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37D" w:rsidRDefault="00FA337D" w:rsidP="00FA337D">
      <w:pPr>
        <w:spacing w:line="480" w:lineRule="auto"/>
        <w:jc w:val="center"/>
        <w:rPr>
          <w:rFonts w:asciiTheme="majorBidi" w:eastAsia="SimSun" w:hAnsiTheme="majorBidi"/>
          <w:b/>
          <w:bCs/>
          <w:noProof/>
          <w:sz w:val="24"/>
          <w:szCs w:val="24"/>
          <w:u w:val="single"/>
        </w:rPr>
      </w:pPr>
    </w:p>
    <w:tbl>
      <w:tblPr>
        <w:tblStyle w:val="TableGrid"/>
        <w:tblW w:w="9900" w:type="dxa"/>
        <w:tblInd w:w="198" w:type="dxa"/>
        <w:tblLook w:val="04A0" w:firstRow="1" w:lastRow="0" w:firstColumn="1" w:lastColumn="0" w:noHBand="0" w:noVBand="1"/>
      </w:tblPr>
      <w:tblGrid>
        <w:gridCol w:w="3600"/>
        <w:gridCol w:w="2781"/>
        <w:gridCol w:w="3519"/>
      </w:tblGrid>
      <w:tr w:rsidR="001B666C" w:rsidTr="009A0EC1">
        <w:trPr>
          <w:trHeight w:val="1268"/>
        </w:trPr>
        <w:tc>
          <w:tcPr>
            <w:tcW w:w="9900" w:type="dxa"/>
            <w:gridSpan w:val="3"/>
            <w:tcBorders>
              <w:top w:val="nil"/>
              <w:left w:val="nil"/>
              <w:bottom w:val="nil"/>
              <w:right w:val="nil"/>
            </w:tcBorders>
          </w:tcPr>
          <w:p w:rsidR="001B666C" w:rsidRPr="00E40EB6" w:rsidRDefault="001B666C" w:rsidP="009A0EC1">
            <w:pPr>
              <w:pStyle w:val="Header"/>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Websites Features</w:t>
            </w:r>
          </w:p>
        </w:tc>
      </w:tr>
      <w:tr w:rsidR="001B666C" w:rsidRPr="000D4963" w:rsidTr="009A0EC1">
        <w:trPr>
          <w:trHeight w:val="1346"/>
        </w:trPr>
        <w:tc>
          <w:tcPr>
            <w:tcW w:w="3600"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rsidR="001B666C" w:rsidRPr="000D4963" w:rsidRDefault="001B666C" w:rsidP="009A0EC1">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rsidR="001B666C" w:rsidRPr="000D4963" w:rsidRDefault="00210AA2" w:rsidP="009A0EC1">
            <w:pPr>
              <w:pStyle w:val="Header"/>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rsidR="001B666C" w:rsidRPr="000D4963" w:rsidRDefault="00210AA2" w:rsidP="009A0EC1">
            <w:pPr>
              <w:pStyle w:val="Header"/>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t.l.mccluskey@hud.ac.uk</w:t>
              </w:r>
            </w:hyperlink>
          </w:p>
        </w:tc>
      </w:tr>
    </w:tbl>
    <w:bookmarkEnd w:id="0"/>
    <w:p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8"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9"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rsidR="00FA337D" w:rsidRPr="00BF5FDD" w:rsidRDefault="00210AA2" w:rsidP="00FA337D">
      <w:pPr>
        <w:pStyle w:val="Default"/>
        <w:spacing w:after="120"/>
        <w:jc w:val="both"/>
        <w:rPr>
          <w:rFonts w:eastAsia="SimSun"/>
          <w:color w:val="auto"/>
          <w:sz w:val="22"/>
          <w:szCs w:val="22"/>
          <w:lang w:val="en-AU" w:eastAsia="zh-CN"/>
        </w:rPr>
      </w:pPr>
      <w:hyperlink r:id="rId10"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rsidR="00F21452" w:rsidRPr="00AB7A10"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lastRenderedPageBreak/>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rsidR="00F21452"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1"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rsidTr="00771369">
        <w:trPr>
          <w:jc w:val="center"/>
        </w:trPr>
        <w:tc>
          <w:tcPr>
            <w:tcW w:w="824"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rsidR="00FA337D" w:rsidRDefault="00FA337D" w:rsidP="00FA337D">
      <w:pPr>
        <w:pStyle w:val="Default"/>
        <w:rPr>
          <w:rFonts w:asciiTheme="majorBidi" w:eastAsia="SimSun" w:hAnsiTheme="majorBidi" w:cstheme="majorBidi"/>
          <w:i/>
          <w:iCs/>
          <w:color w:val="auto"/>
          <w:u w:val="single"/>
          <w:lang w:val="en-AU" w:eastAsia="zh-CN"/>
        </w:rPr>
      </w:pP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The Existence of “HTTPS” Token in the Domain Part of the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1" w:name="_Toc314174882"/>
      <w:bookmarkStart w:id="2" w:name="_Toc384666616"/>
      <w:bookmarkStart w:id="3" w:name="_Toc412208486"/>
      <w:r w:rsidRPr="004C7B37">
        <w:rPr>
          <w:rFonts w:asciiTheme="majorBidi" w:eastAsia="SimSun" w:hAnsiTheme="majorBidi"/>
          <w:noProof/>
          <w:color w:val="auto"/>
          <w:sz w:val="24"/>
          <w:szCs w:val="24"/>
        </w:rPr>
        <w:t>Abnormal Based Features</w:t>
      </w:r>
      <w:bookmarkEnd w:id="1"/>
      <w:bookmarkEnd w:id="2"/>
      <w:bookmarkEnd w:id="3"/>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Server Form Handler (SFH)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4" w:name="_Toc384666617"/>
      <w:bookmarkStart w:id="5" w:name="_Toc412208487"/>
      <w:r w:rsidRPr="004C7B37">
        <w:rPr>
          <w:rFonts w:asciiTheme="majorBidi" w:eastAsia="SimSun" w:hAnsiTheme="majorBidi"/>
          <w:noProof/>
          <w:color w:val="auto"/>
          <w:sz w:val="24"/>
          <w:szCs w:val="24"/>
        </w:rPr>
        <w:t>HTML and JavaScript based Features</w:t>
      </w:r>
      <w:bookmarkEnd w:id="4"/>
      <w:bookmarkEnd w:id="5"/>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fine line that distinguishes phishing websites from legitimate ones is how many times a website has been redirected. In our dataset, we find that legitimate websites have been redirected one time max. On the other hand, phishing websites</w:t>
      </w:r>
      <w:bookmarkStart w:id="6" w:name="_GoBack"/>
      <w:bookmarkEnd w:id="6"/>
      <w:r w:rsidRPr="00BF5FDD">
        <w:rPr>
          <w:rFonts w:eastAsia="SimSun"/>
          <w:color w:val="auto"/>
          <w:sz w:val="22"/>
          <w:szCs w:val="22"/>
          <w:lang w:val="en-AU" w:eastAsia="zh-CN"/>
        </w:rPr>
        <w:t xml:space="preserve"> containing this feature have been redirected at least 4 times.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Using Pop-up Window</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7" w:name="_Toc384666618"/>
      <w:bookmarkStart w:id="8" w:name="_Toc412208488"/>
      <w:r w:rsidRPr="004C7B37">
        <w:rPr>
          <w:rFonts w:asciiTheme="majorBidi" w:eastAsia="SimSun" w:hAnsiTheme="majorBidi"/>
          <w:noProof/>
          <w:color w:val="auto"/>
          <w:sz w:val="24"/>
          <w:szCs w:val="24"/>
        </w:rPr>
        <w:t>Domain based Features</w:t>
      </w:r>
      <w:bookmarkEnd w:id="7"/>
      <w:bookmarkEnd w:id="8"/>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Google Index</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37D"/>
    <w:rsid w:val="000C1E21"/>
    <w:rsid w:val="00141B44"/>
    <w:rsid w:val="001B666C"/>
    <w:rsid w:val="002102A5"/>
    <w:rsid w:val="00210AA2"/>
    <w:rsid w:val="002E5064"/>
    <w:rsid w:val="00461CF7"/>
    <w:rsid w:val="004C7039"/>
    <w:rsid w:val="005E34B2"/>
    <w:rsid w:val="006A207E"/>
    <w:rsid w:val="00774C4C"/>
    <w:rsid w:val="008B3462"/>
    <w:rsid w:val="0099535E"/>
    <w:rsid w:val="00A313F2"/>
    <w:rsid w:val="00C74914"/>
    <w:rsid w:val="00D50E61"/>
    <w:rsid w:val="00E348D4"/>
    <w:rsid w:val="00E7513B"/>
    <w:rsid w:val="00EE771E"/>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44F6CE-C520-46E4-A130-690CA78A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5.98.3.123/fak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l.mccluskey@hud.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di@cud.ac.ae" TargetMode="External"/><Relationship Id="rId11" Type="http://schemas.openxmlformats.org/officeDocument/2006/relationships/hyperlink" Target="http://www.godaddy.com/gdshop/ssl/ssl.asp?isc=BESTSSL1" TargetMode="External"/><Relationship Id="rId5" Type="http://schemas.openxmlformats.org/officeDocument/2006/relationships/webSettings" Target="webSettings.xml"/><Relationship Id="rId10" Type="http://schemas.openxmlformats.org/officeDocument/2006/relationships/hyperlink" Target="http://federmacedoadv.com.br/3f/aze/ab51e2e319e51502f416dbe46b773a5e/?cmd=_home&amp;amp;dispatch=11004d58f5b74f8dc1e7c2e8dd4105e811004d58f5b74f8dc1e7c2e8dd4105e8" TargetMode="External"/><Relationship Id="rId4" Type="http://schemas.openxmlformats.org/officeDocument/2006/relationships/settings" Target="settings.xml"/><Relationship Id="rId9" Type="http://schemas.openxmlformats.org/officeDocument/2006/relationships/hyperlink" Target="http://0x58.0xCC.0xCA.0x62/2/paypal.c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9A485F86-C142-4015-BFA2-695D6EDA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Peter Boncheff</cp:lastModifiedBy>
  <cp:revision>2</cp:revision>
  <cp:lastPrinted>2015-05-31T20:19:00Z</cp:lastPrinted>
  <dcterms:created xsi:type="dcterms:W3CDTF">2018-10-19T13:49:00Z</dcterms:created>
  <dcterms:modified xsi:type="dcterms:W3CDTF">2018-10-19T13:49:00Z</dcterms:modified>
</cp:coreProperties>
</file>