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34777" w14:textId="5622B79A" w:rsidR="00F54EAA" w:rsidRDefault="004E3C22" w:rsidP="00E54FF1">
      <w:pPr>
        <w:spacing w:line="360" w:lineRule="auto"/>
        <w:jc w:val="center"/>
        <w:rPr>
          <w:color w:val="CC0000"/>
          <w:sz w:val="52"/>
        </w:rPr>
      </w:pPr>
      <w:r>
        <w:rPr>
          <w:color w:val="CC0000"/>
          <w:sz w:val="52"/>
        </w:rPr>
        <w:t>º</w:t>
      </w:r>
      <w:bookmarkStart w:id="0" w:name="_GoBack"/>
      <w:bookmarkEnd w:id="0"/>
      <w:r w:rsidR="008178F8" w:rsidRPr="00005C45">
        <w:rPr>
          <w:noProof/>
          <w:lang w:val="es-ES" w:eastAsia="es-ES"/>
        </w:rPr>
        <w:drawing>
          <wp:inline distT="0" distB="0" distL="0" distR="0" wp14:anchorId="4B7016C9" wp14:editId="7AF03C5D">
            <wp:extent cx="3021965" cy="1905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1965" cy="1905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C1C0ABC" w14:textId="77777777" w:rsidR="00B325F2" w:rsidRPr="00005C45" w:rsidRDefault="00B325F2" w:rsidP="00E54FF1">
      <w:pPr>
        <w:spacing w:line="360" w:lineRule="auto"/>
        <w:jc w:val="center"/>
        <w:rPr>
          <w:color w:val="CC0000"/>
          <w:sz w:val="52"/>
        </w:rPr>
      </w:pPr>
    </w:p>
    <w:p w14:paraId="06CDDF21" w14:textId="77777777" w:rsidR="0052236A" w:rsidRDefault="008178F8" w:rsidP="00274D79">
      <w:pPr>
        <w:jc w:val="center"/>
        <w:rPr>
          <w:color w:val="C0504D" w:themeColor="accent2"/>
          <w:sz w:val="40"/>
        </w:rPr>
      </w:pPr>
      <w:r w:rsidRPr="00F54EAA">
        <w:rPr>
          <w:color w:val="C0504D" w:themeColor="accent2"/>
          <w:sz w:val="40"/>
        </w:rPr>
        <w:t xml:space="preserve">Propuesta </w:t>
      </w:r>
      <w:r w:rsidR="0052236A">
        <w:rPr>
          <w:color w:val="C0504D" w:themeColor="accent2"/>
          <w:sz w:val="40"/>
        </w:rPr>
        <w:t>Técnica</w:t>
      </w:r>
    </w:p>
    <w:p w14:paraId="3DF73147" w14:textId="7DF1E6DD" w:rsidR="00274D79" w:rsidRDefault="008178F8" w:rsidP="00363B3A">
      <w:pPr>
        <w:jc w:val="center"/>
        <w:rPr>
          <w:color w:val="C0504D" w:themeColor="accent2"/>
          <w:sz w:val="40"/>
        </w:rPr>
      </w:pPr>
      <w:r w:rsidRPr="00F54EAA">
        <w:rPr>
          <w:color w:val="C0504D" w:themeColor="accent2"/>
          <w:sz w:val="40"/>
        </w:rPr>
        <w:t>para</w:t>
      </w:r>
      <w:r w:rsidR="00BC6F9E" w:rsidRPr="00F54EAA">
        <w:rPr>
          <w:color w:val="C0504D" w:themeColor="accent2"/>
          <w:sz w:val="40"/>
        </w:rPr>
        <w:t xml:space="preserve"> </w:t>
      </w:r>
      <w:r w:rsidR="004B545F">
        <w:rPr>
          <w:color w:val="C0504D" w:themeColor="accent2"/>
          <w:sz w:val="40"/>
        </w:rPr>
        <w:t>proyecto Scoring</w:t>
      </w:r>
    </w:p>
    <w:p w14:paraId="44329ACE" w14:textId="77777777" w:rsidR="00363B3A" w:rsidRPr="00274D79" w:rsidRDefault="00363B3A" w:rsidP="00363B3A">
      <w:pPr>
        <w:jc w:val="center"/>
        <w:rPr>
          <w:color w:val="C0504D" w:themeColor="accent2"/>
          <w:sz w:val="40"/>
        </w:rPr>
      </w:pPr>
    </w:p>
    <w:p w14:paraId="1DA1ECB5" w14:textId="77777777" w:rsidR="007A4A23" w:rsidRPr="00F54EAA" w:rsidRDefault="007A4A23" w:rsidP="00E54FF1">
      <w:pPr>
        <w:spacing w:line="360" w:lineRule="auto"/>
        <w:rPr>
          <w:noProof/>
          <w:color w:val="C0504D" w:themeColor="accent2"/>
          <w:sz w:val="44"/>
          <w:lang w:val="es-ES" w:eastAsia="es-ES"/>
        </w:rPr>
      </w:pPr>
    </w:p>
    <w:p w14:paraId="37A3FEC4" w14:textId="42DCBE8A" w:rsidR="00A30D67" w:rsidRPr="001C2BB2" w:rsidRDefault="00FE7468" w:rsidP="00E54FF1">
      <w:pPr>
        <w:spacing w:line="360" w:lineRule="auto"/>
        <w:jc w:val="right"/>
      </w:pPr>
      <w:r w:rsidRPr="00005C45">
        <w:rPr>
          <w:noProof/>
          <w:lang w:val="es-ES" w:eastAsia="es-ES"/>
        </w:rPr>
        <w:drawing>
          <wp:anchor distT="0" distB="0" distL="114300" distR="114300" simplePos="0" relativeHeight="251664384" behindDoc="0" locked="0" layoutInCell="1" allowOverlap="1" wp14:anchorId="37B16ACA" wp14:editId="56C54698">
            <wp:simplePos x="0" y="0"/>
            <wp:positionH relativeFrom="column">
              <wp:align>left</wp:align>
            </wp:positionH>
            <wp:positionV relativeFrom="paragraph">
              <wp:align>top</wp:align>
            </wp:positionV>
            <wp:extent cx="5658485" cy="1382395"/>
            <wp:effectExtent l="0" t="0" r="571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8485" cy="1382395"/>
                    </a:xfrm>
                    <a:prstGeom prst="rect">
                      <a:avLst/>
                    </a:prstGeom>
                    <a:noFill/>
                    <a:ln>
                      <a:noFill/>
                    </a:ln>
                    <a:extLst>
                      <a:ext uri="{FAA26D3D-D897-4be2-8F04-BA451C77F1D7}">
                        <ma14:placeholderFlag xmlns:ma14="http://schemas.microsoft.com/office/mac/drawingml/2011/main"/>
                      </a:ext>
                    </a:extLst>
                  </pic:spPr>
                </pic:pic>
              </a:graphicData>
            </a:graphic>
          </wp:anchor>
        </w:drawing>
      </w:r>
      <w:r w:rsidR="001C2BB2">
        <w:br w:type="textWrapping" w:clear="all"/>
      </w:r>
      <w:r w:rsidR="002859E1" w:rsidRPr="00F54EAA">
        <w:rPr>
          <w:color w:val="C0504D" w:themeColor="accent2"/>
        </w:rPr>
        <w:t xml:space="preserve">Santiago, </w:t>
      </w:r>
      <w:bookmarkStart w:id="1" w:name="_Toc261511169"/>
      <w:bookmarkStart w:id="2" w:name="_Toc184291374"/>
      <w:bookmarkStart w:id="3" w:name="_Toc184291526"/>
      <w:r w:rsidR="00795783">
        <w:rPr>
          <w:color w:val="C0504D" w:themeColor="accent2"/>
        </w:rPr>
        <w:t>Jul</w:t>
      </w:r>
      <w:r w:rsidR="00F462F1">
        <w:rPr>
          <w:color w:val="C0504D" w:themeColor="accent2"/>
        </w:rPr>
        <w:t>io</w:t>
      </w:r>
      <w:r w:rsidR="00D362C1">
        <w:rPr>
          <w:color w:val="C0504D" w:themeColor="accent2"/>
        </w:rPr>
        <w:t xml:space="preserve"> 2016</w:t>
      </w:r>
    </w:p>
    <w:p w14:paraId="0211CDB4" w14:textId="77777777" w:rsidR="00B6235B" w:rsidRPr="00005C45" w:rsidRDefault="00B6235B" w:rsidP="00E54FF1">
      <w:pPr>
        <w:spacing w:line="360" w:lineRule="auto"/>
        <w:sectPr w:rsidR="00B6235B" w:rsidRPr="00005C45" w:rsidSect="004E22C2">
          <w:headerReference w:type="default" r:id="rId11"/>
          <w:footerReference w:type="even" r:id="rId12"/>
          <w:footerReference w:type="default" r:id="rId13"/>
          <w:headerReference w:type="first" r:id="rId14"/>
          <w:footerReference w:type="first" r:id="rId15"/>
          <w:pgSz w:w="12240" w:h="15840"/>
          <w:pgMar w:top="1417" w:right="1701" w:bottom="1417" w:left="1701" w:header="284" w:footer="708" w:gutter="0"/>
          <w:cols w:space="708"/>
          <w:titlePg/>
          <w:docGrid w:linePitch="360"/>
        </w:sectPr>
      </w:pPr>
    </w:p>
    <w:p w14:paraId="63D05AF3" w14:textId="7ED1618D" w:rsidR="00B6235B" w:rsidRPr="00005C45" w:rsidRDefault="001005BA" w:rsidP="00E54FF1">
      <w:pPr>
        <w:spacing w:line="360" w:lineRule="auto"/>
      </w:pPr>
      <w:r w:rsidRPr="00005C45">
        <w:lastRenderedPageBreak/>
        <w:t>TABLA DE CONTENIDOS</w:t>
      </w:r>
    </w:p>
    <w:p w14:paraId="33805810" w14:textId="77777777" w:rsidR="006E2F5E" w:rsidRDefault="00325405">
      <w:pPr>
        <w:pStyle w:val="TDC1"/>
        <w:tabs>
          <w:tab w:val="clear" w:pos="370"/>
          <w:tab w:val="left" w:pos="363"/>
        </w:tabs>
        <w:rPr>
          <w:rFonts w:asciiTheme="minorHAnsi" w:eastAsiaTheme="minorEastAsia" w:hAnsiTheme="minorHAnsi"/>
          <w:b w:val="0"/>
          <w:caps w:val="0"/>
          <w:noProof/>
          <w:sz w:val="24"/>
          <w:szCs w:val="24"/>
          <w:u w:val="none"/>
          <w:lang w:val="es-CL" w:eastAsia="ja-JP"/>
        </w:rPr>
      </w:pPr>
      <w:r w:rsidRPr="00EB268A">
        <w:rPr>
          <w:b w:val="0"/>
          <w:sz w:val="20"/>
          <w:u w:val="none"/>
        </w:rPr>
        <w:fldChar w:fldCharType="begin"/>
      </w:r>
      <w:r w:rsidR="00450913" w:rsidRPr="00EB268A">
        <w:rPr>
          <w:b w:val="0"/>
          <w:sz w:val="20"/>
          <w:u w:val="none"/>
        </w:rPr>
        <w:instrText xml:space="preserve"> TOC \o "1-3" </w:instrText>
      </w:r>
      <w:r w:rsidRPr="00EB268A">
        <w:rPr>
          <w:b w:val="0"/>
          <w:sz w:val="20"/>
          <w:u w:val="none"/>
        </w:rPr>
        <w:fldChar w:fldCharType="separate"/>
      </w:r>
      <w:r w:rsidR="006E2F5E">
        <w:rPr>
          <w:noProof/>
        </w:rPr>
        <w:t>1</w:t>
      </w:r>
      <w:r w:rsidR="006E2F5E">
        <w:rPr>
          <w:rFonts w:asciiTheme="minorHAnsi" w:eastAsiaTheme="minorEastAsia" w:hAnsiTheme="minorHAnsi"/>
          <w:b w:val="0"/>
          <w:caps w:val="0"/>
          <w:noProof/>
          <w:sz w:val="24"/>
          <w:szCs w:val="24"/>
          <w:u w:val="none"/>
          <w:lang w:val="es-CL" w:eastAsia="ja-JP"/>
        </w:rPr>
        <w:tab/>
      </w:r>
      <w:r w:rsidR="006E2F5E">
        <w:rPr>
          <w:noProof/>
        </w:rPr>
        <w:t>Introducción</w:t>
      </w:r>
      <w:r w:rsidR="006E2F5E">
        <w:rPr>
          <w:noProof/>
        </w:rPr>
        <w:tab/>
      </w:r>
      <w:r w:rsidR="006E2F5E">
        <w:rPr>
          <w:noProof/>
        </w:rPr>
        <w:fldChar w:fldCharType="begin"/>
      </w:r>
      <w:r w:rsidR="006E2F5E">
        <w:rPr>
          <w:noProof/>
        </w:rPr>
        <w:instrText xml:space="preserve"> PAGEREF _Toc331083646 \h </w:instrText>
      </w:r>
      <w:r w:rsidR="006E2F5E">
        <w:rPr>
          <w:noProof/>
        </w:rPr>
      </w:r>
      <w:r w:rsidR="006E2F5E">
        <w:rPr>
          <w:noProof/>
        </w:rPr>
        <w:fldChar w:fldCharType="separate"/>
      </w:r>
      <w:r w:rsidR="004E3C22">
        <w:rPr>
          <w:noProof/>
        </w:rPr>
        <w:t>3</w:t>
      </w:r>
      <w:r w:rsidR="006E2F5E">
        <w:rPr>
          <w:noProof/>
        </w:rPr>
        <w:fldChar w:fldCharType="end"/>
      </w:r>
    </w:p>
    <w:p w14:paraId="5DBF33E7"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1.1</w:t>
      </w:r>
      <w:r>
        <w:rPr>
          <w:rFonts w:asciiTheme="minorHAnsi" w:eastAsiaTheme="minorEastAsia" w:hAnsiTheme="minorHAnsi"/>
          <w:b w:val="0"/>
          <w:smallCaps w:val="0"/>
          <w:sz w:val="24"/>
          <w:szCs w:val="24"/>
          <w:u w:val="none"/>
          <w:lang w:val="es-CL" w:eastAsia="ja-JP"/>
        </w:rPr>
        <w:tab/>
      </w:r>
      <w:r>
        <w:t>Sobre la Propuesta</w:t>
      </w:r>
      <w:r>
        <w:tab/>
      </w:r>
      <w:r>
        <w:fldChar w:fldCharType="begin"/>
      </w:r>
      <w:r>
        <w:instrText xml:space="preserve"> PAGEREF _Toc331083647 \h </w:instrText>
      </w:r>
      <w:r>
        <w:fldChar w:fldCharType="separate"/>
      </w:r>
      <w:r w:rsidR="004E3C22">
        <w:t>3</w:t>
      </w:r>
      <w:r>
        <w:fldChar w:fldCharType="end"/>
      </w:r>
    </w:p>
    <w:p w14:paraId="0B3719CF"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1.2</w:t>
      </w:r>
      <w:r>
        <w:rPr>
          <w:rFonts w:asciiTheme="minorHAnsi" w:eastAsiaTheme="minorEastAsia" w:hAnsiTheme="minorHAnsi"/>
          <w:b w:val="0"/>
          <w:smallCaps w:val="0"/>
          <w:sz w:val="24"/>
          <w:szCs w:val="24"/>
          <w:u w:val="none"/>
          <w:lang w:val="es-CL" w:eastAsia="ja-JP"/>
        </w:rPr>
        <w:tab/>
      </w:r>
      <w:r>
        <w:t>Competencias de Actitud</w:t>
      </w:r>
      <w:r>
        <w:tab/>
      </w:r>
      <w:r>
        <w:fldChar w:fldCharType="begin"/>
      </w:r>
      <w:r>
        <w:instrText xml:space="preserve"> PAGEREF _Toc331083648 \h </w:instrText>
      </w:r>
      <w:r>
        <w:fldChar w:fldCharType="separate"/>
      </w:r>
      <w:r w:rsidR="004E3C22">
        <w:t>3</w:t>
      </w:r>
      <w:r>
        <w:fldChar w:fldCharType="end"/>
      </w:r>
    </w:p>
    <w:p w14:paraId="5BE5DB76"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1.3</w:t>
      </w:r>
      <w:r>
        <w:rPr>
          <w:rFonts w:asciiTheme="minorHAnsi" w:eastAsiaTheme="minorEastAsia" w:hAnsiTheme="minorHAnsi"/>
          <w:b w:val="0"/>
          <w:smallCaps w:val="0"/>
          <w:sz w:val="24"/>
          <w:szCs w:val="24"/>
          <w:u w:val="none"/>
          <w:lang w:val="es-CL" w:eastAsia="ja-JP"/>
        </w:rPr>
        <w:tab/>
      </w:r>
      <w:r>
        <w:t>Estructura de la Propuesta</w:t>
      </w:r>
      <w:r>
        <w:tab/>
      </w:r>
      <w:r>
        <w:fldChar w:fldCharType="begin"/>
      </w:r>
      <w:r>
        <w:instrText xml:space="preserve"> PAGEREF _Toc331083649 \h </w:instrText>
      </w:r>
      <w:r>
        <w:fldChar w:fldCharType="separate"/>
      </w:r>
      <w:r w:rsidR="004E3C22">
        <w:t>5</w:t>
      </w:r>
      <w:r>
        <w:fldChar w:fldCharType="end"/>
      </w:r>
    </w:p>
    <w:p w14:paraId="1C211FBA" w14:textId="77777777" w:rsidR="006E2F5E" w:rsidRDefault="006E2F5E">
      <w:pPr>
        <w:pStyle w:val="TDC1"/>
        <w:tabs>
          <w:tab w:val="clear" w:pos="370"/>
          <w:tab w:val="left" w:pos="363"/>
        </w:tabs>
        <w:rPr>
          <w:rFonts w:asciiTheme="minorHAnsi" w:eastAsiaTheme="minorEastAsia" w:hAnsiTheme="minorHAnsi"/>
          <w:b w:val="0"/>
          <w:caps w:val="0"/>
          <w:noProof/>
          <w:sz w:val="24"/>
          <w:szCs w:val="24"/>
          <w:u w:val="none"/>
          <w:lang w:val="es-CL" w:eastAsia="ja-JP"/>
        </w:rPr>
      </w:pPr>
      <w:r>
        <w:rPr>
          <w:noProof/>
        </w:rPr>
        <w:t>2</w:t>
      </w:r>
      <w:r>
        <w:rPr>
          <w:rFonts w:asciiTheme="minorHAnsi" w:eastAsiaTheme="minorEastAsia" w:hAnsiTheme="minorHAnsi"/>
          <w:b w:val="0"/>
          <w:caps w:val="0"/>
          <w:noProof/>
          <w:sz w:val="24"/>
          <w:szCs w:val="24"/>
          <w:u w:val="none"/>
          <w:lang w:val="es-CL" w:eastAsia="ja-JP"/>
        </w:rPr>
        <w:tab/>
      </w:r>
      <w:r>
        <w:rPr>
          <w:noProof/>
        </w:rPr>
        <w:t>Sobre los Requerimientos</w:t>
      </w:r>
      <w:r>
        <w:rPr>
          <w:noProof/>
        </w:rPr>
        <w:tab/>
      </w:r>
      <w:r>
        <w:rPr>
          <w:noProof/>
        </w:rPr>
        <w:fldChar w:fldCharType="begin"/>
      </w:r>
      <w:r>
        <w:rPr>
          <w:noProof/>
        </w:rPr>
        <w:instrText xml:space="preserve"> PAGEREF _Toc331083650 \h </w:instrText>
      </w:r>
      <w:r>
        <w:rPr>
          <w:noProof/>
        </w:rPr>
      </w:r>
      <w:r>
        <w:rPr>
          <w:noProof/>
        </w:rPr>
        <w:fldChar w:fldCharType="separate"/>
      </w:r>
      <w:r w:rsidR="004E3C22">
        <w:rPr>
          <w:noProof/>
        </w:rPr>
        <w:t>6</w:t>
      </w:r>
      <w:r>
        <w:rPr>
          <w:noProof/>
        </w:rPr>
        <w:fldChar w:fldCharType="end"/>
      </w:r>
    </w:p>
    <w:p w14:paraId="3DCADE97"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2.1</w:t>
      </w:r>
      <w:r>
        <w:rPr>
          <w:rFonts w:asciiTheme="minorHAnsi" w:eastAsiaTheme="minorEastAsia" w:hAnsiTheme="minorHAnsi"/>
          <w:b w:val="0"/>
          <w:smallCaps w:val="0"/>
          <w:sz w:val="24"/>
          <w:szCs w:val="24"/>
          <w:u w:val="none"/>
          <w:lang w:val="es-CL" w:eastAsia="ja-JP"/>
        </w:rPr>
        <w:tab/>
      </w:r>
      <w:r>
        <w:t>Objetivo General</w:t>
      </w:r>
      <w:r>
        <w:tab/>
      </w:r>
      <w:r>
        <w:fldChar w:fldCharType="begin"/>
      </w:r>
      <w:r>
        <w:instrText xml:space="preserve"> PAGEREF _Toc331083651 \h </w:instrText>
      </w:r>
      <w:r>
        <w:fldChar w:fldCharType="separate"/>
      </w:r>
      <w:r w:rsidR="004E3C22">
        <w:t>8</w:t>
      </w:r>
      <w:r>
        <w:fldChar w:fldCharType="end"/>
      </w:r>
    </w:p>
    <w:p w14:paraId="2ACA0D4A"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2.2</w:t>
      </w:r>
      <w:r>
        <w:rPr>
          <w:rFonts w:asciiTheme="minorHAnsi" w:eastAsiaTheme="minorEastAsia" w:hAnsiTheme="minorHAnsi"/>
          <w:b w:val="0"/>
          <w:smallCaps w:val="0"/>
          <w:sz w:val="24"/>
          <w:szCs w:val="24"/>
          <w:u w:val="none"/>
          <w:lang w:val="es-CL" w:eastAsia="ja-JP"/>
        </w:rPr>
        <w:tab/>
      </w:r>
      <w:r>
        <w:t>Objetivos Especifico</w:t>
      </w:r>
      <w:r>
        <w:tab/>
      </w:r>
      <w:r>
        <w:fldChar w:fldCharType="begin"/>
      </w:r>
      <w:r>
        <w:instrText xml:space="preserve"> PAGEREF _Toc331083652 \h </w:instrText>
      </w:r>
      <w:r>
        <w:fldChar w:fldCharType="separate"/>
      </w:r>
      <w:r w:rsidR="004E3C22">
        <w:t>8</w:t>
      </w:r>
      <w:r>
        <w:fldChar w:fldCharType="end"/>
      </w:r>
    </w:p>
    <w:p w14:paraId="246C9FD5"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2.3</w:t>
      </w:r>
      <w:r>
        <w:rPr>
          <w:rFonts w:asciiTheme="minorHAnsi" w:eastAsiaTheme="minorEastAsia" w:hAnsiTheme="minorHAnsi"/>
          <w:b w:val="0"/>
          <w:smallCaps w:val="0"/>
          <w:sz w:val="24"/>
          <w:szCs w:val="24"/>
          <w:u w:val="none"/>
          <w:lang w:val="es-CL" w:eastAsia="ja-JP"/>
        </w:rPr>
        <w:tab/>
      </w:r>
      <w:r>
        <w:t>Alcances Definidos</w:t>
      </w:r>
      <w:r>
        <w:tab/>
      </w:r>
      <w:r>
        <w:fldChar w:fldCharType="begin"/>
      </w:r>
      <w:r>
        <w:instrText xml:space="preserve"> PAGEREF _Toc331083653 \h </w:instrText>
      </w:r>
      <w:r>
        <w:fldChar w:fldCharType="separate"/>
      </w:r>
      <w:r w:rsidR="004E3C22">
        <w:t>9</w:t>
      </w:r>
      <w:r>
        <w:fldChar w:fldCharType="end"/>
      </w:r>
    </w:p>
    <w:p w14:paraId="763C80F2" w14:textId="77777777" w:rsidR="006E2F5E" w:rsidRDefault="006E2F5E">
      <w:pPr>
        <w:pStyle w:val="TDC1"/>
        <w:tabs>
          <w:tab w:val="clear" w:pos="370"/>
          <w:tab w:val="left" w:pos="363"/>
        </w:tabs>
        <w:rPr>
          <w:rFonts w:asciiTheme="minorHAnsi" w:eastAsiaTheme="minorEastAsia" w:hAnsiTheme="minorHAnsi"/>
          <w:b w:val="0"/>
          <w:caps w:val="0"/>
          <w:noProof/>
          <w:sz w:val="24"/>
          <w:szCs w:val="24"/>
          <w:u w:val="none"/>
          <w:lang w:val="es-CL" w:eastAsia="ja-JP"/>
        </w:rPr>
      </w:pPr>
      <w:r>
        <w:rPr>
          <w:noProof/>
        </w:rPr>
        <w:t>3</w:t>
      </w:r>
      <w:r>
        <w:rPr>
          <w:rFonts w:asciiTheme="minorHAnsi" w:eastAsiaTheme="minorEastAsia" w:hAnsiTheme="minorHAnsi"/>
          <w:b w:val="0"/>
          <w:caps w:val="0"/>
          <w:noProof/>
          <w:sz w:val="24"/>
          <w:szCs w:val="24"/>
          <w:u w:val="none"/>
          <w:lang w:val="es-CL" w:eastAsia="ja-JP"/>
        </w:rPr>
        <w:tab/>
      </w:r>
      <w:r>
        <w:rPr>
          <w:noProof/>
        </w:rPr>
        <w:t>Enfoque de Solución</w:t>
      </w:r>
      <w:r>
        <w:rPr>
          <w:noProof/>
        </w:rPr>
        <w:tab/>
      </w:r>
      <w:r>
        <w:rPr>
          <w:noProof/>
        </w:rPr>
        <w:fldChar w:fldCharType="begin"/>
      </w:r>
      <w:r>
        <w:rPr>
          <w:noProof/>
        </w:rPr>
        <w:instrText xml:space="preserve"> PAGEREF _Toc331083654 \h </w:instrText>
      </w:r>
      <w:r>
        <w:rPr>
          <w:noProof/>
        </w:rPr>
      </w:r>
      <w:r>
        <w:rPr>
          <w:noProof/>
        </w:rPr>
        <w:fldChar w:fldCharType="separate"/>
      </w:r>
      <w:r w:rsidR="004E3C22">
        <w:rPr>
          <w:noProof/>
        </w:rPr>
        <w:t>10</w:t>
      </w:r>
      <w:r>
        <w:rPr>
          <w:noProof/>
        </w:rPr>
        <w:fldChar w:fldCharType="end"/>
      </w:r>
    </w:p>
    <w:p w14:paraId="0A2BCA90"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3.1</w:t>
      </w:r>
      <w:r>
        <w:rPr>
          <w:rFonts w:asciiTheme="minorHAnsi" w:eastAsiaTheme="minorEastAsia" w:hAnsiTheme="minorHAnsi"/>
          <w:b w:val="0"/>
          <w:smallCaps w:val="0"/>
          <w:sz w:val="24"/>
          <w:szCs w:val="24"/>
          <w:u w:val="none"/>
          <w:lang w:val="es-CL" w:eastAsia="ja-JP"/>
        </w:rPr>
        <w:tab/>
      </w:r>
      <w:r>
        <w:t>Sistemas Involucrados:</w:t>
      </w:r>
      <w:r>
        <w:tab/>
      </w:r>
      <w:r>
        <w:fldChar w:fldCharType="begin"/>
      </w:r>
      <w:r>
        <w:instrText xml:space="preserve"> PAGEREF _Toc331083655 \h </w:instrText>
      </w:r>
      <w:r>
        <w:fldChar w:fldCharType="separate"/>
      </w:r>
      <w:r w:rsidR="004E3C22">
        <w:t>10</w:t>
      </w:r>
      <w:r>
        <w:fldChar w:fldCharType="end"/>
      </w:r>
    </w:p>
    <w:p w14:paraId="4D06B986"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3.2</w:t>
      </w:r>
      <w:r>
        <w:rPr>
          <w:rFonts w:asciiTheme="minorHAnsi" w:eastAsiaTheme="minorEastAsia" w:hAnsiTheme="minorHAnsi"/>
          <w:b w:val="0"/>
          <w:smallCaps w:val="0"/>
          <w:sz w:val="24"/>
          <w:szCs w:val="24"/>
          <w:u w:val="none"/>
          <w:lang w:val="es-CL" w:eastAsia="ja-JP"/>
        </w:rPr>
        <w:tab/>
      </w:r>
      <w:r>
        <w:t>Consideraciones</w:t>
      </w:r>
      <w:r>
        <w:tab/>
      </w:r>
      <w:r>
        <w:fldChar w:fldCharType="begin"/>
      </w:r>
      <w:r>
        <w:instrText xml:space="preserve"> PAGEREF _Toc331083656 \h </w:instrText>
      </w:r>
      <w:r>
        <w:fldChar w:fldCharType="separate"/>
      </w:r>
      <w:r w:rsidR="004E3C22">
        <w:t>10</w:t>
      </w:r>
      <w:r>
        <w:fldChar w:fldCharType="end"/>
      </w:r>
    </w:p>
    <w:p w14:paraId="160820E6" w14:textId="77777777" w:rsidR="006E2F5E" w:rsidRDefault="006E2F5E">
      <w:pPr>
        <w:pStyle w:val="TDC1"/>
        <w:tabs>
          <w:tab w:val="clear" w:pos="370"/>
          <w:tab w:val="left" w:pos="363"/>
        </w:tabs>
        <w:rPr>
          <w:rFonts w:asciiTheme="minorHAnsi" w:eastAsiaTheme="minorEastAsia" w:hAnsiTheme="minorHAnsi"/>
          <w:b w:val="0"/>
          <w:caps w:val="0"/>
          <w:noProof/>
          <w:sz w:val="24"/>
          <w:szCs w:val="24"/>
          <w:u w:val="none"/>
          <w:lang w:val="es-CL" w:eastAsia="ja-JP"/>
        </w:rPr>
      </w:pPr>
      <w:r>
        <w:rPr>
          <w:noProof/>
        </w:rPr>
        <w:t>4</w:t>
      </w:r>
      <w:r>
        <w:rPr>
          <w:rFonts w:asciiTheme="minorHAnsi" w:eastAsiaTheme="minorEastAsia" w:hAnsiTheme="minorHAnsi"/>
          <w:b w:val="0"/>
          <w:caps w:val="0"/>
          <w:noProof/>
          <w:sz w:val="24"/>
          <w:szCs w:val="24"/>
          <w:u w:val="none"/>
          <w:lang w:val="es-CL" w:eastAsia="ja-JP"/>
        </w:rPr>
        <w:tab/>
      </w:r>
      <w:r>
        <w:rPr>
          <w:noProof/>
        </w:rPr>
        <w:t>Marco Metodológico</w:t>
      </w:r>
      <w:r>
        <w:rPr>
          <w:noProof/>
        </w:rPr>
        <w:tab/>
      </w:r>
      <w:r>
        <w:rPr>
          <w:noProof/>
        </w:rPr>
        <w:fldChar w:fldCharType="begin"/>
      </w:r>
      <w:r>
        <w:rPr>
          <w:noProof/>
        </w:rPr>
        <w:instrText xml:space="preserve"> PAGEREF _Toc331083657 \h </w:instrText>
      </w:r>
      <w:r>
        <w:rPr>
          <w:noProof/>
        </w:rPr>
      </w:r>
      <w:r>
        <w:rPr>
          <w:noProof/>
        </w:rPr>
        <w:fldChar w:fldCharType="separate"/>
      </w:r>
      <w:r w:rsidR="004E3C22">
        <w:rPr>
          <w:noProof/>
        </w:rPr>
        <w:t>12</w:t>
      </w:r>
      <w:r>
        <w:rPr>
          <w:noProof/>
        </w:rPr>
        <w:fldChar w:fldCharType="end"/>
      </w:r>
    </w:p>
    <w:p w14:paraId="50E2DB84"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4.1</w:t>
      </w:r>
      <w:r>
        <w:rPr>
          <w:rFonts w:asciiTheme="minorHAnsi" w:eastAsiaTheme="minorEastAsia" w:hAnsiTheme="minorHAnsi"/>
          <w:b w:val="0"/>
          <w:smallCaps w:val="0"/>
          <w:sz w:val="24"/>
          <w:szCs w:val="24"/>
          <w:u w:val="none"/>
          <w:lang w:val="es-CL" w:eastAsia="ja-JP"/>
        </w:rPr>
        <w:tab/>
      </w:r>
      <w:r>
        <w:t>Gestión de Requerimientos</w:t>
      </w:r>
      <w:r>
        <w:tab/>
      </w:r>
      <w:r>
        <w:fldChar w:fldCharType="begin"/>
      </w:r>
      <w:r>
        <w:instrText xml:space="preserve"> PAGEREF _Toc331083658 \h </w:instrText>
      </w:r>
      <w:r>
        <w:fldChar w:fldCharType="separate"/>
      </w:r>
      <w:r w:rsidR="004E3C22">
        <w:t>12</w:t>
      </w:r>
      <w:r>
        <w:fldChar w:fldCharType="end"/>
      </w:r>
    </w:p>
    <w:p w14:paraId="2A0C2721"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4.2</w:t>
      </w:r>
      <w:r>
        <w:rPr>
          <w:rFonts w:asciiTheme="minorHAnsi" w:eastAsiaTheme="minorEastAsia" w:hAnsiTheme="minorHAnsi"/>
          <w:b w:val="0"/>
          <w:smallCaps w:val="0"/>
          <w:sz w:val="24"/>
          <w:szCs w:val="24"/>
          <w:u w:val="none"/>
          <w:lang w:val="es-CL" w:eastAsia="ja-JP"/>
        </w:rPr>
        <w:tab/>
      </w:r>
      <w:r>
        <w:t>Gestión de Riesgos</w:t>
      </w:r>
      <w:r>
        <w:tab/>
      </w:r>
      <w:r>
        <w:fldChar w:fldCharType="begin"/>
      </w:r>
      <w:r>
        <w:instrText xml:space="preserve"> PAGEREF _Toc331083659 \h </w:instrText>
      </w:r>
      <w:r>
        <w:fldChar w:fldCharType="separate"/>
      </w:r>
      <w:r w:rsidR="004E3C22">
        <w:t>13</w:t>
      </w:r>
      <w:r>
        <w:fldChar w:fldCharType="end"/>
      </w:r>
    </w:p>
    <w:p w14:paraId="2F45DE1A" w14:textId="77777777" w:rsidR="006E2F5E" w:rsidRDefault="006E2F5E">
      <w:pPr>
        <w:pStyle w:val="TDC3"/>
        <w:tabs>
          <w:tab w:val="left" w:pos="728"/>
          <w:tab w:val="right" w:pos="8828"/>
        </w:tabs>
        <w:rPr>
          <w:rFonts w:asciiTheme="minorHAnsi" w:eastAsiaTheme="minorEastAsia" w:hAnsiTheme="minorHAnsi"/>
          <w:smallCaps w:val="0"/>
          <w:noProof/>
          <w:sz w:val="24"/>
          <w:szCs w:val="24"/>
          <w:lang w:val="es-CL" w:eastAsia="ja-JP"/>
        </w:rPr>
      </w:pPr>
      <w:r>
        <w:rPr>
          <w:noProof/>
        </w:rPr>
        <w:t>4.2.1</w:t>
      </w:r>
      <w:r>
        <w:rPr>
          <w:rFonts w:asciiTheme="minorHAnsi" w:eastAsiaTheme="minorEastAsia" w:hAnsiTheme="minorHAnsi"/>
          <w:smallCaps w:val="0"/>
          <w:noProof/>
          <w:sz w:val="24"/>
          <w:szCs w:val="24"/>
          <w:lang w:val="es-CL" w:eastAsia="ja-JP"/>
        </w:rPr>
        <w:tab/>
      </w:r>
      <w:r>
        <w:rPr>
          <w:noProof/>
        </w:rPr>
        <w:t>Impacto en cronograma por Indisponibilidad de Áreas VTR</w:t>
      </w:r>
      <w:r>
        <w:rPr>
          <w:noProof/>
        </w:rPr>
        <w:tab/>
      </w:r>
      <w:r>
        <w:rPr>
          <w:noProof/>
        </w:rPr>
        <w:fldChar w:fldCharType="begin"/>
      </w:r>
      <w:r>
        <w:rPr>
          <w:noProof/>
        </w:rPr>
        <w:instrText xml:space="preserve"> PAGEREF _Toc331083660 \h </w:instrText>
      </w:r>
      <w:r>
        <w:rPr>
          <w:noProof/>
        </w:rPr>
      </w:r>
      <w:r>
        <w:rPr>
          <w:noProof/>
        </w:rPr>
        <w:fldChar w:fldCharType="separate"/>
      </w:r>
      <w:r w:rsidR="004E3C22">
        <w:rPr>
          <w:noProof/>
        </w:rPr>
        <w:t>13</w:t>
      </w:r>
      <w:r>
        <w:rPr>
          <w:noProof/>
        </w:rPr>
        <w:fldChar w:fldCharType="end"/>
      </w:r>
    </w:p>
    <w:p w14:paraId="26665F5E" w14:textId="77777777" w:rsidR="006E2F5E" w:rsidRDefault="006E2F5E">
      <w:pPr>
        <w:pStyle w:val="TDC3"/>
        <w:tabs>
          <w:tab w:val="left" w:pos="728"/>
          <w:tab w:val="right" w:pos="8828"/>
        </w:tabs>
        <w:rPr>
          <w:rFonts w:asciiTheme="minorHAnsi" w:eastAsiaTheme="minorEastAsia" w:hAnsiTheme="minorHAnsi"/>
          <w:smallCaps w:val="0"/>
          <w:noProof/>
          <w:sz w:val="24"/>
          <w:szCs w:val="24"/>
          <w:lang w:val="es-CL" w:eastAsia="ja-JP"/>
        </w:rPr>
      </w:pPr>
      <w:r>
        <w:rPr>
          <w:noProof/>
        </w:rPr>
        <w:t>4.2.2</w:t>
      </w:r>
      <w:r>
        <w:rPr>
          <w:rFonts w:asciiTheme="minorHAnsi" w:eastAsiaTheme="minorEastAsia" w:hAnsiTheme="minorHAnsi"/>
          <w:smallCaps w:val="0"/>
          <w:noProof/>
          <w:sz w:val="24"/>
          <w:szCs w:val="24"/>
          <w:lang w:val="es-CL" w:eastAsia="ja-JP"/>
        </w:rPr>
        <w:tab/>
      </w:r>
      <w:r>
        <w:rPr>
          <w:noProof/>
        </w:rPr>
        <w:t>Impacto en cronograma por Cambios en las Definiciones</w:t>
      </w:r>
      <w:r>
        <w:rPr>
          <w:noProof/>
        </w:rPr>
        <w:tab/>
      </w:r>
      <w:r>
        <w:rPr>
          <w:noProof/>
        </w:rPr>
        <w:fldChar w:fldCharType="begin"/>
      </w:r>
      <w:r>
        <w:rPr>
          <w:noProof/>
        </w:rPr>
        <w:instrText xml:space="preserve"> PAGEREF _Toc331083661 \h </w:instrText>
      </w:r>
      <w:r>
        <w:rPr>
          <w:noProof/>
        </w:rPr>
      </w:r>
      <w:r>
        <w:rPr>
          <w:noProof/>
        </w:rPr>
        <w:fldChar w:fldCharType="separate"/>
      </w:r>
      <w:r w:rsidR="004E3C22">
        <w:rPr>
          <w:noProof/>
        </w:rPr>
        <w:t>13</w:t>
      </w:r>
      <w:r>
        <w:rPr>
          <w:noProof/>
        </w:rPr>
        <w:fldChar w:fldCharType="end"/>
      </w:r>
    </w:p>
    <w:p w14:paraId="40655D69" w14:textId="77777777" w:rsidR="006E2F5E" w:rsidRDefault="006E2F5E">
      <w:pPr>
        <w:pStyle w:val="TDC3"/>
        <w:tabs>
          <w:tab w:val="left" w:pos="728"/>
          <w:tab w:val="right" w:pos="8828"/>
        </w:tabs>
        <w:rPr>
          <w:rFonts w:asciiTheme="minorHAnsi" w:eastAsiaTheme="minorEastAsia" w:hAnsiTheme="minorHAnsi"/>
          <w:smallCaps w:val="0"/>
          <w:noProof/>
          <w:sz w:val="24"/>
          <w:szCs w:val="24"/>
          <w:lang w:val="es-CL" w:eastAsia="ja-JP"/>
        </w:rPr>
      </w:pPr>
      <w:r>
        <w:rPr>
          <w:noProof/>
        </w:rPr>
        <w:t>4.2.3</w:t>
      </w:r>
      <w:r>
        <w:rPr>
          <w:rFonts w:asciiTheme="minorHAnsi" w:eastAsiaTheme="minorEastAsia" w:hAnsiTheme="minorHAnsi"/>
          <w:smallCaps w:val="0"/>
          <w:noProof/>
          <w:sz w:val="24"/>
          <w:szCs w:val="24"/>
          <w:lang w:val="es-CL" w:eastAsia="ja-JP"/>
        </w:rPr>
        <w:tab/>
      </w:r>
      <w:r>
        <w:rPr>
          <w:noProof/>
        </w:rPr>
        <w:t>Impacto en cronograma por disponibilidad de Ambientes</w:t>
      </w:r>
      <w:r>
        <w:rPr>
          <w:noProof/>
        </w:rPr>
        <w:tab/>
      </w:r>
      <w:r>
        <w:rPr>
          <w:noProof/>
        </w:rPr>
        <w:fldChar w:fldCharType="begin"/>
      </w:r>
      <w:r>
        <w:rPr>
          <w:noProof/>
        </w:rPr>
        <w:instrText xml:space="preserve"> PAGEREF _Toc331083662 \h </w:instrText>
      </w:r>
      <w:r>
        <w:rPr>
          <w:noProof/>
        </w:rPr>
      </w:r>
      <w:r>
        <w:rPr>
          <w:noProof/>
        </w:rPr>
        <w:fldChar w:fldCharType="separate"/>
      </w:r>
      <w:r w:rsidR="004E3C22">
        <w:rPr>
          <w:noProof/>
        </w:rPr>
        <w:t>14</w:t>
      </w:r>
      <w:r>
        <w:rPr>
          <w:noProof/>
        </w:rPr>
        <w:fldChar w:fldCharType="end"/>
      </w:r>
    </w:p>
    <w:p w14:paraId="0BBD4AD5"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4.3</w:t>
      </w:r>
      <w:r>
        <w:rPr>
          <w:rFonts w:asciiTheme="minorHAnsi" w:eastAsiaTheme="minorEastAsia" w:hAnsiTheme="minorHAnsi"/>
          <w:b w:val="0"/>
          <w:smallCaps w:val="0"/>
          <w:sz w:val="24"/>
          <w:szCs w:val="24"/>
          <w:u w:val="none"/>
          <w:lang w:val="es-CL" w:eastAsia="ja-JP"/>
        </w:rPr>
        <w:tab/>
      </w:r>
      <w:r>
        <w:t>Gestión de Seguimiento y Control</w:t>
      </w:r>
      <w:r>
        <w:tab/>
      </w:r>
      <w:r>
        <w:fldChar w:fldCharType="begin"/>
      </w:r>
      <w:r>
        <w:instrText xml:space="preserve"> PAGEREF _Toc331083663 \h </w:instrText>
      </w:r>
      <w:r>
        <w:fldChar w:fldCharType="separate"/>
      </w:r>
      <w:r w:rsidR="004E3C22">
        <w:t>14</w:t>
      </w:r>
      <w:r>
        <w:fldChar w:fldCharType="end"/>
      </w:r>
    </w:p>
    <w:p w14:paraId="77EC7E01"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4.4</w:t>
      </w:r>
      <w:r>
        <w:rPr>
          <w:rFonts w:asciiTheme="minorHAnsi" w:eastAsiaTheme="minorEastAsia" w:hAnsiTheme="minorHAnsi"/>
          <w:b w:val="0"/>
          <w:smallCaps w:val="0"/>
          <w:sz w:val="24"/>
          <w:szCs w:val="24"/>
          <w:u w:val="none"/>
          <w:lang w:val="es-CL" w:eastAsia="ja-JP"/>
        </w:rPr>
        <w:tab/>
      </w:r>
      <w:r>
        <w:t>Gestión de las Comunicaciones</w:t>
      </w:r>
      <w:r>
        <w:tab/>
      </w:r>
      <w:r>
        <w:fldChar w:fldCharType="begin"/>
      </w:r>
      <w:r>
        <w:instrText xml:space="preserve"> PAGEREF _Toc331083664 \h </w:instrText>
      </w:r>
      <w:r>
        <w:fldChar w:fldCharType="separate"/>
      </w:r>
      <w:r w:rsidR="004E3C22">
        <w:t>15</w:t>
      </w:r>
      <w:r>
        <w:fldChar w:fldCharType="end"/>
      </w:r>
    </w:p>
    <w:p w14:paraId="46AAE825"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4.5</w:t>
      </w:r>
      <w:r>
        <w:rPr>
          <w:rFonts w:asciiTheme="minorHAnsi" w:eastAsiaTheme="minorEastAsia" w:hAnsiTheme="minorHAnsi"/>
          <w:b w:val="0"/>
          <w:smallCaps w:val="0"/>
          <w:sz w:val="24"/>
          <w:szCs w:val="24"/>
          <w:u w:val="none"/>
          <w:lang w:val="es-CL" w:eastAsia="ja-JP"/>
        </w:rPr>
        <w:tab/>
      </w:r>
      <w:r>
        <w:t>Gestión de Calidad</w:t>
      </w:r>
      <w:r>
        <w:tab/>
      </w:r>
      <w:r>
        <w:fldChar w:fldCharType="begin"/>
      </w:r>
      <w:r>
        <w:instrText xml:space="preserve"> PAGEREF _Toc331083665 \h </w:instrText>
      </w:r>
      <w:r>
        <w:fldChar w:fldCharType="separate"/>
      </w:r>
      <w:r w:rsidR="004E3C22">
        <w:t>15</w:t>
      </w:r>
      <w:r>
        <w:fldChar w:fldCharType="end"/>
      </w:r>
    </w:p>
    <w:p w14:paraId="2598AFFB"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4.6</w:t>
      </w:r>
      <w:r>
        <w:rPr>
          <w:rFonts w:asciiTheme="minorHAnsi" w:eastAsiaTheme="minorEastAsia" w:hAnsiTheme="minorHAnsi"/>
          <w:b w:val="0"/>
          <w:smallCaps w:val="0"/>
          <w:sz w:val="24"/>
          <w:szCs w:val="24"/>
          <w:u w:val="none"/>
          <w:lang w:val="es-CL" w:eastAsia="ja-JP"/>
        </w:rPr>
        <w:tab/>
      </w:r>
      <w:r>
        <w:t>Control de Cambio</w:t>
      </w:r>
      <w:r>
        <w:tab/>
      </w:r>
      <w:r>
        <w:fldChar w:fldCharType="begin"/>
      </w:r>
      <w:r>
        <w:instrText xml:space="preserve"> PAGEREF _Toc331083666 \h </w:instrText>
      </w:r>
      <w:r>
        <w:fldChar w:fldCharType="separate"/>
      </w:r>
      <w:r w:rsidR="004E3C22">
        <w:t>15</w:t>
      </w:r>
      <w:r>
        <w:fldChar w:fldCharType="end"/>
      </w:r>
    </w:p>
    <w:p w14:paraId="6DA3F02B" w14:textId="77777777" w:rsidR="006E2F5E" w:rsidRDefault="006E2F5E">
      <w:pPr>
        <w:pStyle w:val="TDC1"/>
        <w:tabs>
          <w:tab w:val="clear" w:pos="370"/>
          <w:tab w:val="left" w:pos="363"/>
        </w:tabs>
        <w:rPr>
          <w:rFonts w:asciiTheme="minorHAnsi" w:eastAsiaTheme="minorEastAsia" w:hAnsiTheme="minorHAnsi"/>
          <w:b w:val="0"/>
          <w:caps w:val="0"/>
          <w:noProof/>
          <w:sz w:val="24"/>
          <w:szCs w:val="24"/>
          <w:u w:val="none"/>
          <w:lang w:val="es-CL" w:eastAsia="ja-JP"/>
        </w:rPr>
      </w:pPr>
      <w:r>
        <w:rPr>
          <w:noProof/>
        </w:rPr>
        <w:t>5</w:t>
      </w:r>
      <w:r>
        <w:rPr>
          <w:rFonts w:asciiTheme="minorHAnsi" w:eastAsiaTheme="minorEastAsia" w:hAnsiTheme="minorHAnsi"/>
          <w:b w:val="0"/>
          <w:caps w:val="0"/>
          <w:noProof/>
          <w:sz w:val="24"/>
          <w:szCs w:val="24"/>
          <w:u w:val="none"/>
          <w:lang w:val="es-CL" w:eastAsia="ja-JP"/>
        </w:rPr>
        <w:tab/>
      </w:r>
      <w:r>
        <w:rPr>
          <w:noProof/>
        </w:rPr>
        <w:t>Estimación de Equipo</w:t>
      </w:r>
      <w:r>
        <w:rPr>
          <w:noProof/>
        </w:rPr>
        <w:tab/>
      </w:r>
      <w:r>
        <w:rPr>
          <w:noProof/>
        </w:rPr>
        <w:fldChar w:fldCharType="begin"/>
      </w:r>
      <w:r>
        <w:rPr>
          <w:noProof/>
        </w:rPr>
        <w:instrText xml:space="preserve"> PAGEREF _Toc331083667 \h </w:instrText>
      </w:r>
      <w:r>
        <w:rPr>
          <w:noProof/>
        </w:rPr>
      </w:r>
      <w:r>
        <w:rPr>
          <w:noProof/>
        </w:rPr>
        <w:fldChar w:fldCharType="separate"/>
      </w:r>
      <w:r w:rsidR="004E3C22">
        <w:rPr>
          <w:noProof/>
        </w:rPr>
        <w:t>17</w:t>
      </w:r>
      <w:r>
        <w:rPr>
          <w:noProof/>
        </w:rPr>
        <w:fldChar w:fldCharType="end"/>
      </w:r>
    </w:p>
    <w:p w14:paraId="4541A678"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5.1</w:t>
      </w:r>
      <w:r>
        <w:rPr>
          <w:rFonts w:asciiTheme="minorHAnsi" w:eastAsiaTheme="minorEastAsia" w:hAnsiTheme="minorHAnsi"/>
          <w:b w:val="0"/>
          <w:smallCaps w:val="0"/>
          <w:sz w:val="24"/>
          <w:szCs w:val="24"/>
          <w:u w:val="none"/>
          <w:lang w:val="es-CL" w:eastAsia="ja-JP"/>
        </w:rPr>
        <w:tab/>
      </w:r>
      <w:r>
        <w:t>Equipo Requerido</w:t>
      </w:r>
      <w:r>
        <w:tab/>
      </w:r>
      <w:r>
        <w:fldChar w:fldCharType="begin"/>
      </w:r>
      <w:r>
        <w:instrText xml:space="preserve"> PAGEREF _Toc331083668 \h </w:instrText>
      </w:r>
      <w:r>
        <w:fldChar w:fldCharType="separate"/>
      </w:r>
      <w:r w:rsidR="004E3C22">
        <w:t>17</w:t>
      </w:r>
      <w:r>
        <w:fldChar w:fldCharType="end"/>
      </w:r>
    </w:p>
    <w:p w14:paraId="029C2563" w14:textId="77777777" w:rsidR="006E2F5E" w:rsidRDefault="006E2F5E">
      <w:pPr>
        <w:pStyle w:val="TDC2"/>
        <w:tabs>
          <w:tab w:val="clear" w:pos="552"/>
          <w:tab w:val="left" w:pos="548"/>
        </w:tabs>
        <w:rPr>
          <w:rFonts w:asciiTheme="minorHAnsi" w:eastAsiaTheme="minorEastAsia" w:hAnsiTheme="minorHAnsi"/>
          <w:b w:val="0"/>
          <w:smallCaps w:val="0"/>
          <w:sz w:val="24"/>
          <w:szCs w:val="24"/>
          <w:u w:val="none"/>
          <w:lang w:val="es-CL" w:eastAsia="ja-JP"/>
        </w:rPr>
      </w:pPr>
      <w:r>
        <w:t>5.2</w:t>
      </w:r>
      <w:r>
        <w:rPr>
          <w:rFonts w:asciiTheme="minorHAnsi" w:eastAsiaTheme="minorEastAsia" w:hAnsiTheme="minorHAnsi"/>
          <w:b w:val="0"/>
          <w:smallCaps w:val="0"/>
          <w:sz w:val="24"/>
          <w:szCs w:val="24"/>
          <w:u w:val="none"/>
          <w:lang w:val="es-CL" w:eastAsia="ja-JP"/>
        </w:rPr>
        <w:tab/>
      </w:r>
      <w:r>
        <w:t>Cronograma</w:t>
      </w:r>
      <w:r>
        <w:tab/>
      </w:r>
      <w:r>
        <w:fldChar w:fldCharType="begin"/>
      </w:r>
      <w:r>
        <w:instrText xml:space="preserve"> PAGEREF _Toc331083669 \h </w:instrText>
      </w:r>
      <w:r>
        <w:fldChar w:fldCharType="separate"/>
      </w:r>
      <w:r w:rsidR="004E3C22">
        <w:t>17</w:t>
      </w:r>
      <w:r>
        <w:fldChar w:fldCharType="end"/>
      </w:r>
    </w:p>
    <w:p w14:paraId="26CFDAC2" w14:textId="4116E27A" w:rsidR="00B005A5" w:rsidRPr="00005C45" w:rsidRDefault="00325405" w:rsidP="00E54FF1">
      <w:pPr>
        <w:spacing w:line="360" w:lineRule="auto"/>
      </w:pPr>
      <w:r w:rsidRPr="00EB268A">
        <w:rPr>
          <w:sz w:val="20"/>
        </w:rPr>
        <w:fldChar w:fldCharType="end"/>
      </w:r>
      <w:r w:rsidR="00A30D67" w:rsidRPr="00005C45">
        <w:br w:type="page"/>
      </w:r>
    </w:p>
    <w:p w14:paraId="68BF0028" w14:textId="77777777" w:rsidR="00156BDE" w:rsidRDefault="00156BDE" w:rsidP="00E54FF1">
      <w:pPr>
        <w:pStyle w:val="Ttulo1"/>
        <w:spacing w:line="360" w:lineRule="auto"/>
      </w:pPr>
      <w:bookmarkStart w:id="4" w:name="_Toc331083646"/>
      <w:r w:rsidRPr="00005C45">
        <w:lastRenderedPageBreak/>
        <w:t>Introducción</w:t>
      </w:r>
      <w:bookmarkEnd w:id="1"/>
      <w:bookmarkEnd w:id="2"/>
      <w:bookmarkEnd w:id="3"/>
      <w:bookmarkEnd w:id="4"/>
    </w:p>
    <w:p w14:paraId="54BBD723" w14:textId="77777777" w:rsidR="0020634E" w:rsidRPr="00D27539" w:rsidRDefault="0020634E" w:rsidP="00E54FF1">
      <w:pPr>
        <w:spacing w:line="360" w:lineRule="auto"/>
      </w:pPr>
      <w:r w:rsidRPr="00D27539">
        <w:t xml:space="preserve">ACTITUD TECNOLOGÍA es una empresa que se presenta como alternativa de Servicios para 4 grandes líneas de trabajo que son: </w:t>
      </w:r>
    </w:p>
    <w:p w14:paraId="45394B28" w14:textId="77777777" w:rsidR="0020634E" w:rsidRPr="00D27539" w:rsidRDefault="0020634E" w:rsidP="00E54FF1">
      <w:pPr>
        <w:pStyle w:val="Prrafodelista"/>
        <w:numPr>
          <w:ilvl w:val="0"/>
          <w:numId w:val="11"/>
        </w:numPr>
        <w:spacing w:line="360" w:lineRule="auto"/>
      </w:pPr>
      <w:r w:rsidRPr="00D27539">
        <w:t>BPM</w:t>
      </w:r>
    </w:p>
    <w:p w14:paraId="42051785" w14:textId="77777777" w:rsidR="0020634E" w:rsidRPr="00D27539" w:rsidRDefault="0020634E" w:rsidP="00E54FF1">
      <w:pPr>
        <w:pStyle w:val="Prrafodelista"/>
        <w:numPr>
          <w:ilvl w:val="0"/>
          <w:numId w:val="11"/>
        </w:numPr>
        <w:spacing w:line="360" w:lineRule="auto"/>
      </w:pPr>
      <w:r w:rsidRPr="00D27539">
        <w:t>Project Management</w:t>
      </w:r>
    </w:p>
    <w:p w14:paraId="586428EC" w14:textId="67436EAD" w:rsidR="0020634E" w:rsidRPr="00D27539" w:rsidRDefault="0020634E" w:rsidP="00E54FF1">
      <w:pPr>
        <w:pStyle w:val="Prrafodelista"/>
        <w:numPr>
          <w:ilvl w:val="0"/>
          <w:numId w:val="11"/>
        </w:numPr>
        <w:spacing w:line="360" w:lineRule="auto"/>
      </w:pPr>
      <w:r w:rsidRPr="00D27539">
        <w:t>Proyectos de Integración</w:t>
      </w:r>
      <w:r w:rsidR="00F16C31">
        <w:t xml:space="preserve"> y Desarrollo</w:t>
      </w:r>
    </w:p>
    <w:p w14:paraId="1582DD3F" w14:textId="77777777" w:rsidR="0020634E" w:rsidRPr="00D27539" w:rsidRDefault="0020634E" w:rsidP="00E54FF1">
      <w:pPr>
        <w:pStyle w:val="Prrafodelista"/>
        <w:numPr>
          <w:ilvl w:val="0"/>
          <w:numId w:val="11"/>
        </w:numPr>
        <w:spacing w:line="360" w:lineRule="auto"/>
      </w:pPr>
      <w:r w:rsidRPr="00D27539">
        <w:t>Aseguramiento de Calidad</w:t>
      </w:r>
    </w:p>
    <w:p w14:paraId="586E88DC" w14:textId="77777777" w:rsidR="0020634E" w:rsidRPr="00D27539" w:rsidRDefault="0020634E" w:rsidP="00E54FF1">
      <w:pPr>
        <w:spacing w:line="360" w:lineRule="auto"/>
      </w:pPr>
      <w:r w:rsidRPr="00D27539">
        <w:t>Buscamos que estas 4 líneas de trabajo converjan, y así poder entregar soluciones integrales a nuestros clientes, con énfasis en el cumplimiento de los proyectos emprendidos por medio de la administración continua de las variables objetivo de Tiempo - Costo - Alcance.</w:t>
      </w:r>
    </w:p>
    <w:p w14:paraId="4666118B" w14:textId="782F6D22" w:rsidR="0020634E" w:rsidRPr="00D27539" w:rsidRDefault="0020634E" w:rsidP="00E54FF1">
      <w:pPr>
        <w:spacing w:line="360" w:lineRule="auto"/>
      </w:pPr>
      <w:r w:rsidRPr="00D27539">
        <w:t xml:space="preserve">Frente a la alternativa de participar en la presente invitación, agradecemos la oportunidad que VTR  nos otorga, y de esta forma poder demostrar la capacidad de servicio y nuestro valor diferencial que está basado precisamente sobre la </w:t>
      </w:r>
      <w:r w:rsidRPr="00D27539">
        <w:rPr>
          <w:b/>
        </w:rPr>
        <w:t>Actitud</w:t>
      </w:r>
      <w:r w:rsidRPr="00D27539">
        <w:t xml:space="preserve"> necesaria para lograr que las cosas sucedan. </w:t>
      </w:r>
    </w:p>
    <w:p w14:paraId="3BCCA1ED" w14:textId="346CE055" w:rsidR="00870D10" w:rsidRPr="00F57986" w:rsidRDefault="00870D10" w:rsidP="00DB6205">
      <w:pPr>
        <w:pStyle w:val="Ttulo2"/>
      </w:pPr>
      <w:bookmarkStart w:id="5" w:name="_Toc331083647"/>
      <w:r w:rsidRPr="00F57986">
        <w:t>Sobre la Propuesta</w:t>
      </w:r>
      <w:bookmarkEnd w:id="5"/>
    </w:p>
    <w:p w14:paraId="7A7D4A98" w14:textId="2F0D1847" w:rsidR="00EB041C" w:rsidRPr="008702B8" w:rsidRDefault="00F57986" w:rsidP="00E54FF1">
      <w:pPr>
        <w:spacing w:line="360" w:lineRule="auto"/>
      </w:pPr>
      <w:r w:rsidRPr="00F57986">
        <w:t xml:space="preserve">La presente propuesta está modelada como un </w:t>
      </w:r>
      <w:r w:rsidR="00937E90">
        <w:t>proyecto llave en mano</w:t>
      </w:r>
      <w:r w:rsidRPr="00F57986">
        <w:t xml:space="preserve">, el que será </w:t>
      </w:r>
      <w:r w:rsidR="00F16C31">
        <w:t>entregado</w:t>
      </w:r>
      <w:r w:rsidRPr="00F57986">
        <w:t xml:space="preserve"> por Actitud Tecnología en conjunto con la contraparte VTR para las actividades que correspondan</w:t>
      </w:r>
      <w:r w:rsidR="00CD51C5" w:rsidRPr="008702B8">
        <w:t xml:space="preserve">. </w:t>
      </w:r>
    </w:p>
    <w:p w14:paraId="39759A98" w14:textId="02341BC1" w:rsidR="001B2C51" w:rsidRPr="00994639" w:rsidRDefault="007C558E" w:rsidP="00DB6205">
      <w:pPr>
        <w:pStyle w:val="Ttulo2"/>
      </w:pPr>
      <w:bookmarkStart w:id="6" w:name="_Toc331083648"/>
      <w:r w:rsidRPr="00994639">
        <w:t>Competencias de Actitud</w:t>
      </w:r>
      <w:bookmarkEnd w:id="6"/>
    </w:p>
    <w:p w14:paraId="606C3231" w14:textId="57E9CD77" w:rsidR="005A0F66" w:rsidRPr="00994639" w:rsidRDefault="005A0F66" w:rsidP="00E54FF1">
      <w:pPr>
        <w:spacing w:line="360" w:lineRule="auto"/>
      </w:pPr>
      <w:r w:rsidRPr="00994639">
        <w:t xml:space="preserve">El equipo </w:t>
      </w:r>
      <w:r w:rsidR="0006207E" w:rsidRPr="00994639">
        <w:t>conformado en Actitud Tecnología presenta una serie de características que creemos necesario destacar</w:t>
      </w:r>
      <w:r w:rsidR="00EB041C" w:rsidRPr="00994639">
        <w:t>:</w:t>
      </w:r>
    </w:p>
    <w:p w14:paraId="127C6F4C" w14:textId="3F7C3628" w:rsidR="0058107D" w:rsidRPr="00994639" w:rsidRDefault="007C558E" w:rsidP="00E54FF1">
      <w:pPr>
        <w:pStyle w:val="Prrafodelista"/>
        <w:numPr>
          <w:ilvl w:val="0"/>
          <w:numId w:val="6"/>
        </w:numPr>
        <w:spacing w:line="360" w:lineRule="auto"/>
        <w:rPr>
          <w:b/>
        </w:rPr>
      </w:pPr>
      <w:r w:rsidRPr="00994639">
        <w:rPr>
          <w:b/>
        </w:rPr>
        <w:t>Competencias Tecnológicas</w:t>
      </w:r>
      <w:r w:rsidR="00133DC1" w:rsidRPr="00994639">
        <w:rPr>
          <w:b/>
        </w:rPr>
        <w:t xml:space="preserve"> </w:t>
      </w:r>
    </w:p>
    <w:p w14:paraId="73A7153B" w14:textId="06970DB1" w:rsidR="007C558E" w:rsidRPr="00994639" w:rsidRDefault="00133DC1" w:rsidP="00E54FF1">
      <w:pPr>
        <w:pStyle w:val="Prrafodelista"/>
        <w:spacing w:line="360" w:lineRule="auto"/>
      </w:pPr>
      <w:r w:rsidRPr="00994639">
        <w:t xml:space="preserve">El equipo </w:t>
      </w:r>
      <w:r w:rsidR="0072032F" w:rsidRPr="00994639">
        <w:t xml:space="preserve">de personas </w:t>
      </w:r>
      <w:r w:rsidR="0058107D" w:rsidRPr="00994639">
        <w:t xml:space="preserve">de Actitud Tecnología </w:t>
      </w:r>
      <w:r w:rsidRPr="00994639">
        <w:t>dispone de</w:t>
      </w:r>
      <w:r w:rsidR="0072032F" w:rsidRPr="00994639">
        <w:t>l</w:t>
      </w:r>
      <w:r w:rsidRPr="00994639">
        <w:t xml:space="preserve"> conocimientos y experiencia necesarias para resolver el desafío Tecnológico que implica este pro</w:t>
      </w:r>
      <w:r w:rsidR="000A65FB" w:rsidRPr="00994639">
        <w:t>yecto y sus futuras derivaciones</w:t>
      </w:r>
      <w:r w:rsidR="0072032F" w:rsidRPr="00994639">
        <w:t xml:space="preserve">, considerando la transversalidad tecnológica completa comprometida. </w:t>
      </w:r>
      <w:r w:rsidR="00D11091" w:rsidRPr="00994639">
        <w:t xml:space="preserve">Esta experiencia ha sido </w:t>
      </w:r>
      <w:r w:rsidR="00D11091" w:rsidRPr="00994639">
        <w:lastRenderedPageBreak/>
        <w:t>d</w:t>
      </w:r>
      <w:r w:rsidR="008A2A9E">
        <w:t xml:space="preserve">emostrada durante los últimos </w:t>
      </w:r>
      <w:r w:rsidR="00F37C77">
        <w:t xml:space="preserve">6 </w:t>
      </w:r>
      <w:r w:rsidR="00D11091" w:rsidRPr="00994639">
        <w:t>años, periodo durante el cual hemos apoyado a VTR en todos los ámbitos tecnológicos que comprende esta propuesta.</w:t>
      </w:r>
      <w:r w:rsidR="00A008EA">
        <w:t xml:space="preserve"> Entre las má</w:t>
      </w:r>
      <w:r w:rsidR="00361308" w:rsidRPr="00994639">
        <w:t>s próximas a la problemática que podemos mencionar se encuentran:</w:t>
      </w:r>
    </w:p>
    <w:p w14:paraId="115EE6A8" w14:textId="77777777" w:rsidR="00DC306A" w:rsidRDefault="00DC306A" w:rsidP="00DC306A">
      <w:pPr>
        <w:pStyle w:val="Prrafodelista"/>
        <w:numPr>
          <w:ilvl w:val="0"/>
          <w:numId w:val="14"/>
        </w:numPr>
      </w:pPr>
      <w:r w:rsidRPr="00243515">
        <w:t>Inte</w:t>
      </w:r>
      <w:r>
        <w:t>gración de servicios en bus OSB</w:t>
      </w:r>
    </w:p>
    <w:p w14:paraId="00C37BD9" w14:textId="77777777" w:rsidR="00DC306A" w:rsidRPr="00243515" w:rsidRDefault="00DC306A" w:rsidP="00DC306A">
      <w:pPr>
        <w:pStyle w:val="Prrafodelista"/>
        <w:numPr>
          <w:ilvl w:val="0"/>
          <w:numId w:val="14"/>
        </w:numPr>
      </w:pPr>
      <w:r>
        <w:t>Integración batch con uso de Control M</w:t>
      </w:r>
    </w:p>
    <w:p w14:paraId="6672EBE0" w14:textId="77777777" w:rsidR="00DC306A" w:rsidRPr="00243515" w:rsidRDefault="00DC306A" w:rsidP="00DC306A">
      <w:pPr>
        <w:pStyle w:val="Prrafodelista"/>
        <w:numPr>
          <w:ilvl w:val="0"/>
          <w:numId w:val="14"/>
        </w:numPr>
      </w:pPr>
      <w:r w:rsidRPr="00243515">
        <w:t>Conocimiento del contexto de Arquitectura actual VTR-SOA</w:t>
      </w:r>
    </w:p>
    <w:p w14:paraId="61CFEB7B" w14:textId="77777777" w:rsidR="00DC306A" w:rsidRPr="00243515" w:rsidRDefault="00DC306A" w:rsidP="00DC306A">
      <w:pPr>
        <w:pStyle w:val="Prrafodelista"/>
        <w:numPr>
          <w:ilvl w:val="0"/>
          <w:numId w:val="14"/>
        </w:numPr>
      </w:pPr>
      <w:r w:rsidRPr="00243515">
        <w:t>Participación en Proyecto Kepler Venta Online 2013-2014: integraciones a Tango.</w:t>
      </w:r>
    </w:p>
    <w:p w14:paraId="0089C3B3" w14:textId="77777777" w:rsidR="00DC306A" w:rsidRDefault="00DC306A" w:rsidP="00DC306A">
      <w:pPr>
        <w:pStyle w:val="Prrafodelista"/>
        <w:numPr>
          <w:ilvl w:val="0"/>
          <w:numId w:val="14"/>
        </w:numPr>
      </w:pPr>
      <w:r w:rsidRPr="00243515">
        <w:t>Participación en Proyecto de Integraciones contexto Prometeo 2015-2016.</w:t>
      </w:r>
    </w:p>
    <w:p w14:paraId="114C3A6F" w14:textId="3E9D5D53" w:rsidR="00976A76" w:rsidRDefault="00DC306A" w:rsidP="00DC306A">
      <w:pPr>
        <w:pStyle w:val="Prrafodelista"/>
        <w:numPr>
          <w:ilvl w:val="0"/>
          <w:numId w:val="14"/>
        </w:numPr>
      </w:pPr>
      <w:r>
        <w:t xml:space="preserve">Participación en Proyectos de Integración con sistemas Legados y Sistema Andes </w:t>
      </w:r>
    </w:p>
    <w:p w14:paraId="36120954" w14:textId="77777777" w:rsidR="00DC306A" w:rsidRPr="00994639" w:rsidRDefault="00DC306A" w:rsidP="00DC306A">
      <w:pPr>
        <w:pStyle w:val="Prrafodelista"/>
        <w:ind w:left="1440"/>
      </w:pPr>
    </w:p>
    <w:p w14:paraId="152DCBCA" w14:textId="7679B791" w:rsidR="0058107D" w:rsidRPr="00994639" w:rsidRDefault="007C558E" w:rsidP="00E54FF1">
      <w:pPr>
        <w:pStyle w:val="Prrafodelista"/>
        <w:numPr>
          <w:ilvl w:val="0"/>
          <w:numId w:val="6"/>
        </w:numPr>
        <w:spacing w:line="360" w:lineRule="auto"/>
        <w:rPr>
          <w:b/>
        </w:rPr>
      </w:pPr>
      <w:r w:rsidRPr="00994639">
        <w:rPr>
          <w:b/>
        </w:rPr>
        <w:t>Conocimiento del Negocio</w:t>
      </w:r>
    </w:p>
    <w:p w14:paraId="45C028C5" w14:textId="63239CC2" w:rsidR="0058107D" w:rsidRPr="00994639" w:rsidRDefault="0058107D" w:rsidP="00E54FF1">
      <w:pPr>
        <w:pStyle w:val="Prrafodelista"/>
        <w:spacing w:line="360" w:lineRule="auto"/>
      </w:pPr>
      <w:r w:rsidRPr="00994639">
        <w:t>El equipo de Actitud Tecnología tiene conocimi</w:t>
      </w:r>
      <w:r w:rsidR="00072300" w:rsidRPr="00994639">
        <w:t>entos profundos del Negocio VTR.</w:t>
      </w:r>
      <w:r w:rsidRPr="00994639">
        <w:t xml:space="preserve"> </w:t>
      </w:r>
      <w:r w:rsidR="00072300" w:rsidRPr="00994639">
        <w:t>E</w:t>
      </w:r>
      <w:r w:rsidR="00D11091" w:rsidRPr="00994639">
        <w:t xml:space="preserve">l equipo fundador </w:t>
      </w:r>
      <w:r w:rsidRPr="00994639">
        <w:t xml:space="preserve">está conformado por personas que anteriormente trabajaron en </w:t>
      </w:r>
      <w:r w:rsidR="00072300" w:rsidRPr="00994639">
        <w:t>VTR</w:t>
      </w:r>
      <w:r w:rsidRPr="00994639">
        <w:t xml:space="preserve"> durante muchos años, logrando tener una visión transversal del Negocio, las áreas que lo componen y la cultura propia de VTR, elementos muy importantes a la hora de emprender un proyecto como este.</w:t>
      </w:r>
    </w:p>
    <w:p w14:paraId="6CD975F2" w14:textId="77777777" w:rsidR="007B71F5" w:rsidRPr="00994639" w:rsidRDefault="007B71F5" w:rsidP="00E54FF1">
      <w:pPr>
        <w:pStyle w:val="Prrafodelista"/>
        <w:spacing w:line="360" w:lineRule="auto"/>
      </w:pPr>
    </w:p>
    <w:p w14:paraId="2013D7CE" w14:textId="6000107E" w:rsidR="007C558E" w:rsidRPr="00994639" w:rsidRDefault="007C558E" w:rsidP="00E54FF1">
      <w:pPr>
        <w:pStyle w:val="Prrafodelista"/>
        <w:numPr>
          <w:ilvl w:val="0"/>
          <w:numId w:val="6"/>
        </w:numPr>
        <w:spacing w:line="360" w:lineRule="auto"/>
        <w:rPr>
          <w:b/>
        </w:rPr>
      </w:pPr>
      <w:r w:rsidRPr="00994639">
        <w:rPr>
          <w:b/>
        </w:rPr>
        <w:t>Conocimiento Sistemas VTR</w:t>
      </w:r>
      <w:r w:rsidR="000A65FB" w:rsidRPr="00994639">
        <w:rPr>
          <w:b/>
        </w:rPr>
        <w:t xml:space="preserve"> </w:t>
      </w:r>
    </w:p>
    <w:p w14:paraId="5B28A998" w14:textId="0FC1C924" w:rsidR="00797E85" w:rsidRDefault="00E83FAB" w:rsidP="00E54FF1">
      <w:pPr>
        <w:pStyle w:val="Prrafodelista"/>
        <w:spacing w:line="360" w:lineRule="auto"/>
        <w:rPr>
          <w:b/>
        </w:rPr>
      </w:pPr>
      <w:r w:rsidRPr="00994639">
        <w:t xml:space="preserve">Complementario al punto anterior, el equipo de personas de Actitud tiene conocimientos profundos de la plataforma de sistemas de VTR, </w:t>
      </w:r>
      <w:r w:rsidR="00E0558A" w:rsidRPr="00994639">
        <w:t>donde parte de los socios fundadores tienen participación desde la creación de Tango</w:t>
      </w:r>
      <w:r w:rsidR="00072300" w:rsidRPr="00994639">
        <w:t>,</w:t>
      </w:r>
      <w:r w:rsidR="00E0558A" w:rsidRPr="00994639">
        <w:t xml:space="preserve"> </w:t>
      </w:r>
      <w:r w:rsidR="00072300" w:rsidRPr="00994639">
        <w:t>Facturación, hasta las últimas implementaciones</w:t>
      </w:r>
      <w:r w:rsidR="00E0558A" w:rsidRPr="00994639">
        <w:t xml:space="preserve">. Consideramos también que </w:t>
      </w:r>
      <w:r w:rsidR="00072300" w:rsidRPr="00994639">
        <w:t>esto</w:t>
      </w:r>
      <w:r w:rsidR="00E0558A" w:rsidRPr="00994639">
        <w:t xml:space="preserve"> constituye un factor de éxito importante para la ejecución de este proyecto</w:t>
      </w:r>
      <w:r w:rsidR="00643110" w:rsidRPr="00994639">
        <w:t xml:space="preserve">, como proyectos </w:t>
      </w:r>
      <w:r w:rsidR="00072300" w:rsidRPr="00994639">
        <w:t>exi</w:t>
      </w:r>
      <w:r w:rsidR="008C3CDB" w:rsidRPr="00994639">
        <w:t>tosos</w:t>
      </w:r>
      <w:r w:rsidR="00643110" w:rsidRPr="00994639">
        <w:t xml:space="preserve"> </w:t>
      </w:r>
      <w:r w:rsidR="008C3CDB" w:rsidRPr="00994639">
        <w:t>mencio</w:t>
      </w:r>
      <w:r w:rsidR="00643110" w:rsidRPr="00994639">
        <w:t xml:space="preserve">namos los siguientes: </w:t>
      </w:r>
      <w:r w:rsidR="00643110" w:rsidRPr="00994639">
        <w:rPr>
          <w:b/>
        </w:rPr>
        <w:t xml:space="preserve">Kepler Fase I, II y III, </w:t>
      </w:r>
      <w:r w:rsidR="00602A29">
        <w:rPr>
          <w:b/>
        </w:rPr>
        <w:t xml:space="preserve">Mejoras y Homologación Cierre Contable Fijo, </w:t>
      </w:r>
      <w:r w:rsidR="00FD0F16" w:rsidRPr="00994639">
        <w:rPr>
          <w:b/>
        </w:rPr>
        <w:t>Co</w:t>
      </w:r>
      <w:r w:rsidR="00FD0F16">
        <w:rPr>
          <w:b/>
        </w:rPr>
        <w:t>nvergencia Factura E</w:t>
      </w:r>
      <w:r w:rsidR="00FD0F16" w:rsidRPr="00994639">
        <w:rPr>
          <w:b/>
        </w:rPr>
        <w:t xml:space="preserve">lectrónica, </w:t>
      </w:r>
      <w:r w:rsidR="0075279E" w:rsidRPr="00994639">
        <w:t xml:space="preserve"> </w:t>
      </w:r>
      <w:r w:rsidR="00797E85" w:rsidRPr="00994639">
        <w:rPr>
          <w:b/>
        </w:rPr>
        <w:t>Mejoras Mediador Fase I y II</w:t>
      </w:r>
      <w:r w:rsidR="00994639" w:rsidRPr="00994639">
        <w:rPr>
          <w:b/>
        </w:rPr>
        <w:t>, Fusión Entidades</w:t>
      </w:r>
      <w:r w:rsidR="00D12F12">
        <w:rPr>
          <w:b/>
        </w:rPr>
        <w:t>, Legados Prometeo e Integraciones Prometeo.</w:t>
      </w:r>
    </w:p>
    <w:p w14:paraId="184E1397" w14:textId="77777777" w:rsidR="00D12F12" w:rsidRPr="00F37C77" w:rsidRDefault="00D12F12" w:rsidP="00E54FF1">
      <w:pPr>
        <w:pStyle w:val="Prrafodelista"/>
        <w:spacing w:line="360" w:lineRule="auto"/>
        <w:rPr>
          <w:b/>
        </w:rPr>
      </w:pPr>
    </w:p>
    <w:p w14:paraId="7336FFAF" w14:textId="77777777" w:rsidR="00156BDE" w:rsidRPr="001F0C3B" w:rsidRDefault="00951CE1" w:rsidP="00DB6205">
      <w:pPr>
        <w:pStyle w:val="Ttulo2"/>
      </w:pPr>
      <w:bookmarkStart w:id="7" w:name="_Toc261511172"/>
      <w:bookmarkStart w:id="8" w:name="_Toc184291376"/>
      <w:bookmarkStart w:id="9" w:name="_Toc184291528"/>
      <w:bookmarkStart w:id="10" w:name="_Toc331083649"/>
      <w:r w:rsidRPr="001F0C3B">
        <w:lastRenderedPageBreak/>
        <w:t xml:space="preserve">Estructura </w:t>
      </w:r>
      <w:r w:rsidR="00156BDE" w:rsidRPr="001F0C3B">
        <w:t xml:space="preserve">de la </w:t>
      </w:r>
      <w:r w:rsidR="00157F73" w:rsidRPr="001F0C3B">
        <w:t>P</w:t>
      </w:r>
      <w:r w:rsidR="00156BDE" w:rsidRPr="001F0C3B">
        <w:t>ropuesta</w:t>
      </w:r>
      <w:bookmarkEnd w:id="7"/>
      <w:bookmarkEnd w:id="8"/>
      <w:bookmarkEnd w:id="9"/>
      <w:bookmarkEnd w:id="10"/>
    </w:p>
    <w:p w14:paraId="1FFBCAB9" w14:textId="3ACAB5F1" w:rsidR="00193E1B" w:rsidRPr="001F0C3B" w:rsidRDefault="00870924" w:rsidP="00E54FF1">
      <w:pPr>
        <w:spacing w:line="360" w:lineRule="auto"/>
      </w:pPr>
      <w:r w:rsidRPr="001F0C3B">
        <w:t>Con el propósito de facilitar la comprensión de esta propuesta a continuación se expone su estructura</w:t>
      </w:r>
      <w:r w:rsidR="00193E1B" w:rsidRPr="001F0C3B">
        <w:t>:</w:t>
      </w:r>
    </w:p>
    <w:p w14:paraId="199CCF49" w14:textId="761B123F" w:rsidR="00193E1B" w:rsidRPr="001F0C3B" w:rsidRDefault="00255B51" w:rsidP="00E54FF1">
      <w:pPr>
        <w:pStyle w:val="Prrafodelista"/>
        <w:numPr>
          <w:ilvl w:val="0"/>
          <w:numId w:val="3"/>
        </w:numPr>
        <w:spacing w:line="360" w:lineRule="auto"/>
      </w:pPr>
      <w:r w:rsidRPr="001F0C3B">
        <w:t xml:space="preserve">Capítulo 2: </w:t>
      </w:r>
      <w:r w:rsidR="00E44024" w:rsidRPr="001F0C3B">
        <w:t xml:space="preserve">Sobre los Requerimientos </w:t>
      </w:r>
    </w:p>
    <w:p w14:paraId="6E4195AC" w14:textId="7A5CDFB8" w:rsidR="00C835AA" w:rsidRPr="001F0C3B" w:rsidRDefault="00C835AA" w:rsidP="00E54FF1">
      <w:pPr>
        <w:pStyle w:val="Prrafodelista"/>
        <w:numPr>
          <w:ilvl w:val="0"/>
          <w:numId w:val="3"/>
        </w:numPr>
        <w:spacing w:line="360" w:lineRule="auto"/>
      </w:pPr>
      <w:r w:rsidRPr="001F0C3B">
        <w:t xml:space="preserve">Capítulo 3: Enfoque de </w:t>
      </w:r>
      <w:r w:rsidR="00C8636D">
        <w:t>Propuesta</w:t>
      </w:r>
    </w:p>
    <w:p w14:paraId="2FC8E036" w14:textId="3D4E0B7A" w:rsidR="00B92DFE" w:rsidRPr="001F0C3B" w:rsidRDefault="00255B51" w:rsidP="00E54FF1">
      <w:pPr>
        <w:pStyle w:val="Prrafodelista"/>
        <w:numPr>
          <w:ilvl w:val="0"/>
          <w:numId w:val="3"/>
        </w:numPr>
        <w:spacing w:line="360" w:lineRule="auto"/>
      </w:pPr>
      <w:r w:rsidRPr="001F0C3B">
        <w:t xml:space="preserve">Capítulo </w:t>
      </w:r>
      <w:r w:rsidR="00C835AA" w:rsidRPr="001F0C3B">
        <w:t>4</w:t>
      </w:r>
      <w:r w:rsidRPr="001F0C3B">
        <w:t xml:space="preserve">: </w:t>
      </w:r>
      <w:r w:rsidR="00E44024">
        <w:t>Marco Metodológico</w:t>
      </w:r>
    </w:p>
    <w:p w14:paraId="3618E3AB" w14:textId="75A6E6B5" w:rsidR="00DF049D" w:rsidRPr="001F0C3B" w:rsidRDefault="00DF049D" w:rsidP="00E54FF1">
      <w:pPr>
        <w:pStyle w:val="Prrafodelista"/>
        <w:numPr>
          <w:ilvl w:val="0"/>
          <w:numId w:val="3"/>
        </w:numPr>
        <w:spacing w:line="360" w:lineRule="auto"/>
      </w:pPr>
      <w:r w:rsidRPr="001F0C3B">
        <w:t xml:space="preserve">Capitulo </w:t>
      </w:r>
      <w:r w:rsidR="00232CBA" w:rsidRPr="001F0C3B">
        <w:t>5</w:t>
      </w:r>
      <w:r w:rsidRPr="001F0C3B">
        <w:t>: Estim</w:t>
      </w:r>
      <w:r w:rsidR="00D7620A">
        <w:t>ación de Equipo</w:t>
      </w:r>
      <w:r w:rsidR="0052236A">
        <w:t xml:space="preserve"> y Cronograma</w:t>
      </w:r>
    </w:p>
    <w:p w14:paraId="1B5D2204" w14:textId="77777777" w:rsidR="00B325F2" w:rsidRDefault="00B325F2" w:rsidP="00E54FF1">
      <w:pPr>
        <w:spacing w:line="360" w:lineRule="auto"/>
        <w:jc w:val="left"/>
        <w:rPr>
          <w:rFonts w:eastAsia="Times New Roman" w:cstheme="majorBidi"/>
          <w:b/>
          <w:bCs/>
          <w:color w:val="800000"/>
          <w:sz w:val="28"/>
          <w:szCs w:val="28"/>
        </w:rPr>
      </w:pPr>
      <w:bookmarkStart w:id="11" w:name="_Toc184291377"/>
      <w:bookmarkStart w:id="12" w:name="_Toc184291529"/>
      <w:r>
        <w:br w:type="page"/>
      </w:r>
    </w:p>
    <w:p w14:paraId="228876C0" w14:textId="7664FD7A" w:rsidR="00033E71" w:rsidRPr="001C2BB2" w:rsidRDefault="00033E71" w:rsidP="00E54FF1">
      <w:pPr>
        <w:pStyle w:val="Ttulo1"/>
        <w:spacing w:line="360" w:lineRule="auto"/>
      </w:pPr>
      <w:bookmarkStart w:id="13" w:name="_Toc331083650"/>
      <w:r w:rsidRPr="001C2BB2">
        <w:lastRenderedPageBreak/>
        <w:t>Sobre los Requerimientos</w:t>
      </w:r>
      <w:bookmarkEnd w:id="13"/>
    </w:p>
    <w:p w14:paraId="208E65A4" w14:textId="77777777" w:rsidR="00D13833" w:rsidRDefault="00D13833" w:rsidP="00D13833">
      <w:pPr>
        <w:spacing w:line="360" w:lineRule="auto"/>
      </w:pPr>
      <w:bookmarkStart w:id="14" w:name="_Toc305880176"/>
      <w:bookmarkStart w:id="15" w:name="_Toc291324181"/>
      <w:bookmarkStart w:id="16" w:name="_Toc291409253"/>
      <w:r>
        <w:t xml:space="preserve">Actualmente en VTR se encuentra implementado el cálculo de scoring personas mediante el servicio Equifax Experto, este modelo considera los siguientes alcances: </w:t>
      </w:r>
    </w:p>
    <w:p w14:paraId="11DE14FB" w14:textId="77777777" w:rsidR="00D13833" w:rsidRPr="00A7725F" w:rsidRDefault="00D13833" w:rsidP="00D13833">
      <w:pPr>
        <w:pStyle w:val="Prrafodelista"/>
        <w:numPr>
          <w:ilvl w:val="0"/>
          <w:numId w:val="26"/>
        </w:numPr>
        <w:spacing w:line="360" w:lineRule="auto"/>
      </w:pPr>
      <w:r w:rsidRPr="00A7725F">
        <w:t xml:space="preserve">Obtención de Score para Clientes VTR del Negocio Fijo y Móvil. Esto considera los canales: </w:t>
      </w:r>
    </w:p>
    <w:p w14:paraId="0FD790D7" w14:textId="77777777" w:rsidR="00D13833" w:rsidRDefault="00D13833" w:rsidP="00D13833">
      <w:pPr>
        <w:pStyle w:val="Prrafodelista"/>
        <w:numPr>
          <w:ilvl w:val="0"/>
          <w:numId w:val="27"/>
        </w:numPr>
        <w:spacing w:line="360" w:lineRule="auto"/>
      </w:pPr>
      <w:r>
        <w:t xml:space="preserve">Fijo - Tango </w:t>
      </w:r>
    </w:p>
    <w:p w14:paraId="5BDC4FA9" w14:textId="77777777" w:rsidR="00D13833" w:rsidRDefault="00D13833" w:rsidP="00D13833">
      <w:pPr>
        <w:pStyle w:val="Prrafodelista"/>
        <w:numPr>
          <w:ilvl w:val="0"/>
          <w:numId w:val="27"/>
        </w:numPr>
        <w:spacing w:line="360" w:lineRule="auto"/>
      </w:pPr>
      <w:r>
        <w:t xml:space="preserve">Móvil - Smartflex </w:t>
      </w:r>
    </w:p>
    <w:p w14:paraId="2DE8F225" w14:textId="77777777" w:rsidR="00D13833" w:rsidRPr="00897CBD" w:rsidRDefault="00D13833" w:rsidP="00D13833">
      <w:pPr>
        <w:pStyle w:val="Prrafodelista"/>
        <w:numPr>
          <w:ilvl w:val="0"/>
          <w:numId w:val="26"/>
        </w:numPr>
        <w:spacing w:line="360" w:lineRule="auto"/>
      </w:pPr>
      <w:r>
        <w:t xml:space="preserve">Obtención de Score para Clientes VTR del Negocio Móvil </w:t>
      </w:r>
    </w:p>
    <w:p w14:paraId="5C9E308F" w14:textId="77777777" w:rsidR="00D13833" w:rsidRDefault="00D13833" w:rsidP="00D13833">
      <w:pPr>
        <w:spacing w:line="360" w:lineRule="auto"/>
      </w:pPr>
      <w:r w:rsidRPr="00A7725F">
        <w:t>Este modelo implementa la lógica para la obtención del Score del Cliente y su disponibilización</w:t>
      </w:r>
      <w:r>
        <w:t xml:space="preserve"> hacia la plataforma que lo solicitó. No realiza el cálculo, entrega parámetros para su búsqueda o cálculo en plataformas externas a este proceso, para luego capturar el dato y retornarlo al solicitante. Es decir, el proceso que integra la consulta desde algunas de las plataformas de atención cliente de VTR Tango y Smartflex, con una de las tres fuentes desde donde se obtiene el Score: </w:t>
      </w:r>
    </w:p>
    <w:p w14:paraId="3BB9C3DA" w14:textId="77777777" w:rsidR="00D13833" w:rsidRDefault="00D13833" w:rsidP="00D13833">
      <w:pPr>
        <w:pStyle w:val="Prrafodelista"/>
        <w:numPr>
          <w:ilvl w:val="0"/>
          <w:numId w:val="27"/>
        </w:numPr>
        <w:spacing w:line="360" w:lineRule="auto"/>
      </w:pPr>
      <w:r>
        <w:t xml:space="preserve">Score calculado por Equifax. </w:t>
      </w:r>
    </w:p>
    <w:p w14:paraId="609B5D3B" w14:textId="77777777" w:rsidR="00D13833" w:rsidRDefault="00D13833" w:rsidP="00D13833">
      <w:pPr>
        <w:pStyle w:val="Prrafodelista"/>
        <w:numPr>
          <w:ilvl w:val="0"/>
          <w:numId w:val="27"/>
        </w:numPr>
        <w:spacing w:line="360" w:lineRule="auto"/>
      </w:pPr>
      <w:r>
        <w:t xml:space="preserve">Score por Default. </w:t>
      </w:r>
    </w:p>
    <w:p w14:paraId="435494DF" w14:textId="77777777" w:rsidR="00D13833" w:rsidRDefault="00D13833" w:rsidP="00D13833">
      <w:pPr>
        <w:pStyle w:val="Prrafodelista"/>
        <w:numPr>
          <w:ilvl w:val="0"/>
          <w:numId w:val="27"/>
        </w:numPr>
        <w:spacing w:line="360" w:lineRule="auto"/>
      </w:pPr>
      <w:r>
        <w:t xml:space="preserve">Score de Excepción. </w:t>
      </w:r>
    </w:p>
    <w:p w14:paraId="1EE01331" w14:textId="77777777" w:rsidR="00D13833" w:rsidRDefault="00D13833" w:rsidP="00D13833">
      <w:pPr>
        <w:spacing w:line="360" w:lineRule="auto"/>
      </w:pPr>
      <w:r>
        <w:t xml:space="preserve">La lógica considera inicialmente una solicitud por cualquiera de los canales de venta de VTR, la lógica de orquestación en el OSB busca si el cliente está en la base de Score de Excepción, base que contiene un valor predeterminado por VTR del Score de un grupo de clientes sobre los cuales se desea forzar una acción comercial, ya sea de limitar la venta o bien permitir su venta preferencial independiente al score que calcule Equifax; si el Rut consultado no está en dicha base identifica si el canal es fijo o móvil, en caso de ser fijo se invoca al servicio web de Equifax que envía los datos de consulta a la plataforma de Equifax, en caso de ser móvil, consulta si Rut posee servicios fijo, de ser así calcula las variables de tenencia y permanencia, incorporar dicha información al envío a </w:t>
      </w:r>
      <w:r>
        <w:lastRenderedPageBreak/>
        <w:t xml:space="preserve">Equifax, por último en caso de no tener servicio fijo, envía sin dichos datos a Equifax. </w:t>
      </w:r>
    </w:p>
    <w:p w14:paraId="154D1306" w14:textId="77777777" w:rsidR="00D13833" w:rsidRPr="00A7725F" w:rsidRDefault="00D13833" w:rsidP="00D13833">
      <w:pPr>
        <w:spacing w:line="360" w:lineRule="auto"/>
      </w:pPr>
      <w:r w:rsidRPr="00A7725F">
        <w:t xml:space="preserve">En todos los casos, la lógica se encarga de disponibilizar la información de Score obtenida dejando disponible dicho dato para ser consumido por las plataformas ya misionadas. </w:t>
      </w:r>
    </w:p>
    <w:p w14:paraId="48DF86F3" w14:textId="77777777" w:rsidR="00D13833" w:rsidRPr="00A7725F" w:rsidRDefault="00D13833" w:rsidP="00D13833">
      <w:pPr>
        <w:spacing w:line="360" w:lineRule="auto"/>
      </w:pPr>
      <w:r w:rsidRPr="00A7725F">
        <w:t xml:space="preserve">En cuanto al tipo de respuesta que se obtiene desde Equifax, las posibilidades son: </w:t>
      </w:r>
    </w:p>
    <w:p w14:paraId="4248F3D7" w14:textId="77777777" w:rsidR="00D13833" w:rsidRPr="00A7725F" w:rsidRDefault="00D13833" w:rsidP="00D13833">
      <w:pPr>
        <w:pStyle w:val="Prrafodelista"/>
        <w:numPr>
          <w:ilvl w:val="0"/>
          <w:numId w:val="29"/>
        </w:numPr>
        <w:spacing w:line="360" w:lineRule="auto"/>
      </w:pPr>
      <w:r w:rsidRPr="00A7725F">
        <w:t xml:space="preserve">Se obtienen Scores de Cliente, en tal caso se entrega dicho dato hacia la plataforma que realizó la consulta </w:t>
      </w:r>
    </w:p>
    <w:p w14:paraId="03BF579A" w14:textId="77777777" w:rsidR="00D13833" w:rsidRDefault="00D13833" w:rsidP="00D13833">
      <w:pPr>
        <w:pStyle w:val="Prrafodelista"/>
        <w:numPr>
          <w:ilvl w:val="0"/>
          <w:numId w:val="29"/>
        </w:numPr>
        <w:spacing w:line="360" w:lineRule="auto"/>
      </w:pPr>
      <w:r w:rsidRPr="00A7725F">
        <w:t xml:space="preserve">En el caso que Equifax no pudo calcular el Score, dicha plataforma devolverá un -1, valor que implica que se deberá buscar el Score por Default. </w:t>
      </w:r>
    </w:p>
    <w:p w14:paraId="5E904FEA" w14:textId="77777777" w:rsidR="00D13833" w:rsidRPr="00897CBD" w:rsidRDefault="00D13833" w:rsidP="00D13833">
      <w:pPr>
        <w:spacing w:line="360" w:lineRule="auto"/>
      </w:pPr>
      <w:r w:rsidRPr="00897CBD">
        <w:t xml:space="preserve">Este Score es un valor definido por VTR que representa el riesgo máximo que esta empresa está dispuesta a asumir para clientes de cada canal, el cual es disponibilizado para ser consumido por la plataforma que lo consultó. </w:t>
      </w:r>
    </w:p>
    <w:p w14:paraId="61569AD9" w14:textId="77777777" w:rsidR="00D13833" w:rsidRPr="00897CBD" w:rsidRDefault="00D13833" w:rsidP="00D13833">
      <w:pPr>
        <w:spacing w:line="360" w:lineRule="auto"/>
      </w:pPr>
      <w:r w:rsidRPr="00897CBD">
        <w:t xml:space="preserve">Consideramos importante destacar que Score es un indicador de riesgo del cliente mediante el cual VTR segmenta por factibilidad financiera de venta a sus Clientes. </w:t>
      </w:r>
    </w:p>
    <w:p w14:paraId="527F64AD" w14:textId="77777777" w:rsidR="00D13833" w:rsidRDefault="00D13833" w:rsidP="00D13833">
      <w:pPr>
        <w:spacing w:line="360" w:lineRule="auto"/>
      </w:pPr>
      <w:r w:rsidRPr="00897CBD">
        <w:t xml:space="preserve">Diagrama de situación actual </w:t>
      </w:r>
    </w:p>
    <w:p w14:paraId="7C46259F" w14:textId="77777777" w:rsidR="00D13833" w:rsidRDefault="00D13833" w:rsidP="00D13833">
      <w:pPr>
        <w:spacing w:line="360" w:lineRule="auto"/>
      </w:pPr>
      <w:r>
        <w:rPr>
          <w:noProof/>
          <w:lang w:val="es-ES" w:eastAsia="es-ES"/>
        </w:rPr>
        <w:drawing>
          <wp:inline distT="0" distB="0" distL="0" distR="0" wp14:anchorId="2D9DE61E" wp14:editId="1D91DCD9">
            <wp:extent cx="3095257" cy="2300605"/>
            <wp:effectExtent l="0" t="0" r="3810" b="107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7-25 11.17.32.png"/>
                    <pic:cNvPicPr/>
                  </pic:nvPicPr>
                  <pic:blipFill>
                    <a:blip r:embed="rId16">
                      <a:extLst>
                        <a:ext uri="{28A0092B-C50C-407E-A947-70E740481C1C}">
                          <a14:useLocalDpi xmlns:a14="http://schemas.microsoft.com/office/drawing/2010/main" val="0"/>
                        </a:ext>
                      </a:extLst>
                    </a:blip>
                    <a:stretch>
                      <a:fillRect/>
                    </a:stretch>
                  </pic:blipFill>
                  <pic:spPr>
                    <a:xfrm>
                      <a:off x="0" y="0"/>
                      <a:ext cx="3096331" cy="2301403"/>
                    </a:xfrm>
                    <a:prstGeom prst="rect">
                      <a:avLst/>
                    </a:prstGeom>
                  </pic:spPr>
                </pic:pic>
              </a:graphicData>
            </a:graphic>
          </wp:inline>
        </w:drawing>
      </w:r>
    </w:p>
    <w:p w14:paraId="2A1E50BB" w14:textId="77777777" w:rsidR="00D13833" w:rsidRDefault="00D13833" w:rsidP="00D13833">
      <w:pPr>
        <w:spacing w:line="360" w:lineRule="auto"/>
      </w:pPr>
    </w:p>
    <w:p w14:paraId="680BD519" w14:textId="77777777" w:rsidR="00D13833" w:rsidRDefault="00D13833" w:rsidP="00D13833">
      <w:pPr>
        <w:pStyle w:val="Ttulo2"/>
      </w:pPr>
      <w:bookmarkStart w:id="17" w:name="_Toc331083651"/>
      <w:r>
        <w:lastRenderedPageBreak/>
        <w:t>Objetivo General</w:t>
      </w:r>
      <w:bookmarkEnd w:id="17"/>
    </w:p>
    <w:p w14:paraId="28FAFEA5" w14:textId="77777777" w:rsidR="00D13833" w:rsidRDefault="00D13833" w:rsidP="00D13833">
      <w:pPr>
        <w:spacing w:line="360" w:lineRule="auto"/>
      </w:pPr>
      <w:r>
        <w:t xml:space="preserve">Se requiere implementar el modelo scoring para Andes manteniendo la persistencia como base cache en el Servidor Conchalí pero calculando las variables necesarias a partir de información obtenida de Siebel, en el caso de rus no existentes y que deben ser consultados a Equifax. </w:t>
      </w:r>
    </w:p>
    <w:p w14:paraId="4007BC42" w14:textId="77777777" w:rsidR="00D13833" w:rsidRDefault="00D13833" w:rsidP="00D13833">
      <w:pPr>
        <w:pStyle w:val="Ttulo2"/>
      </w:pPr>
      <w:bookmarkStart w:id="18" w:name="_Toc331083652"/>
      <w:r>
        <w:t>Objetivos Especifico</w:t>
      </w:r>
      <w:bookmarkEnd w:id="18"/>
    </w:p>
    <w:p w14:paraId="03CE1249" w14:textId="77777777" w:rsidR="00D13833" w:rsidRPr="00897CBD" w:rsidRDefault="00D13833" w:rsidP="00D13833">
      <w:pPr>
        <w:spacing w:line="360" w:lineRule="auto"/>
      </w:pPr>
      <w:r w:rsidRPr="00897CBD">
        <w:t xml:space="preserve">Se requiere de un servicio empresarial con las siguientes características: </w:t>
      </w:r>
    </w:p>
    <w:p w14:paraId="13A039FD" w14:textId="77777777" w:rsidR="00D13833" w:rsidRPr="00897CBD" w:rsidRDefault="00D13833" w:rsidP="00D13833">
      <w:pPr>
        <w:pStyle w:val="Prrafodelista"/>
        <w:numPr>
          <w:ilvl w:val="0"/>
          <w:numId w:val="30"/>
        </w:numPr>
        <w:spacing w:line="360" w:lineRule="auto"/>
      </w:pPr>
      <w:r w:rsidRPr="00897CBD">
        <w:t xml:space="preserve">El servicio debe considerar como entrada rut, tipo (fijo/móvil) y empresa. </w:t>
      </w:r>
    </w:p>
    <w:p w14:paraId="04DD4C9F" w14:textId="77777777" w:rsidR="00D13833" w:rsidRPr="00897CBD" w:rsidRDefault="00D13833" w:rsidP="00D13833">
      <w:pPr>
        <w:pStyle w:val="Prrafodelista"/>
        <w:numPr>
          <w:ilvl w:val="0"/>
          <w:numId w:val="30"/>
        </w:numPr>
        <w:spacing w:line="360" w:lineRule="auto"/>
      </w:pPr>
      <w:r w:rsidRPr="00897CBD">
        <w:t xml:space="preserve">El servicio debe verificar en Conchalí si cliente existe. </w:t>
      </w:r>
    </w:p>
    <w:p w14:paraId="38D11B98" w14:textId="77777777" w:rsidR="00D13833" w:rsidRPr="00897CBD" w:rsidRDefault="00D13833" w:rsidP="00D13833">
      <w:pPr>
        <w:pStyle w:val="Prrafodelista"/>
        <w:numPr>
          <w:ilvl w:val="0"/>
          <w:numId w:val="30"/>
        </w:numPr>
        <w:spacing w:line="360" w:lineRule="auto"/>
      </w:pPr>
      <w:r w:rsidRPr="00897CBD">
        <w:t xml:space="preserve">Si el cliente existe en Conchalí retorna scoring y temporalidad. Además debe verificar que variable temporalidad se encuentra dentro de los rangos definidos para luego retornar a Siebel. </w:t>
      </w:r>
    </w:p>
    <w:p w14:paraId="491C7A06" w14:textId="77777777" w:rsidR="00D13833" w:rsidRPr="00897CBD" w:rsidRDefault="00D13833" w:rsidP="00D13833">
      <w:pPr>
        <w:pStyle w:val="Prrafodelista"/>
        <w:numPr>
          <w:ilvl w:val="0"/>
          <w:numId w:val="30"/>
        </w:numPr>
        <w:spacing w:line="360" w:lineRule="auto"/>
      </w:pPr>
      <w:r w:rsidRPr="00897CBD">
        <w:t xml:space="preserve">Si el cliente no existe en Conchalí o la variable temporalidad no se encuentra en rangos definidos, invoca integraciones a Siebel para completar variables de conversión, las cuales son enviadas a Equifax. </w:t>
      </w:r>
    </w:p>
    <w:p w14:paraId="64820FEB" w14:textId="77777777" w:rsidR="00D13833" w:rsidRPr="00897CBD" w:rsidRDefault="00D13833" w:rsidP="00D13833">
      <w:pPr>
        <w:pStyle w:val="Prrafodelista"/>
        <w:numPr>
          <w:ilvl w:val="0"/>
          <w:numId w:val="30"/>
        </w:numPr>
        <w:spacing w:line="360" w:lineRule="auto"/>
      </w:pPr>
      <w:r w:rsidRPr="00897CBD">
        <w:t xml:space="preserve">Recuperar las variables de score y temporalidad entregada por Equifax y registrar en Conchalí para posterior utilización. </w:t>
      </w:r>
    </w:p>
    <w:p w14:paraId="6CA99F1B" w14:textId="77777777" w:rsidR="00D13833" w:rsidRPr="00897CBD" w:rsidRDefault="00D13833" w:rsidP="00D13833">
      <w:pPr>
        <w:pStyle w:val="Prrafodelista"/>
        <w:numPr>
          <w:ilvl w:val="0"/>
          <w:numId w:val="30"/>
        </w:numPr>
        <w:spacing w:line="360" w:lineRule="auto"/>
      </w:pPr>
      <w:r w:rsidRPr="00897CBD">
        <w:t xml:space="preserve">Generar reporte simple desde Conchalí para monitorear clientes registrados desde Siebel. </w:t>
      </w:r>
    </w:p>
    <w:p w14:paraId="4249CEDC" w14:textId="77777777" w:rsidR="00D13833" w:rsidRPr="00897CBD" w:rsidRDefault="00D13833" w:rsidP="00D13833">
      <w:pPr>
        <w:pStyle w:val="Prrafodelista"/>
        <w:numPr>
          <w:ilvl w:val="0"/>
          <w:numId w:val="30"/>
        </w:numPr>
        <w:spacing w:line="360" w:lineRule="auto"/>
      </w:pPr>
      <w:r w:rsidRPr="00897CBD">
        <w:t xml:space="preserve">Diseño de carga masiva en Conchalí debe ser escalable en base al nuevo esquema de implementación para Andes. </w:t>
      </w:r>
    </w:p>
    <w:p w14:paraId="2491B819" w14:textId="77777777" w:rsidR="00D13833" w:rsidRPr="00897CBD" w:rsidRDefault="00D13833" w:rsidP="00D13833">
      <w:pPr>
        <w:spacing w:line="360" w:lineRule="auto"/>
      </w:pPr>
      <w:r w:rsidRPr="00897CBD">
        <w:t xml:space="preserve">A continuación se grafican los escenarios descritos en los objetivos específicos: </w:t>
      </w:r>
    </w:p>
    <w:p w14:paraId="05505953" w14:textId="77777777" w:rsidR="00D13833" w:rsidRDefault="00D13833" w:rsidP="00D13833">
      <w:r>
        <w:rPr>
          <w:noProof/>
          <w:lang w:val="es-ES" w:eastAsia="es-ES"/>
        </w:rPr>
        <w:lastRenderedPageBreak/>
        <w:drawing>
          <wp:inline distT="0" distB="0" distL="0" distR="0" wp14:anchorId="7FD24366" wp14:editId="4070A6B3">
            <wp:extent cx="4194175" cy="208190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7-25 11.24.12.png"/>
                    <pic:cNvPicPr/>
                  </pic:nvPicPr>
                  <pic:blipFill>
                    <a:blip r:embed="rId17">
                      <a:extLst>
                        <a:ext uri="{28A0092B-C50C-407E-A947-70E740481C1C}">
                          <a14:useLocalDpi xmlns:a14="http://schemas.microsoft.com/office/drawing/2010/main" val="0"/>
                        </a:ext>
                      </a:extLst>
                    </a:blip>
                    <a:stretch>
                      <a:fillRect/>
                    </a:stretch>
                  </pic:blipFill>
                  <pic:spPr>
                    <a:xfrm>
                      <a:off x="0" y="0"/>
                      <a:ext cx="4194175" cy="2081902"/>
                    </a:xfrm>
                    <a:prstGeom prst="rect">
                      <a:avLst/>
                    </a:prstGeom>
                  </pic:spPr>
                </pic:pic>
              </a:graphicData>
            </a:graphic>
          </wp:inline>
        </w:drawing>
      </w:r>
    </w:p>
    <w:p w14:paraId="767F6824" w14:textId="77777777" w:rsidR="00D13833" w:rsidRPr="00897CBD" w:rsidRDefault="00D13833" w:rsidP="00D13833">
      <w:r>
        <w:rPr>
          <w:noProof/>
          <w:lang w:val="es-ES" w:eastAsia="es-ES"/>
        </w:rPr>
        <w:drawing>
          <wp:inline distT="0" distB="0" distL="0" distR="0" wp14:anchorId="3CB80A9A" wp14:editId="7B7B8D29">
            <wp:extent cx="4054475" cy="2670412"/>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7-25 11.25.18.png"/>
                    <pic:cNvPicPr/>
                  </pic:nvPicPr>
                  <pic:blipFill>
                    <a:blip r:embed="rId18">
                      <a:extLst>
                        <a:ext uri="{28A0092B-C50C-407E-A947-70E740481C1C}">
                          <a14:useLocalDpi xmlns:a14="http://schemas.microsoft.com/office/drawing/2010/main" val="0"/>
                        </a:ext>
                      </a:extLst>
                    </a:blip>
                    <a:stretch>
                      <a:fillRect/>
                    </a:stretch>
                  </pic:blipFill>
                  <pic:spPr>
                    <a:xfrm>
                      <a:off x="0" y="0"/>
                      <a:ext cx="4054475" cy="2670412"/>
                    </a:xfrm>
                    <a:prstGeom prst="rect">
                      <a:avLst/>
                    </a:prstGeom>
                  </pic:spPr>
                </pic:pic>
              </a:graphicData>
            </a:graphic>
          </wp:inline>
        </w:drawing>
      </w:r>
    </w:p>
    <w:p w14:paraId="10CB269D" w14:textId="77777777" w:rsidR="00D13833" w:rsidRDefault="00D13833" w:rsidP="00D13833">
      <w:pPr>
        <w:pStyle w:val="Ttulo2"/>
      </w:pPr>
      <w:bookmarkStart w:id="19" w:name="_Toc331083653"/>
      <w:r>
        <w:t>Alcances Definidos</w:t>
      </w:r>
      <w:bookmarkEnd w:id="19"/>
    </w:p>
    <w:p w14:paraId="5C95207D" w14:textId="77777777" w:rsidR="00D13833" w:rsidRPr="00664D4F" w:rsidRDefault="00D13833" w:rsidP="00D13833">
      <w:pPr>
        <w:spacing w:line="360" w:lineRule="auto"/>
      </w:pPr>
      <w:r w:rsidRPr="00664D4F">
        <w:t xml:space="preserve">El alcance de este requerimiento es el siguiente: </w:t>
      </w:r>
    </w:p>
    <w:p w14:paraId="600C31E0" w14:textId="77777777" w:rsidR="00D13833" w:rsidRPr="00664D4F" w:rsidRDefault="00D13833" w:rsidP="00D13833">
      <w:pPr>
        <w:pStyle w:val="Prrafodelista"/>
        <w:numPr>
          <w:ilvl w:val="0"/>
          <w:numId w:val="31"/>
        </w:numPr>
        <w:spacing w:line="360" w:lineRule="auto"/>
      </w:pPr>
      <w:r w:rsidRPr="00664D4F">
        <w:t xml:space="preserve">Se debe mantener esquema de cache en Conchalí. </w:t>
      </w:r>
    </w:p>
    <w:p w14:paraId="4EE24FBE" w14:textId="77777777" w:rsidR="00D13833" w:rsidRPr="00664D4F" w:rsidRDefault="00D13833" w:rsidP="00D13833">
      <w:pPr>
        <w:pStyle w:val="Prrafodelista"/>
        <w:numPr>
          <w:ilvl w:val="0"/>
          <w:numId w:val="31"/>
        </w:numPr>
        <w:spacing w:line="360" w:lineRule="auto"/>
      </w:pPr>
      <w:r w:rsidRPr="00664D4F">
        <w:t xml:space="preserve">Calculo de variables tenencia y permanencia se deben realizar en capa media. </w:t>
      </w:r>
    </w:p>
    <w:p w14:paraId="5B19FF0B" w14:textId="77777777" w:rsidR="00D13833" w:rsidRPr="00664D4F" w:rsidRDefault="00D13833" w:rsidP="00D13833">
      <w:pPr>
        <w:pStyle w:val="Prrafodelista"/>
        <w:numPr>
          <w:ilvl w:val="0"/>
          <w:numId w:val="31"/>
        </w:numPr>
        <w:spacing w:line="360" w:lineRule="auto"/>
      </w:pPr>
      <w:r w:rsidRPr="00664D4F">
        <w:t xml:space="preserve">El servicio debe considerar escenarios de borde, error y performance. </w:t>
      </w:r>
    </w:p>
    <w:p w14:paraId="0F5A2CBB" w14:textId="77777777" w:rsidR="00D13833" w:rsidRPr="00664D4F" w:rsidRDefault="00D13833" w:rsidP="00D13833">
      <w:pPr>
        <w:pStyle w:val="Prrafodelista"/>
        <w:numPr>
          <w:ilvl w:val="0"/>
          <w:numId w:val="31"/>
        </w:numPr>
        <w:spacing w:line="360" w:lineRule="auto"/>
      </w:pPr>
      <w:r w:rsidRPr="00664D4F">
        <w:t xml:space="preserve">Se debe presentar diseño propuesto de la solución y diseño definitivo acordado por las áreas de arquitectura. </w:t>
      </w:r>
    </w:p>
    <w:p w14:paraId="1172AC59" w14:textId="77777777" w:rsidR="00D13833" w:rsidRPr="00664D4F" w:rsidRDefault="00D13833" w:rsidP="00D13833">
      <w:pPr>
        <w:pStyle w:val="Prrafodelista"/>
        <w:numPr>
          <w:ilvl w:val="0"/>
          <w:numId w:val="31"/>
        </w:numPr>
        <w:spacing w:line="360" w:lineRule="auto"/>
      </w:pPr>
      <w:r w:rsidRPr="00664D4F">
        <w:t xml:space="preserve">Se deben considerar pruebas QA. </w:t>
      </w:r>
    </w:p>
    <w:p w14:paraId="774A7E76" w14:textId="77777777" w:rsidR="00D13833" w:rsidRPr="00664D4F" w:rsidRDefault="00D13833" w:rsidP="00D13833">
      <w:pPr>
        <w:pStyle w:val="Prrafodelista"/>
        <w:numPr>
          <w:ilvl w:val="0"/>
          <w:numId w:val="31"/>
        </w:numPr>
        <w:spacing w:line="360" w:lineRule="auto"/>
      </w:pPr>
      <w:r w:rsidRPr="00664D4F">
        <w:t xml:space="preserve">Se debe considerar apoyo en proceso de certificación y PaP. </w:t>
      </w:r>
    </w:p>
    <w:p w14:paraId="6593CF83" w14:textId="7FE2748B" w:rsidR="007E6A79" w:rsidRPr="00820027" w:rsidRDefault="00D13833" w:rsidP="00D13833">
      <w:pPr>
        <w:spacing w:line="360" w:lineRule="auto"/>
        <w:sectPr w:rsidR="007E6A79" w:rsidRPr="00820027" w:rsidSect="004E22C2">
          <w:pgSz w:w="12240" w:h="15840"/>
          <w:pgMar w:top="1417" w:right="1701" w:bottom="1417" w:left="1701" w:header="284" w:footer="708" w:gutter="0"/>
          <w:cols w:space="708"/>
          <w:titlePg/>
          <w:docGrid w:linePitch="360"/>
        </w:sectPr>
      </w:pPr>
      <w:r w:rsidRPr="00664D4F">
        <w:t>La solución debe cumplir con los estándares del área SOA VTR.</w:t>
      </w:r>
    </w:p>
    <w:p w14:paraId="5506F2F5" w14:textId="15529EE9" w:rsidR="007A4239" w:rsidRPr="002A5430" w:rsidRDefault="007A4239" w:rsidP="007A4239">
      <w:pPr>
        <w:pStyle w:val="Ttulo1"/>
      </w:pPr>
      <w:bookmarkStart w:id="20" w:name="_Toc331083654"/>
      <w:r w:rsidRPr="002A5430">
        <w:lastRenderedPageBreak/>
        <w:t>Enfoque de Solución</w:t>
      </w:r>
      <w:bookmarkEnd w:id="14"/>
      <w:bookmarkEnd w:id="20"/>
      <w:r w:rsidRPr="002A5430">
        <w:t xml:space="preserve"> </w:t>
      </w:r>
    </w:p>
    <w:p w14:paraId="1E928F05" w14:textId="77777777" w:rsidR="00241534" w:rsidRDefault="00241534" w:rsidP="00241534">
      <w:pPr>
        <w:widowControl w:val="0"/>
        <w:autoSpaceDE w:val="0"/>
        <w:autoSpaceDN w:val="0"/>
        <w:adjustRightInd w:val="0"/>
        <w:spacing w:after="240" w:line="360" w:lineRule="auto"/>
      </w:pPr>
      <w:r>
        <w:t>Como parte de la solución a los requerimientos definidos, se indican grosso modo los aspectos que esta abarca.</w:t>
      </w:r>
    </w:p>
    <w:p w14:paraId="778583E3" w14:textId="77777777" w:rsidR="00241534" w:rsidRDefault="00241534" w:rsidP="00241534">
      <w:pPr>
        <w:pStyle w:val="Ttulo2"/>
      </w:pPr>
      <w:bookmarkStart w:id="21" w:name="_Toc331083655"/>
      <w:r w:rsidRPr="002158B7">
        <w:t>Sistemas Involucrados:</w:t>
      </w:r>
      <w:bookmarkEnd w:id="21"/>
    </w:p>
    <w:p w14:paraId="582189D5" w14:textId="77777777" w:rsidR="00241534" w:rsidRPr="00630096" w:rsidRDefault="00241534" w:rsidP="00241534">
      <w:pPr>
        <w:widowControl w:val="0"/>
        <w:autoSpaceDE w:val="0"/>
        <w:autoSpaceDN w:val="0"/>
        <w:adjustRightInd w:val="0"/>
        <w:spacing w:after="240" w:line="360" w:lineRule="auto"/>
      </w:pPr>
      <w:r w:rsidRPr="00630096">
        <w:t>Los principales actores técnicos presentes son:</w:t>
      </w:r>
    </w:p>
    <w:p w14:paraId="19B19FA6" w14:textId="77777777" w:rsidR="00241534" w:rsidRDefault="00241534" w:rsidP="00241534">
      <w:pPr>
        <w:pStyle w:val="Prrafodelista"/>
        <w:widowControl w:val="0"/>
        <w:numPr>
          <w:ilvl w:val="0"/>
          <w:numId w:val="32"/>
        </w:numPr>
        <w:autoSpaceDE w:val="0"/>
        <w:autoSpaceDN w:val="0"/>
        <w:adjustRightInd w:val="0"/>
        <w:spacing w:after="240" w:line="360" w:lineRule="auto"/>
      </w:pPr>
      <w:r w:rsidRPr="00736D10">
        <w:t xml:space="preserve">Oracle Full </w:t>
      </w:r>
      <w:proofErr w:type="spellStart"/>
      <w:r w:rsidRPr="00736D10">
        <w:t>Stack</w:t>
      </w:r>
      <w:proofErr w:type="spellEnd"/>
      <w:r>
        <w:t xml:space="preserve"> (Andes)</w:t>
      </w:r>
      <w:r w:rsidRPr="00736D10">
        <w:t>: Venta presencial</w:t>
      </w:r>
    </w:p>
    <w:p w14:paraId="4E467307" w14:textId="77777777" w:rsidR="00241534" w:rsidRDefault="00241534" w:rsidP="00241534">
      <w:pPr>
        <w:pStyle w:val="Prrafodelista"/>
        <w:widowControl w:val="0"/>
        <w:numPr>
          <w:ilvl w:val="0"/>
          <w:numId w:val="32"/>
        </w:numPr>
        <w:autoSpaceDE w:val="0"/>
        <w:autoSpaceDN w:val="0"/>
        <w:adjustRightInd w:val="0"/>
        <w:spacing w:after="240" w:line="360" w:lineRule="auto"/>
      </w:pPr>
      <w:proofErr w:type="spellStart"/>
      <w:r w:rsidRPr="00736D10">
        <w:t>Equifax</w:t>
      </w:r>
      <w:proofErr w:type="spellEnd"/>
      <w:r>
        <w:t xml:space="preserve">: Entidad que entrega los </w:t>
      </w:r>
      <w:proofErr w:type="spellStart"/>
      <w:r>
        <w:t>Scoring</w:t>
      </w:r>
      <w:proofErr w:type="spellEnd"/>
      <w:r>
        <w:t xml:space="preserve"> de los Clientes RUT (externo a VTR)</w:t>
      </w:r>
    </w:p>
    <w:p w14:paraId="7FB7B792" w14:textId="77777777" w:rsidR="00241534" w:rsidRDefault="00241534" w:rsidP="00241534">
      <w:pPr>
        <w:pStyle w:val="Prrafodelista"/>
        <w:widowControl w:val="0"/>
        <w:numPr>
          <w:ilvl w:val="0"/>
          <w:numId w:val="32"/>
        </w:numPr>
        <w:autoSpaceDE w:val="0"/>
        <w:autoSpaceDN w:val="0"/>
        <w:adjustRightInd w:val="0"/>
        <w:spacing w:after="240" w:line="360" w:lineRule="auto"/>
      </w:pPr>
      <w:r w:rsidRPr="00736D10">
        <w:t>Bus de Servicios Kepler</w:t>
      </w:r>
      <w:r>
        <w:t>:  Plataforma donde se definen los servicios y la orquestación requerida para los requerimientos a abordar.</w:t>
      </w:r>
    </w:p>
    <w:p w14:paraId="460A48AF" w14:textId="77777777" w:rsidR="00241534" w:rsidRPr="00736D10" w:rsidRDefault="00241534" w:rsidP="00241534">
      <w:pPr>
        <w:pStyle w:val="Prrafodelista"/>
        <w:widowControl w:val="0"/>
        <w:numPr>
          <w:ilvl w:val="0"/>
          <w:numId w:val="32"/>
        </w:numPr>
        <w:autoSpaceDE w:val="0"/>
        <w:autoSpaceDN w:val="0"/>
        <w:adjustRightInd w:val="0"/>
        <w:spacing w:after="240" w:line="360" w:lineRule="auto"/>
      </w:pPr>
      <w:proofErr w:type="spellStart"/>
      <w:r w:rsidRPr="00736D10">
        <w:t>Backoffice</w:t>
      </w:r>
      <w:proofErr w:type="spellEnd"/>
      <w:r w:rsidRPr="00736D10">
        <w:t xml:space="preserve">: Modelo </w:t>
      </w:r>
      <w:r>
        <w:t xml:space="preserve">de Datos </w:t>
      </w:r>
      <w:r w:rsidRPr="00736D10">
        <w:t>en Servidor Conchalí</w:t>
      </w:r>
      <w:r>
        <w:t xml:space="preserve"> (o equivalente)  que contiene base de </w:t>
      </w:r>
      <w:proofErr w:type="spellStart"/>
      <w:r>
        <w:t>PreEscoreados</w:t>
      </w:r>
      <w:proofErr w:type="spellEnd"/>
      <w:r>
        <w:t xml:space="preserve">, Registro de </w:t>
      </w:r>
      <w:proofErr w:type="spellStart"/>
      <w:r>
        <w:t>LOGs</w:t>
      </w:r>
      <w:proofErr w:type="spellEnd"/>
      <w:r>
        <w:t>, Servicios de BD que permiten consultar información requerida tanto para Clientes Fijos como Móvil y relacionadas a Scores ya previamente almacenados o valores default.</w:t>
      </w:r>
    </w:p>
    <w:p w14:paraId="13934A1A" w14:textId="77777777" w:rsidR="00241534" w:rsidRPr="00630096" w:rsidRDefault="00241534" w:rsidP="00241534">
      <w:pPr>
        <w:pStyle w:val="Ttulo2"/>
      </w:pPr>
      <w:bookmarkStart w:id="22" w:name="_Toc331083656"/>
      <w:r>
        <w:t>C</w:t>
      </w:r>
      <w:r w:rsidRPr="00630096">
        <w:t>onsideraciones</w:t>
      </w:r>
      <w:bookmarkEnd w:id="22"/>
    </w:p>
    <w:p w14:paraId="148E89D6" w14:textId="77777777" w:rsidR="00241534" w:rsidRDefault="00241534" w:rsidP="00241534">
      <w:pPr>
        <w:widowControl w:val="0"/>
        <w:autoSpaceDE w:val="0"/>
        <w:autoSpaceDN w:val="0"/>
        <w:adjustRightInd w:val="0"/>
        <w:spacing w:after="240" w:line="360" w:lineRule="auto"/>
        <w:jc w:val="left"/>
      </w:pPr>
      <w:r>
        <w:t>Realizado los levantamientos preliminares, el Proyecto como tal considera como de mayor atención lo siguiente:</w:t>
      </w:r>
    </w:p>
    <w:p w14:paraId="3B4A87AC" w14:textId="77777777" w:rsidR="00241534" w:rsidRDefault="00241534" w:rsidP="00241534">
      <w:pPr>
        <w:pStyle w:val="Prrafodelista"/>
        <w:widowControl w:val="0"/>
        <w:numPr>
          <w:ilvl w:val="0"/>
          <w:numId w:val="33"/>
        </w:numPr>
        <w:autoSpaceDE w:val="0"/>
        <w:autoSpaceDN w:val="0"/>
        <w:adjustRightInd w:val="0"/>
        <w:spacing w:after="240" w:line="360" w:lineRule="auto"/>
      </w:pPr>
      <w:r w:rsidRPr="00862A9E">
        <w:t>Lógica de negocio de Flujo Basado en actual (con alguna variación por incorporación de Caché y nuevos parámetros )</w:t>
      </w:r>
      <w:r>
        <w:t>: este flujo será diseñado las 3 1eras semanas con énfasis en dejar el Flujo cerrado a nivel de detalle que permita su Implementación sin mayores cambios posteriores.</w:t>
      </w:r>
    </w:p>
    <w:p w14:paraId="35439C6A" w14:textId="77777777" w:rsidR="00241534" w:rsidRDefault="00241534" w:rsidP="00241534">
      <w:pPr>
        <w:pStyle w:val="Prrafodelista"/>
        <w:widowControl w:val="0"/>
        <w:numPr>
          <w:ilvl w:val="0"/>
          <w:numId w:val="33"/>
        </w:numPr>
        <w:autoSpaceDE w:val="0"/>
        <w:autoSpaceDN w:val="0"/>
        <w:adjustRightInd w:val="0"/>
        <w:spacing w:after="240" w:line="360" w:lineRule="auto"/>
      </w:pPr>
      <w:r>
        <w:t xml:space="preserve">Se considera en estas primeras semanas, </w:t>
      </w:r>
      <w:r w:rsidRPr="003A1327">
        <w:t xml:space="preserve">los </w:t>
      </w:r>
      <w:r>
        <w:t xml:space="preserve">actividades </w:t>
      </w:r>
      <w:r w:rsidRPr="003A1327">
        <w:t xml:space="preserve">de Análisis y Diseño de las casuísticas de comprensión y </w:t>
      </w:r>
      <w:proofErr w:type="spellStart"/>
      <w:r w:rsidRPr="003A1327">
        <w:t>mapping</w:t>
      </w:r>
      <w:proofErr w:type="spellEnd"/>
      <w:r w:rsidRPr="003A1327">
        <w:t xml:space="preserve"> a nuevos atribut</w:t>
      </w:r>
      <w:r>
        <w:t>os de Oracle Siebel, en particu</w:t>
      </w:r>
      <w:r w:rsidRPr="003A1327">
        <w:t>l</w:t>
      </w:r>
      <w:r>
        <w:t>a</w:t>
      </w:r>
      <w:r w:rsidRPr="003A1327">
        <w:t>r para el Cálculo de Tenencia</w:t>
      </w:r>
      <w:r>
        <w:t xml:space="preserve"> el cual aquí es clave para esta funcionalidad.</w:t>
      </w:r>
    </w:p>
    <w:p w14:paraId="7DD45A8E" w14:textId="77777777" w:rsidR="00241534" w:rsidRDefault="00241534" w:rsidP="00241534">
      <w:pPr>
        <w:widowControl w:val="0"/>
        <w:autoSpaceDE w:val="0"/>
        <w:autoSpaceDN w:val="0"/>
        <w:adjustRightInd w:val="0"/>
        <w:spacing w:after="240" w:line="360" w:lineRule="auto"/>
      </w:pPr>
    </w:p>
    <w:p w14:paraId="56A307CC" w14:textId="77777777" w:rsidR="00241534" w:rsidRDefault="00241534" w:rsidP="00241534">
      <w:pPr>
        <w:pStyle w:val="Prrafodelista"/>
        <w:widowControl w:val="0"/>
        <w:numPr>
          <w:ilvl w:val="0"/>
          <w:numId w:val="33"/>
        </w:numPr>
        <w:autoSpaceDE w:val="0"/>
        <w:autoSpaceDN w:val="0"/>
        <w:adjustRightInd w:val="0"/>
        <w:spacing w:after="240" w:line="360" w:lineRule="auto"/>
      </w:pPr>
      <w:r w:rsidRPr="003A1327">
        <w:lastRenderedPageBreak/>
        <w:t xml:space="preserve">Se considera en </w:t>
      </w:r>
      <w:r>
        <w:t>el Plan</w:t>
      </w:r>
      <w:r w:rsidRPr="003A1327">
        <w:t xml:space="preserve"> </w:t>
      </w:r>
      <w:r>
        <w:t xml:space="preserve">las </w:t>
      </w:r>
      <w:r w:rsidRPr="003A1327">
        <w:t xml:space="preserve">Pruebas </w:t>
      </w:r>
      <w:r>
        <w:t xml:space="preserve">la </w:t>
      </w:r>
      <w:r w:rsidRPr="003A1327">
        <w:t xml:space="preserve">invocación </w:t>
      </w:r>
      <w:r>
        <w:t xml:space="preserve">a servicios de Andes comprendiendo </w:t>
      </w:r>
      <w:r w:rsidRPr="003A1327">
        <w:t xml:space="preserve">que ya contarán con la Certificación por otras líneas de trabajo previos </w:t>
      </w:r>
      <w:r>
        <w:t xml:space="preserve">ó en paralelo </w:t>
      </w:r>
      <w:r w:rsidRPr="003A1327">
        <w:t>al Alcance aquí descrito.</w:t>
      </w:r>
    </w:p>
    <w:p w14:paraId="06A37CA5" w14:textId="476F1405" w:rsidR="007A4239" w:rsidRDefault="00241534" w:rsidP="00E748B0">
      <w:pPr>
        <w:widowControl w:val="0"/>
        <w:autoSpaceDE w:val="0"/>
        <w:autoSpaceDN w:val="0"/>
        <w:adjustRightInd w:val="0"/>
        <w:spacing w:after="240" w:line="360" w:lineRule="auto"/>
      </w:pPr>
      <w:r>
        <w:t xml:space="preserve">Por último indicar que la naturaleza del Proyecto distingue 1 gran parte netamente SOA y otras de consumo o generación de </w:t>
      </w:r>
      <w:proofErr w:type="spellStart"/>
      <w:r>
        <w:t>Producers</w:t>
      </w:r>
      <w:proofErr w:type="spellEnd"/>
      <w:r>
        <w:t xml:space="preserve">. En esto último la capa </w:t>
      </w:r>
      <w:proofErr w:type="spellStart"/>
      <w:r>
        <w:t>Backoffice</w:t>
      </w:r>
      <w:proofErr w:type="spellEnd"/>
      <w:r>
        <w:t xml:space="preserve"> de Base de Datos, Unix, Control-M consideran definir y crear una Arquitectura base que permita responder a una gran parte de las Interacciones de los Servicios.</w:t>
      </w:r>
    </w:p>
    <w:p w14:paraId="0B5FE7C6" w14:textId="77777777" w:rsidR="00241534" w:rsidRDefault="00241534" w:rsidP="00241534">
      <w:pPr>
        <w:widowControl w:val="0"/>
        <w:autoSpaceDE w:val="0"/>
        <w:autoSpaceDN w:val="0"/>
        <w:adjustRightInd w:val="0"/>
        <w:spacing w:after="240" w:line="360" w:lineRule="auto"/>
        <w:jc w:val="left"/>
      </w:pPr>
    </w:p>
    <w:p w14:paraId="79429A2C" w14:textId="77777777" w:rsidR="00363B3A" w:rsidRDefault="00363B3A" w:rsidP="00116463">
      <w:pPr>
        <w:pStyle w:val="Ttulo1"/>
        <w:spacing w:line="360" w:lineRule="auto"/>
        <w:sectPr w:rsidR="00363B3A" w:rsidSect="004E22C2">
          <w:pgSz w:w="12240" w:h="15840"/>
          <w:pgMar w:top="1417" w:right="1701" w:bottom="1417" w:left="1701" w:header="284" w:footer="708" w:gutter="0"/>
          <w:cols w:space="708"/>
          <w:titlePg/>
          <w:docGrid w:linePitch="360"/>
        </w:sectPr>
      </w:pPr>
    </w:p>
    <w:p w14:paraId="403EC3CA" w14:textId="1E3F30DF" w:rsidR="00F37C77" w:rsidRDefault="00F37C77" w:rsidP="00116463">
      <w:pPr>
        <w:pStyle w:val="Ttulo1"/>
        <w:spacing w:line="360" w:lineRule="auto"/>
      </w:pPr>
      <w:bookmarkStart w:id="23" w:name="_Toc331083657"/>
      <w:r>
        <w:lastRenderedPageBreak/>
        <w:t>Marco Metodológico</w:t>
      </w:r>
      <w:bookmarkEnd w:id="15"/>
      <w:bookmarkEnd w:id="16"/>
      <w:bookmarkEnd w:id="23"/>
    </w:p>
    <w:p w14:paraId="42E9ED88" w14:textId="77777777" w:rsidR="00F37C77" w:rsidRPr="00005C45" w:rsidRDefault="00F37C77" w:rsidP="00E54FF1">
      <w:pPr>
        <w:spacing w:line="360" w:lineRule="auto"/>
      </w:pPr>
      <w:r w:rsidRPr="00005C45">
        <w:t xml:space="preserve">Un factor estratégico del cual depende el buen resultado de los proyectos emprendidos por </w:t>
      </w:r>
      <w:r>
        <w:t>Actitud</w:t>
      </w:r>
      <w:r w:rsidRPr="00005C45">
        <w:t xml:space="preserve"> corresponde al marco metodológico y protocolo de relacionamiento con los equipos participantes, todo esto orientado a asegurar que el proyecto tenga resultados satisfactorios en términos de las variables tiempo, costo y alcance. </w:t>
      </w:r>
    </w:p>
    <w:p w14:paraId="234A4962" w14:textId="77777777" w:rsidR="00F37C77" w:rsidRPr="00005C45" w:rsidRDefault="00F37C77" w:rsidP="00E54FF1">
      <w:pPr>
        <w:spacing w:line="360" w:lineRule="auto"/>
      </w:pPr>
      <w:r w:rsidRPr="00005C45">
        <w:t>Esta definición debe ser temprana y establecida bajo común acuerdo, de modo que las condiciones y situaciones de borde inherentes a la naturaleza de los proyectos estén claras para todos los participantes, sin caer en prácticas improvisadas, precisamente en momentos de potenciales conflictos.</w:t>
      </w:r>
    </w:p>
    <w:p w14:paraId="73EDF94F" w14:textId="77777777" w:rsidR="00F37C77" w:rsidRPr="00005C45" w:rsidRDefault="00F37C77" w:rsidP="00E54FF1">
      <w:pPr>
        <w:spacing w:line="360" w:lineRule="auto"/>
      </w:pPr>
      <w:r w:rsidRPr="00005C45">
        <w:t>Esta propuesta considera la administración de lo siguientes puntos del capitulo desde la perspectiva metodológica.</w:t>
      </w:r>
    </w:p>
    <w:p w14:paraId="0B823B32" w14:textId="77777777" w:rsidR="00F37C77" w:rsidRPr="00005C45" w:rsidRDefault="00F37C77" w:rsidP="00DB6205">
      <w:pPr>
        <w:pStyle w:val="Ttulo2"/>
      </w:pPr>
      <w:bookmarkStart w:id="24" w:name="_Toc261511188"/>
      <w:bookmarkStart w:id="25" w:name="_Toc184291400"/>
      <w:bookmarkStart w:id="26" w:name="_Toc184291552"/>
      <w:bookmarkStart w:id="27" w:name="_Toc248493846"/>
      <w:bookmarkStart w:id="28" w:name="_Toc291324182"/>
      <w:bookmarkStart w:id="29" w:name="_Toc291409254"/>
      <w:bookmarkStart w:id="30" w:name="_Toc331083658"/>
      <w:r w:rsidRPr="00005C45">
        <w:t>Gestión de Requerimientos</w:t>
      </w:r>
      <w:bookmarkEnd w:id="24"/>
      <w:bookmarkEnd w:id="25"/>
      <w:bookmarkEnd w:id="26"/>
      <w:bookmarkEnd w:id="27"/>
      <w:bookmarkEnd w:id="28"/>
      <w:bookmarkEnd w:id="29"/>
      <w:bookmarkEnd w:id="30"/>
    </w:p>
    <w:p w14:paraId="1E25AB6F" w14:textId="77777777" w:rsidR="00F37C77" w:rsidRPr="00005C45" w:rsidRDefault="00F37C77" w:rsidP="00E54FF1">
      <w:pPr>
        <w:spacing w:line="360" w:lineRule="auto"/>
      </w:pPr>
      <w:r w:rsidRPr="00005C45">
        <w:t xml:space="preserve">Los Requerimientos y Alcances declarados por las partes solicitantes determinan la planificación, estimación de esfuerzo y costos de esta propuesta. De esta forma, tanto VTR como el equipo </w:t>
      </w:r>
      <w:r>
        <w:t>Actitud</w:t>
      </w:r>
      <w:r w:rsidRPr="00005C45">
        <w:t xml:space="preserve">, deben tener una visión común y clara sobre los Requerimientos y sus respectivos Alcances. </w:t>
      </w:r>
    </w:p>
    <w:p w14:paraId="262E72A1" w14:textId="77777777" w:rsidR="00F37C77" w:rsidRPr="00005C45" w:rsidRDefault="00F37C77" w:rsidP="00E54FF1">
      <w:pPr>
        <w:spacing w:line="360" w:lineRule="auto"/>
      </w:pPr>
      <w:r w:rsidRPr="00005C45">
        <w:t xml:space="preserve">Para la administración de esta condición, </w:t>
      </w:r>
      <w:r>
        <w:t>Actitud</w:t>
      </w:r>
      <w:r w:rsidRPr="00005C45">
        <w:t xml:space="preserve"> propone establecer un elemento de control común denominado Línea Base de Requerimientos (LBR), donde se compilen los requerimientos, y sea utilizada dar trazabilidad a la evolución que estos tengan, administrando en forma transparente y ordenada los cambios que estos sufren, y el impacto que estos cambios generan.</w:t>
      </w:r>
    </w:p>
    <w:p w14:paraId="5EF051E5" w14:textId="77777777" w:rsidR="00F37C77" w:rsidRPr="00005C45" w:rsidRDefault="00F37C77" w:rsidP="00E54FF1">
      <w:pPr>
        <w:spacing w:line="360" w:lineRule="auto"/>
      </w:pPr>
      <w:r w:rsidRPr="00005C45">
        <w:t xml:space="preserve">Esta LBR debe ser administrada conjuntamente entre VTR y </w:t>
      </w:r>
      <w:r>
        <w:t>Actitud</w:t>
      </w:r>
      <w:r w:rsidRPr="00005C45">
        <w:t>, y constituye el elemento de control para la adecuada administración de los cambios, con toda la formalidad que ello implica, haciendo constancia formal cada vez que esta es alterada luego de su primera versión oficial.</w:t>
      </w:r>
    </w:p>
    <w:p w14:paraId="44829C00" w14:textId="77777777" w:rsidR="00F37C77" w:rsidRDefault="00F37C77" w:rsidP="00DB6205">
      <w:pPr>
        <w:pStyle w:val="Ttulo2"/>
      </w:pPr>
      <w:bookmarkStart w:id="31" w:name="_Toc261511189"/>
      <w:bookmarkStart w:id="32" w:name="_Toc184291401"/>
      <w:bookmarkStart w:id="33" w:name="_Toc184291553"/>
      <w:bookmarkStart w:id="34" w:name="_Toc248493847"/>
      <w:bookmarkStart w:id="35" w:name="_Toc291324183"/>
      <w:bookmarkStart w:id="36" w:name="_Toc291409255"/>
      <w:bookmarkStart w:id="37" w:name="_Toc331083659"/>
      <w:r w:rsidRPr="00005C45">
        <w:lastRenderedPageBreak/>
        <w:t xml:space="preserve">Gestión de </w:t>
      </w:r>
      <w:r>
        <w:t>Riesgos</w:t>
      </w:r>
      <w:bookmarkEnd w:id="31"/>
      <w:bookmarkEnd w:id="32"/>
      <w:bookmarkEnd w:id="33"/>
      <w:bookmarkEnd w:id="34"/>
      <w:bookmarkEnd w:id="35"/>
      <w:bookmarkEnd w:id="36"/>
      <w:bookmarkEnd w:id="37"/>
    </w:p>
    <w:p w14:paraId="61A795B9" w14:textId="77777777" w:rsidR="00F37C77" w:rsidRPr="00005C45" w:rsidRDefault="00F37C77" w:rsidP="00E54FF1">
      <w:pPr>
        <w:spacing w:line="360" w:lineRule="auto"/>
      </w:pPr>
      <w:r w:rsidRPr="00005C45">
        <w:t xml:space="preserve">Como toda iniciativa TI, existen riesgos que tienen una probabilidad cierta de impactar en el cumplimiento del tiempo, costos y alcance. </w:t>
      </w:r>
      <w:r>
        <w:t>Actitud</w:t>
      </w:r>
      <w:r w:rsidRPr="00005C45">
        <w:t xml:space="preserve"> reconoce esta situación y en su afán por adelantarse y manejar adecuadamente estos riesgos, los declara a continuación de modo que estos sean tratados como elementos claros</w:t>
      </w:r>
    </w:p>
    <w:p w14:paraId="7527BF5B" w14:textId="77777777" w:rsidR="00F37C77" w:rsidRPr="00005C45" w:rsidRDefault="00F37C77" w:rsidP="00DB6205">
      <w:pPr>
        <w:pStyle w:val="Ttulo3"/>
      </w:pPr>
      <w:bookmarkStart w:id="38" w:name="_Toc184291385"/>
      <w:bookmarkStart w:id="39" w:name="_Toc184291537"/>
      <w:bookmarkStart w:id="40" w:name="_Toc248493842"/>
      <w:bookmarkStart w:id="41" w:name="_Toc291324178"/>
      <w:bookmarkStart w:id="42" w:name="_Toc291409256"/>
      <w:bookmarkStart w:id="43" w:name="_Toc331083660"/>
      <w:r w:rsidRPr="00005C45">
        <w:t xml:space="preserve">Impacto en cronograma por Indisponibilidad de </w:t>
      </w:r>
      <w:bookmarkEnd w:id="38"/>
      <w:bookmarkEnd w:id="39"/>
      <w:r w:rsidRPr="00005C45">
        <w:t>Áreas VTR</w:t>
      </w:r>
      <w:bookmarkEnd w:id="40"/>
      <w:bookmarkEnd w:id="41"/>
      <w:bookmarkEnd w:id="42"/>
      <w:bookmarkEnd w:id="43"/>
    </w:p>
    <w:p w14:paraId="10E50E82" w14:textId="77777777" w:rsidR="00F37C77" w:rsidRPr="006742A9" w:rsidRDefault="00F37C77" w:rsidP="00E54FF1">
      <w:pPr>
        <w:spacing w:line="360" w:lineRule="auto"/>
      </w:pPr>
      <w:r w:rsidRPr="006742A9">
        <w:t xml:space="preserve">La implementación de este proyecto requiere el compromiso constante de las áreas TI dada la alta interacción requerida en los requerimientos que requieren de una especificación inicial. Para caso de los Especialistas TI (Procesos, GSA, Seguridad, Operaciones y Arquitectura) deben participar oportunamente durante cada una de las fases del proyecto y durante las actividades que sean requeridas. </w:t>
      </w:r>
    </w:p>
    <w:p w14:paraId="3E6A3BDC" w14:textId="77777777" w:rsidR="00F37C77" w:rsidRPr="009A04B7" w:rsidRDefault="00F37C77" w:rsidP="00E54FF1">
      <w:pPr>
        <w:spacing w:line="360" w:lineRule="auto"/>
        <w:rPr>
          <w:color w:val="000000" w:themeColor="text1"/>
        </w:rPr>
      </w:pPr>
      <w:r w:rsidRPr="009A04B7">
        <w:rPr>
          <w:color w:val="000000" w:themeColor="text1"/>
        </w:rPr>
        <w:t xml:space="preserve">Como medida de mitigación </w:t>
      </w:r>
      <w:r>
        <w:rPr>
          <w:color w:val="000000" w:themeColor="text1"/>
        </w:rPr>
        <w:t>Actitud</w:t>
      </w:r>
      <w:r w:rsidRPr="009A04B7">
        <w:rPr>
          <w:color w:val="000000" w:themeColor="text1"/>
        </w:rPr>
        <w:t xml:space="preserve"> propone: </w:t>
      </w:r>
    </w:p>
    <w:p w14:paraId="0C874E54" w14:textId="77777777" w:rsidR="00F37C77" w:rsidRPr="009A04B7" w:rsidRDefault="00F37C77" w:rsidP="00E54FF1">
      <w:pPr>
        <w:pStyle w:val="Prrafodelista"/>
        <w:numPr>
          <w:ilvl w:val="0"/>
          <w:numId w:val="4"/>
        </w:numPr>
        <w:spacing w:line="360" w:lineRule="auto"/>
        <w:ind w:left="567"/>
        <w:rPr>
          <w:color w:val="000000" w:themeColor="text1"/>
        </w:rPr>
      </w:pPr>
      <w:r w:rsidRPr="009A04B7">
        <w:rPr>
          <w:color w:val="000000" w:themeColor="text1"/>
        </w:rPr>
        <w:t>Establecer un cronograma definido conjuntamente, que asegure la disponibilidad oportuna de las personas involucradas en el proyecto. Resulta particularmente asegurar la participación de otras áreas, como lo son: Procesos, GSA, Seguridad, Operaciones y Arquitectura.</w:t>
      </w:r>
    </w:p>
    <w:p w14:paraId="3DD4931B" w14:textId="77777777" w:rsidR="00F37C77" w:rsidRPr="00856354" w:rsidRDefault="00F37C77" w:rsidP="00E54FF1">
      <w:pPr>
        <w:pStyle w:val="Prrafodelista"/>
        <w:numPr>
          <w:ilvl w:val="0"/>
          <w:numId w:val="4"/>
        </w:numPr>
        <w:spacing w:line="360" w:lineRule="auto"/>
        <w:ind w:left="567"/>
        <w:rPr>
          <w:color w:val="000000" w:themeColor="text1"/>
        </w:rPr>
      </w:pPr>
      <w:r w:rsidRPr="009A04B7">
        <w:rPr>
          <w:color w:val="000000" w:themeColor="text1"/>
        </w:rPr>
        <w:t>Asegurar el compromiso de las distintas Gerencias y Subgerencias involucradas en el proyecto.</w:t>
      </w:r>
    </w:p>
    <w:p w14:paraId="1F1C3B31" w14:textId="77777777" w:rsidR="00F37C77" w:rsidRPr="00005C45" w:rsidRDefault="00F37C77" w:rsidP="00DB6205">
      <w:pPr>
        <w:pStyle w:val="Ttulo3"/>
      </w:pPr>
      <w:bookmarkStart w:id="44" w:name="_Toc248493843"/>
      <w:bookmarkStart w:id="45" w:name="_Toc291324179"/>
      <w:bookmarkStart w:id="46" w:name="_Toc291409257"/>
      <w:bookmarkStart w:id="47" w:name="_Toc331083661"/>
      <w:r w:rsidRPr="00005C45">
        <w:t>Impacto en cronograma por Cambios en las Definiciones</w:t>
      </w:r>
      <w:bookmarkEnd w:id="44"/>
      <w:bookmarkEnd w:id="45"/>
      <w:bookmarkEnd w:id="46"/>
      <w:bookmarkEnd w:id="47"/>
    </w:p>
    <w:p w14:paraId="19178C1D" w14:textId="77777777" w:rsidR="00F37C77" w:rsidRPr="00512EFA" w:rsidRDefault="00F37C77" w:rsidP="00E54FF1">
      <w:pPr>
        <w:spacing w:line="360" w:lineRule="auto"/>
        <w:rPr>
          <w:color w:val="000000" w:themeColor="text1"/>
        </w:rPr>
      </w:pPr>
      <w:r w:rsidRPr="00512EFA">
        <w:rPr>
          <w:color w:val="000000" w:themeColor="text1"/>
        </w:rPr>
        <w:t>La probabilidad de que el negocio requiera cambios sobre las definiciones ya establecidas inicialmente es alta, lo cual en muchos casos puede generar impacto en el cronograma propuesto y eventualmente llegar a los costos del proyecto.</w:t>
      </w:r>
    </w:p>
    <w:p w14:paraId="3766E8B0" w14:textId="77777777" w:rsidR="00F37C77" w:rsidRPr="00512EFA" w:rsidRDefault="00F37C77" w:rsidP="00E54FF1">
      <w:pPr>
        <w:spacing w:line="360" w:lineRule="auto"/>
        <w:rPr>
          <w:color w:val="000000" w:themeColor="text1"/>
        </w:rPr>
      </w:pPr>
      <w:r w:rsidRPr="00512EFA">
        <w:rPr>
          <w:color w:val="000000" w:themeColor="text1"/>
        </w:rPr>
        <w:t xml:space="preserve">Como medida de mitigación </w:t>
      </w:r>
      <w:r>
        <w:rPr>
          <w:color w:val="000000" w:themeColor="text1"/>
        </w:rPr>
        <w:t>Actitud</w:t>
      </w:r>
      <w:r w:rsidRPr="00512EFA">
        <w:rPr>
          <w:color w:val="000000" w:themeColor="text1"/>
        </w:rPr>
        <w:t xml:space="preserve"> propone: </w:t>
      </w:r>
    </w:p>
    <w:p w14:paraId="01F96B9A" w14:textId="77777777" w:rsidR="00F37C77" w:rsidRPr="00512EFA" w:rsidRDefault="00F37C77" w:rsidP="00E54FF1">
      <w:pPr>
        <w:pStyle w:val="Prrafodelista"/>
        <w:numPr>
          <w:ilvl w:val="0"/>
          <w:numId w:val="5"/>
        </w:numPr>
        <w:spacing w:line="360" w:lineRule="auto"/>
        <w:ind w:left="426"/>
        <w:rPr>
          <w:color w:val="000000" w:themeColor="text1"/>
        </w:rPr>
      </w:pPr>
      <w:r w:rsidRPr="00512EFA">
        <w:rPr>
          <w:color w:val="000000" w:themeColor="text1"/>
        </w:rPr>
        <w:lastRenderedPageBreak/>
        <w:t xml:space="preserve">Establecer una política de Control de Cambios y una línea base de requerimientos que sea administrada en forma conjunta, donde se registren las definiciones y los posibles cambios que estos tengan, permitiendo mantener un control formal del alcance en forma simple. </w:t>
      </w:r>
    </w:p>
    <w:p w14:paraId="58A1A73E" w14:textId="77777777" w:rsidR="00F37C77" w:rsidRPr="00512EFA" w:rsidRDefault="00F37C77" w:rsidP="00E54FF1">
      <w:pPr>
        <w:pStyle w:val="Prrafodelista"/>
        <w:numPr>
          <w:ilvl w:val="0"/>
          <w:numId w:val="5"/>
        </w:numPr>
        <w:spacing w:line="360" w:lineRule="auto"/>
        <w:ind w:left="426"/>
        <w:rPr>
          <w:color w:val="000000" w:themeColor="text1"/>
        </w:rPr>
      </w:pPr>
      <w:r w:rsidRPr="00512EFA">
        <w:rPr>
          <w:color w:val="000000" w:themeColor="text1"/>
        </w:rPr>
        <w:t xml:space="preserve">En este punto es importante mencionar que la postura de </w:t>
      </w:r>
      <w:r>
        <w:rPr>
          <w:color w:val="000000" w:themeColor="text1"/>
        </w:rPr>
        <w:t>Actitud</w:t>
      </w:r>
      <w:r w:rsidRPr="00512EFA">
        <w:rPr>
          <w:color w:val="000000" w:themeColor="text1"/>
        </w:rPr>
        <w:t xml:space="preserve"> es procurar que todos los cambios estén contenidos en la propuesta original, sin embargo, pueden darse situaciones cuya escala escape a este orden, situación que por supuesto debe ser consensuada con VTR.</w:t>
      </w:r>
    </w:p>
    <w:p w14:paraId="4C99ED7C" w14:textId="77777777" w:rsidR="00F37C77" w:rsidRPr="00005C45" w:rsidRDefault="00F37C77" w:rsidP="00DB6205">
      <w:pPr>
        <w:pStyle w:val="Ttulo3"/>
      </w:pPr>
      <w:bookmarkStart w:id="48" w:name="_Toc248493844"/>
      <w:bookmarkStart w:id="49" w:name="_Toc291324180"/>
      <w:bookmarkStart w:id="50" w:name="_Toc291409258"/>
      <w:bookmarkStart w:id="51" w:name="_Toc331083662"/>
      <w:r w:rsidRPr="00005C45">
        <w:t>Impacto en cronograma por disponibilidad de Ambientes</w:t>
      </w:r>
      <w:bookmarkEnd w:id="48"/>
      <w:bookmarkEnd w:id="49"/>
      <w:bookmarkEnd w:id="50"/>
      <w:bookmarkEnd w:id="51"/>
    </w:p>
    <w:p w14:paraId="48389779" w14:textId="77777777" w:rsidR="00F37C77" w:rsidRPr="00512EFA" w:rsidRDefault="00F37C77" w:rsidP="00E54FF1">
      <w:pPr>
        <w:spacing w:line="360" w:lineRule="auto"/>
        <w:rPr>
          <w:color w:val="000000" w:themeColor="text1"/>
        </w:rPr>
      </w:pPr>
      <w:r w:rsidRPr="00512EFA">
        <w:rPr>
          <w:color w:val="000000" w:themeColor="text1"/>
        </w:rPr>
        <w:t>La disponibilidad oportuna de los ambientes pre productivos es un factor crítico para poder cumplir con éxito el proyecto, y se levanta como punto de riesgo puesto que es una condición que ha presentado problemas de disponibilidad importantes durante el último tiempo en VTR.</w:t>
      </w:r>
    </w:p>
    <w:p w14:paraId="3E17C63D" w14:textId="77777777" w:rsidR="00F37C77" w:rsidRPr="00512EFA" w:rsidRDefault="00F37C77" w:rsidP="00E54FF1">
      <w:pPr>
        <w:spacing w:line="360" w:lineRule="auto"/>
        <w:rPr>
          <w:color w:val="000000" w:themeColor="text1"/>
        </w:rPr>
      </w:pPr>
      <w:r w:rsidRPr="00512EFA">
        <w:rPr>
          <w:color w:val="000000" w:themeColor="text1"/>
        </w:rPr>
        <w:t xml:space="preserve">Como medida de mitigación </w:t>
      </w:r>
      <w:r>
        <w:rPr>
          <w:color w:val="000000" w:themeColor="text1"/>
        </w:rPr>
        <w:t>Actitud</w:t>
      </w:r>
      <w:r w:rsidRPr="00512EFA">
        <w:rPr>
          <w:color w:val="000000" w:themeColor="text1"/>
        </w:rPr>
        <w:t xml:space="preserve"> propone: </w:t>
      </w:r>
    </w:p>
    <w:p w14:paraId="311CDE5D" w14:textId="77777777" w:rsidR="00F37C77" w:rsidRPr="00D31942" w:rsidRDefault="00F37C77" w:rsidP="00E54FF1">
      <w:pPr>
        <w:pStyle w:val="Prrafodelista"/>
        <w:numPr>
          <w:ilvl w:val="0"/>
          <w:numId w:val="7"/>
        </w:numPr>
        <w:spacing w:line="360" w:lineRule="auto"/>
        <w:ind w:left="426"/>
        <w:rPr>
          <w:color w:val="000000" w:themeColor="text1"/>
        </w:rPr>
      </w:pPr>
      <w:r w:rsidRPr="00512EFA">
        <w:rPr>
          <w:color w:val="000000" w:themeColor="text1"/>
        </w:rPr>
        <w:t>Sabemos que la administración de estos ambientes no corresponde a la GPI, por lo cual el punto de mitigación que levantamos es asegurar que los ambientes pre-productivos no tienen intervenciones de mantención programadas durante el periodo que dure el proyecto.</w:t>
      </w:r>
    </w:p>
    <w:p w14:paraId="3B8B6536" w14:textId="77777777" w:rsidR="00F37C77" w:rsidRPr="00D31942" w:rsidRDefault="00F37C77" w:rsidP="00DB6205">
      <w:pPr>
        <w:pStyle w:val="Ttulo2"/>
      </w:pPr>
      <w:bookmarkStart w:id="52" w:name="_Toc291409259"/>
      <w:bookmarkStart w:id="53" w:name="_Toc331083663"/>
      <w:r w:rsidRPr="00005C45">
        <w:t>Gestión de Seguimiento y Control</w:t>
      </w:r>
      <w:bookmarkEnd w:id="52"/>
      <w:bookmarkEnd w:id="53"/>
    </w:p>
    <w:p w14:paraId="6DB690C5" w14:textId="77777777" w:rsidR="00F37C77" w:rsidRPr="00005C45" w:rsidRDefault="00F37C77" w:rsidP="00E54FF1">
      <w:pPr>
        <w:spacing w:line="360" w:lineRule="auto"/>
      </w:pPr>
      <w:r w:rsidRPr="00005C45">
        <w:t>La práctica de Seguimiento y Control, está orientada a establecer un monitoreo continuo sobre la Carta Gantt, evaluar las desviaciones que esta experimenta, y establecer las acciones de ajuste para volver al plan en forma oportuna y minimizando las desviaciones que se generan y escalando las situaciones que no sean factibles de manejar en el equipo de proyecto.</w:t>
      </w:r>
    </w:p>
    <w:p w14:paraId="0FDCD2B3" w14:textId="77777777" w:rsidR="00F37C77" w:rsidRPr="00005C45" w:rsidRDefault="00F37C77" w:rsidP="00E54FF1">
      <w:pPr>
        <w:spacing w:line="360" w:lineRule="auto"/>
      </w:pPr>
      <w:r w:rsidRPr="00005C45">
        <w:t xml:space="preserve">De cara a VTR, </w:t>
      </w:r>
      <w:r>
        <w:t>Actitud</w:t>
      </w:r>
      <w:r w:rsidRPr="00005C45">
        <w:t xml:space="preserve"> requiere de Reunión Semanal con el JP cliente.</w:t>
      </w:r>
    </w:p>
    <w:p w14:paraId="258BDDB1" w14:textId="77777777" w:rsidR="00F37C77" w:rsidRPr="00005C45" w:rsidRDefault="00F37C77" w:rsidP="00DB6205">
      <w:pPr>
        <w:pStyle w:val="Ttulo2"/>
      </w:pPr>
      <w:bookmarkStart w:id="54" w:name="_Toc261511190"/>
      <w:bookmarkStart w:id="55" w:name="_Toc184291402"/>
      <w:bookmarkStart w:id="56" w:name="_Toc184291554"/>
      <w:bookmarkStart w:id="57" w:name="_Toc248493848"/>
      <w:bookmarkStart w:id="58" w:name="_Toc291324184"/>
      <w:bookmarkStart w:id="59" w:name="_Toc291409260"/>
      <w:bookmarkStart w:id="60" w:name="_Toc331083664"/>
      <w:r w:rsidRPr="00005C45">
        <w:lastRenderedPageBreak/>
        <w:t>Gestión de las Comunicaciones</w:t>
      </w:r>
      <w:bookmarkEnd w:id="54"/>
      <w:bookmarkEnd w:id="55"/>
      <w:bookmarkEnd w:id="56"/>
      <w:bookmarkEnd w:id="57"/>
      <w:bookmarkEnd w:id="58"/>
      <w:bookmarkEnd w:id="59"/>
      <w:bookmarkEnd w:id="60"/>
    </w:p>
    <w:p w14:paraId="01C49FC7" w14:textId="77777777" w:rsidR="00F37C77" w:rsidRPr="00005C45" w:rsidRDefault="00F37C77" w:rsidP="00E54FF1">
      <w:pPr>
        <w:spacing w:line="360" w:lineRule="auto"/>
      </w:pPr>
      <w:r w:rsidRPr="00005C45">
        <w:t xml:space="preserve">Las comunicaciones formales relativas al proyecto se realizan a través de los JP de VTR y de </w:t>
      </w:r>
      <w:r>
        <w:t>Actitud</w:t>
      </w:r>
      <w:r w:rsidRPr="00005C45">
        <w:t>.</w:t>
      </w:r>
    </w:p>
    <w:p w14:paraId="6F324BEA" w14:textId="77777777" w:rsidR="00F37C77" w:rsidRPr="00005C45" w:rsidRDefault="00F37C77" w:rsidP="00DB6205">
      <w:pPr>
        <w:pStyle w:val="Ttulo2"/>
      </w:pPr>
      <w:bookmarkStart w:id="61" w:name="_Toc261511191"/>
      <w:bookmarkStart w:id="62" w:name="_Toc184291403"/>
      <w:bookmarkStart w:id="63" w:name="_Toc184291555"/>
      <w:bookmarkStart w:id="64" w:name="_Toc248493849"/>
      <w:bookmarkStart w:id="65" w:name="_Toc291324185"/>
      <w:bookmarkStart w:id="66" w:name="_Toc291409261"/>
      <w:bookmarkStart w:id="67" w:name="_Toc331083665"/>
      <w:r w:rsidRPr="00005C45">
        <w:t>Gestión de Calidad</w:t>
      </w:r>
      <w:bookmarkEnd w:id="61"/>
      <w:bookmarkEnd w:id="62"/>
      <w:bookmarkEnd w:id="63"/>
      <w:bookmarkEnd w:id="64"/>
      <w:bookmarkEnd w:id="65"/>
      <w:bookmarkEnd w:id="66"/>
      <w:bookmarkEnd w:id="67"/>
    </w:p>
    <w:p w14:paraId="779739CE" w14:textId="77777777" w:rsidR="00F37C77" w:rsidRPr="00005C45" w:rsidRDefault="00F37C77" w:rsidP="00E54FF1">
      <w:pPr>
        <w:spacing w:line="360" w:lineRule="auto"/>
      </w:pPr>
      <w:r w:rsidRPr="00005C45">
        <w:t xml:space="preserve">La gestión de Calidad es utilizada como un instrumento que apoya el aseguramiento del éxito frente al compromiso adquirido. Para esto se realizaran activadas asociadas a la generación y ejecución de pruebas, lo que se materializa en: </w:t>
      </w:r>
    </w:p>
    <w:p w14:paraId="7F919708" w14:textId="77777777" w:rsidR="00F37C77" w:rsidRPr="00005C45" w:rsidRDefault="00F37C77" w:rsidP="00E54FF1">
      <w:pPr>
        <w:pStyle w:val="Prrafodelista"/>
        <w:numPr>
          <w:ilvl w:val="0"/>
          <w:numId w:val="9"/>
        </w:numPr>
        <w:spacing w:line="360" w:lineRule="auto"/>
      </w:pPr>
      <w:r w:rsidRPr="00005C45">
        <w:t>Creación de plan de pruebas.</w:t>
      </w:r>
    </w:p>
    <w:p w14:paraId="0F5C1036" w14:textId="77777777" w:rsidR="00F37C77" w:rsidRPr="00005C45" w:rsidRDefault="00F37C77" w:rsidP="00E54FF1">
      <w:pPr>
        <w:pStyle w:val="Prrafodelista"/>
        <w:numPr>
          <w:ilvl w:val="0"/>
          <w:numId w:val="9"/>
        </w:numPr>
        <w:spacing w:line="360" w:lineRule="auto"/>
      </w:pPr>
      <w:r w:rsidRPr="00005C45">
        <w:t>Creación de casos de pruebas definidos/diseñados.</w:t>
      </w:r>
    </w:p>
    <w:p w14:paraId="59E6964C" w14:textId="77777777" w:rsidR="00F37C77" w:rsidRPr="00005C45" w:rsidRDefault="00F37C77" w:rsidP="00E54FF1">
      <w:pPr>
        <w:pStyle w:val="Prrafodelista"/>
        <w:numPr>
          <w:ilvl w:val="0"/>
          <w:numId w:val="9"/>
        </w:numPr>
        <w:spacing w:line="360" w:lineRule="auto"/>
      </w:pPr>
      <w:r w:rsidRPr="00005C45">
        <w:t>Trazabilidad entre las pruebas diseñadas y los requerimientos del usuario.</w:t>
      </w:r>
    </w:p>
    <w:p w14:paraId="7E20C1AA" w14:textId="77777777" w:rsidR="00F37C77" w:rsidRPr="00005C45" w:rsidRDefault="00F37C77" w:rsidP="00E54FF1">
      <w:pPr>
        <w:pStyle w:val="Prrafodelista"/>
        <w:numPr>
          <w:ilvl w:val="0"/>
          <w:numId w:val="9"/>
        </w:numPr>
        <w:spacing w:line="360" w:lineRule="auto"/>
      </w:pPr>
      <w:r w:rsidRPr="00005C45">
        <w:t>Evidencias de pruebas realizadas y acordes al plan de certificación que VTR tiene definido.</w:t>
      </w:r>
    </w:p>
    <w:p w14:paraId="49B291B7" w14:textId="77777777" w:rsidR="00F37C77" w:rsidRPr="00005C45" w:rsidRDefault="00F37C77" w:rsidP="00E54FF1">
      <w:pPr>
        <w:pStyle w:val="Prrafodelista"/>
        <w:numPr>
          <w:ilvl w:val="0"/>
          <w:numId w:val="9"/>
        </w:numPr>
        <w:spacing w:line="360" w:lineRule="auto"/>
      </w:pPr>
      <w:r w:rsidRPr="00005C45">
        <w:t>Casos de Pruebas de los siguientes tipos:</w:t>
      </w:r>
    </w:p>
    <w:p w14:paraId="628CF62A" w14:textId="77777777" w:rsidR="00F37C77" w:rsidRPr="00005C45" w:rsidRDefault="00F37C77" w:rsidP="00E54FF1">
      <w:pPr>
        <w:pStyle w:val="Prrafodelista"/>
        <w:numPr>
          <w:ilvl w:val="2"/>
          <w:numId w:val="10"/>
        </w:numPr>
        <w:spacing w:line="360" w:lineRule="auto"/>
        <w:ind w:left="1418"/>
      </w:pPr>
      <w:r w:rsidRPr="00005C45">
        <w:t>Positivos</w:t>
      </w:r>
    </w:p>
    <w:p w14:paraId="54CC9D8C" w14:textId="77777777" w:rsidR="00F37C77" w:rsidRPr="00005C45" w:rsidRDefault="00F37C77" w:rsidP="00E54FF1">
      <w:pPr>
        <w:pStyle w:val="Prrafodelista"/>
        <w:numPr>
          <w:ilvl w:val="2"/>
          <w:numId w:val="10"/>
        </w:numPr>
        <w:spacing w:line="360" w:lineRule="auto"/>
        <w:ind w:left="1418"/>
      </w:pPr>
      <w:r w:rsidRPr="00005C45">
        <w:t>Negativos</w:t>
      </w:r>
    </w:p>
    <w:p w14:paraId="48C4DA1A" w14:textId="77777777" w:rsidR="00F37C77" w:rsidRPr="00005C45" w:rsidRDefault="00F37C77" w:rsidP="00E54FF1">
      <w:pPr>
        <w:pStyle w:val="Prrafodelista"/>
        <w:numPr>
          <w:ilvl w:val="2"/>
          <w:numId w:val="10"/>
        </w:numPr>
        <w:spacing w:line="360" w:lineRule="auto"/>
        <w:ind w:left="1418"/>
      </w:pPr>
      <w:r w:rsidRPr="00005C45">
        <w:t>De Seguridad</w:t>
      </w:r>
    </w:p>
    <w:p w14:paraId="42EFF3E8" w14:textId="77777777" w:rsidR="00F37C77" w:rsidRPr="00005C45" w:rsidRDefault="00F37C77" w:rsidP="00E54FF1">
      <w:pPr>
        <w:pStyle w:val="Prrafodelista"/>
        <w:numPr>
          <w:ilvl w:val="2"/>
          <w:numId w:val="10"/>
        </w:numPr>
        <w:spacing w:line="360" w:lineRule="auto"/>
        <w:ind w:left="1418"/>
      </w:pPr>
      <w:r w:rsidRPr="00005C45">
        <w:t>Rendimiento</w:t>
      </w:r>
    </w:p>
    <w:p w14:paraId="0A6CEAAB" w14:textId="77777777" w:rsidR="00F37C77" w:rsidRPr="00005C45" w:rsidRDefault="00F37C77" w:rsidP="00E54FF1">
      <w:pPr>
        <w:pStyle w:val="Prrafodelista"/>
        <w:numPr>
          <w:ilvl w:val="2"/>
          <w:numId w:val="10"/>
        </w:numPr>
        <w:spacing w:line="360" w:lineRule="auto"/>
        <w:ind w:left="1418"/>
      </w:pPr>
      <w:r w:rsidRPr="00005C45">
        <w:t>Borde</w:t>
      </w:r>
    </w:p>
    <w:p w14:paraId="0F735E5E" w14:textId="77777777" w:rsidR="00F37C77" w:rsidRPr="00005C45" w:rsidRDefault="00F37C77" w:rsidP="00DB6205">
      <w:pPr>
        <w:pStyle w:val="Ttulo2"/>
      </w:pPr>
      <w:bookmarkStart w:id="68" w:name="_Toc261511192"/>
      <w:bookmarkStart w:id="69" w:name="_Toc184291404"/>
      <w:bookmarkStart w:id="70" w:name="_Toc184291556"/>
      <w:bookmarkStart w:id="71" w:name="_Toc248493850"/>
      <w:bookmarkStart w:id="72" w:name="_Toc291324186"/>
      <w:bookmarkStart w:id="73" w:name="_Toc291409262"/>
      <w:bookmarkStart w:id="74" w:name="_Toc331083666"/>
      <w:r w:rsidRPr="00005C45">
        <w:t>Control de Cambio</w:t>
      </w:r>
      <w:bookmarkEnd w:id="68"/>
      <w:bookmarkEnd w:id="69"/>
      <w:bookmarkEnd w:id="70"/>
      <w:bookmarkEnd w:id="71"/>
      <w:bookmarkEnd w:id="72"/>
      <w:bookmarkEnd w:id="73"/>
      <w:bookmarkEnd w:id="74"/>
    </w:p>
    <w:p w14:paraId="57F7F11F" w14:textId="77777777" w:rsidR="00F37C77" w:rsidRPr="00005C45" w:rsidRDefault="00F37C77" w:rsidP="00E54FF1">
      <w:pPr>
        <w:spacing w:line="360" w:lineRule="auto"/>
      </w:pPr>
      <w:r>
        <w:t>Actitud</w:t>
      </w:r>
      <w:r w:rsidRPr="00005C45">
        <w:t xml:space="preserve"> considera fundamental la correcta administración del proceso de evolución natural que experimentan los proyectos TI, formalizando así un proceso de Control de Cambios que se haga cargo de establecer anticipadamente el acuerdo y formas a utilizar cuando esto suceda durante cualquiera de las fases del proyecto. Este acuerdo considera los siguientes principios:</w:t>
      </w:r>
    </w:p>
    <w:p w14:paraId="5DEA1C35" w14:textId="77777777" w:rsidR="00F37C77" w:rsidRPr="00005C45" w:rsidRDefault="00F37C77" w:rsidP="00E54FF1">
      <w:pPr>
        <w:pStyle w:val="Prrafodelista"/>
        <w:numPr>
          <w:ilvl w:val="0"/>
          <w:numId w:val="8"/>
        </w:numPr>
        <w:spacing w:line="360" w:lineRule="auto"/>
      </w:pPr>
      <w:r w:rsidRPr="00005C45">
        <w:t>Durante el desarrollo del proyecto podrán requerirse cambios en: el alcance de la funcionalidad, del servicio, de los plazos y en ocasiones estos cambios pueden generar impacto incluso a la variable costo.</w:t>
      </w:r>
    </w:p>
    <w:p w14:paraId="7949174F" w14:textId="77777777" w:rsidR="00F37C77" w:rsidRPr="00005C45" w:rsidRDefault="00F37C77" w:rsidP="00E54FF1">
      <w:pPr>
        <w:pStyle w:val="Prrafodelista"/>
        <w:spacing w:line="360" w:lineRule="auto"/>
      </w:pPr>
    </w:p>
    <w:p w14:paraId="04102DC9" w14:textId="77777777" w:rsidR="00F37C77" w:rsidRPr="00005C45" w:rsidRDefault="00F37C77" w:rsidP="00E54FF1">
      <w:pPr>
        <w:pStyle w:val="Prrafodelista"/>
        <w:numPr>
          <w:ilvl w:val="0"/>
          <w:numId w:val="8"/>
        </w:numPr>
        <w:spacing w:line="360" w:lineRule="auto"/>
      </w:pPr>
      <w:r w:rsidRPr="00005C45">
        <w:t>Se entenderá por “Requerimiento de Cambio” a aquella solicitud de incorporar/modificar/eliminar funcionalidad requerida o modificación en los plazos y que signifique una adecuación de la LBR o de la Gantt.</w:t>
      </w:r>
    </w:p>
    <w:p w14:paraId="7BB923B3" w14:textId="77777777" w:rsidR="00F37C77" w:rsidRPr="00005C45" w:rsidRDefault="00F37C77" w:rsidP="00E54FF1">
      <w:pPr>
        <w:pStyle w:val="Prrafodelista"/>
        <w:spacing w:line="360" w:lineRule="auto"/>
      </w:pPr>
    </w:p>
    <w:p w14:paraId="089B8643" w14:textId="77777777" w:rsidR="00F37C77" w:rsidRPr="00005C45" w:rsidRDefault="00F37C77" w:rsidP="00E54FF1">
      <w:pPr>
        <w:pStyle w:val="Prrafodelista"/>
        <w:numPr>
          <w:ilvl w:val="0"/>
          <w:numId w:val="8"/>
        </w:numPr>
        <w:spacing w:line="360" w:lineRule="auto"/>
      </w:pPr>
      <w:r w:rsidRPr="00005C45">
        <w:t>Los Requerimiento de Cambio será evaluados entre las partes, para determinar el Impacto en tiempo y costo que esto genera y la forma en que este será resuelto, ya sea, ejecutando o no, y solo en caso que corresponda el nuevo costeo.</w:t>
      </w:r>
    </w:p>
    <w:p w14:paraId="517A721C" w14:textId="77777777" w:rsidR="00F37C77" w:rsidRPr="004B6C42" w:rsidRDefault="00F37C77" w:rsidP="00E54FF1">
      <w:pPr>
        <w:spacing w:line="360" w:lineRule="auto"/>
      </w:pPr>
      <w:r w:rsidRPr="00005C45">
        <w:t>Cuando los Requerimientos de Cambios sean aceptados, esto serán formalizados por medio de un acta de control de cambio, y el efecto de esta acción debe verse reflejada en una nueva versión de LBR, Carta Gantt y en ocasiones Orden de Compra.</w:t>
      </w:r>
    </w:p>
    <w:p w14:paraId="0B20A07C" w14:textId="77777777" w:rsidR="00F37C77" w:rsidRDefault="00F37C77" w:rsidP="00E54FF1">
      <w:pPr>
        <w:pStyle w:val="Ttulo1"/>
        <w:numPr>
          <w:ilvl w:val="0"/>
          <w:numId w:val="0"/>
        </w:numPr>
        <w:spacing w:line="360" w:lineRule="auto"/>
        <w:rPr>
          <w:highlight w:val="yellow"/>
        </w:rPr>
        <w:sectPr w:rsidR="00F37C77" w:rsidSect="004E22C2">
          <w:pgSz w:w="12240" w:h="15840"/>
          <w:pgMar w:top="1417" w:right="1701" w:bottom="1417" w:left="1701" w:header="284" w:footer="708" w:gutter="0"/>
          <w:cols w:space="708"/>
          <w:titlePg/>
          <w:docGrid w:linePitch="360"/>
        </w:sectPr>
      </w:pPr>
    </w:p>
    <w:p w14:paraId="3AB2259D" w14:textId="200CDEEC" w:rsidR="00174961" w:rsidRPr="00211E93" w:rsidRDefault="00D7620A" w:rsidP="00E54FF1">
      <w:pPr>
        <w:pStyle w:val="Ttulo1"/>
        <w:spacing w:line="360" w:lineRule="auto"/>
      </w:pPr>
      <w:bookmarkStart w:id="75" w:name="_Toc331083667"/>
      <w:r>
        <w:lastRenderedPageBreak/>
        <w:t xml:space="preserve">Estimación de </w:t>
      </w:r>
      <w:r w:rsidR="00032D6A" w:rsidRPr="00211E93">
        <w:t>Equipo</w:t>
      </w:r>
      <w:bookmarkEnd w:id="75"/>
      <w:r w:rsidR="00032EB8" w:rsidRPr="00211E93">
        <w:t xml:space="preserve"> </w:t>
      </w:r>
    </w:p>
    <w:p w14:paraId="0CD26A51" w14:textId="72302A73" w:rsidR="00D0022D" w:rsidRDefault="00312397" w:rsidP="00DB6205">
      <w:pPr>
        <w:pStyle w:val="Ttulo2"/>
      </w:pPr>
      <w:bookmarkStart w:id="76" w:name="_Toc331083668"/>
      <w:r w:rsidRPr="005C021E">
        <w:t>Equipo Requerido</w:t>
      </w:r>
      <w:bookmarkEnd w:id="76"/>
    </w:p>
    <w:p w14:paraId="4742397E" w14:textId="64BF4F7E" w:rsidR="00052B3B" w:rsidRPr="005C021E" w:rsidRDefault="00087A61" w:rsidP="00E54FF1">
      <w:pPr>
        <w:spacing w:line="360" w:lineRule="auto"/>
      </w:pPr>
      <w:r>
        <w:t xml:space="preserve">Para </w:t>
      </w:r>
      <w:r w:rsidR="00050333">
        <w:t>la implementación de nuestra propuesta</w:t>
      </w:r>
      <w:r>
        <w:t xml:space="preserve"> a los requerimientos planteados, el equipo necesario será el siguiente:</w:t>
      </w:r>
    </w:p>
    <w:tbl>
      <w:tblPr>
        <w:tblW w:w="5589" w:type="dxa"/>
        <w:jc w:val="center"/>
        <w:tblInd w:w="-774" w:type="dxa"/>
        <w:tblCellMar>
          <w:left w:w="70" w:type="dxa"/>
          <w:right w:w="70" w:type="dxa"/>
        </w:tblCellMar>
        <w:tblLook w:val="04A0" w:firstRow="1" w:lastRow="0" w:firstColumn="1" w:lastColumn="0" w:noHBand="0" w:noVBand="1"/>
      </w:tblPr>
      <w:tblGrid>
        <w:gridCol w:w="5589"/>
      </w:tblGrid>
      <w:tr w:rsidR="004579C4" w:rsidRPr="005C021E" w14:paraId="005267EF" w14:textId="77777777" w:rsidTr="004579C4">
        <w:trPr>
          <w:trHeight w:val="304"/>
          <w:jc w:val="center"/>
        </w:trPr>
        <w:tc>
          <w:tcPr>
            <w:tcW w:w="5589"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14:paraId="120FB9AA" w14:textId="77777777" w:rsidR="004579C4" w:rsidRPr="005C021E" w:rsidRDefault="004579C4" w:rsidP="00824038">
            <w:pPr>
              <w:spacing w:after="0" w:line="360" w:lineRule="auto"/>
              <w:jc w:val="center"/>
              <w:rPr>
                <w:rFonts w:ascii="Calibri" w:eastAsia="Times New Roman" w:hAnsi="Calibri" w:cs="Times New Roman"/>
                <w:color w:val="FFFFFF"/>
                <w:sz w:val="24"/>
                <w:szCs w:val="24"/>
                <w:lang w:val="es-CL" w:eastAsia="es-ES"/>
              </w:rPr>
            </w:pPr>
            <w:bookmarkStart w:id="77" w:name="_Toc305880194"/>
            <w:r w:rsidRPr="005C021E">
              <w:rPr>
                <w:rFonts w:ascii="Calibri" w:eastAsia="Times New Roman" w:hAnsi="Calibri" w:cs="Times New Roman"/>
                <w:color w:val="FFFFFF"/>
                <w:sz w:val="24"/>
                <w:szCs w:val="24"/>
                <w:lang w:val="es-CL" w:eastAsia="es-ES"/>
              </w:rPr>
              <w:t>Perfil</w:t>
            </w:r>
          </w:p>
        </w:tc>
      </w:tr>
      <w:tr w:rsidR="004579C4" w:rsidRPr="005C021E" w14:paraId="1CB569AD" w14:textId="77777777" w:rsidTr="004579C4">
        <w:trPr>
          <w:trHeight w:val="84"/>
          <w:jc w:val="center"/>
        </w:trPr>
        <w:tc>
          <w:tcPr>
            <w:tcW w:w="5589" w:type="dxa"/>
            <w:tcBorders>
              <w:top w:val="nil"/>
              <w:left w:val="single" w:sz="4" w:space="0" w:color="auto"/>
              <w:bottom w:val="single" w:sz="4" w:space="0" w:color="auto"/>
              <w:right w:val="single" w:sz="4" w:space="0" w:color="auto"/>
            </w:tcBorders>
            <w:shd w:val="clear" w:color="auto" w:fill="auto"/>
            <w:noWrap/>
            <w:vAlign w:val="bottom"/>
          </w:tcPr>
          <w:p w14:paraId="7469DFA3" w14:textId="77777777" w:rsidR="004579C4" w:rsidRPr="005C021E" w:rsidRDefault="004579C4" w:rsidP="00824038">
            <w:pPr>
              <w:spacing w:after="0" w:line="360" w:lineRule="auto"/>
              <w:jc w:val="left"/>
              <w:rPr>
                <w:rFonts w:ascii="Calibri" w:eastAsia="Times New Roman" w:hAnsi="Calibri" w:cs="Times New Roman"/>
                <w:color w:val="000000"/>
                <w:sz w:val="24"/>
                <w:szCs w:val="24"/>
                <w:lang w:val="es-CL" w:eastAsia="es-ES"/>
              </w:rPr>
            </w:pPr>
            <w:r>
              <w:rPr>
                <w:rFonts w:ascii="Calibri" w:eastAsia="Times New Roman" w:hAnsi="Calibri" w:cs="Times New Roman"/>
                <w:color w:val="000000"/>
                <w:sz w:val="24"/>
                <w:szCs w:val="24"/>
                <w:lang w:val="es-CL" w:eastAsia="es-ES"/>
              </w:rPr>
              <w:t>Jefe de Proyecto</w:t>
            </w:r>
          </w:p>
        </w:tc>
      </w:tr>
      <w:tr w:rsidR="004579C4" w:rsidRPr="005C021E" w14:paraId="08875CC5" w14:textId="77777777" w:rsidTr="004579C4">
        <w:trPr>
          <w:trHeight w:val="304"/>
          <w:jc w:val="center"/>
        </w:trPr>
        <w:tc>
          <w:tcPr>
            <w:tcW w:w="5589" w:type="dxa"/>
            <w:tcBorders>
              <w:top w:val="nil"/>
              <w:left w:val="single" w:sz="4" w:space="0" w:color="auto"/>
              <w:bottom w:val="single" w:sz="4" w:space="0" w:color="auto"/>
              <w:right w:val="single" w:sz="4" w:space="0" w:color="auto"/>
            </w:tcBorders>
            <w:shd w:val="clear" w:color="auto" w:fill="auto"/>
            <w:noWrap/>
            <w:vAlign w:val="bottom"/>
          </w:tcPr>
          <w:p w14:paraId="76A3E4A4" w14:textId="77777777" w:rsidR="004579C4" w:rsidRPr="005C021E" w:rsidRDefault="004579C4" w:rsidP="00824038">
            <w:pPr>
              <w:spacing w:after="0" w:line="360" w:lineRule="auto"/>
              <w:jc w:val="left"/>
              <w:rPr>
                <w:rFonts w:ascii="Calibri" w:eastAsia="Times New Roman" w:hAnsi="Calibri" w:cs="Times New Roman"/>
                <w:color w:val="000000"/>
                <w:sz w:val="24"/>
                <w:szCs w:val="24"/>
                <w:lang w:val="es-CL" w:eastAsia="es-ES"/>
              </w:rPr>
            </w:pPr>
            <w:r w:rsidRPr="005C021E">
              <w:rPr>
                <w:rFonts w:ascii="Calibri" w:eastAsia="Times New Roman" w:hAnsi="Calibri" w:cs="Times New Roman"/>
                <w:color w:val="000000"/>
                <w:sz w:val="24"/>
                <w:szCs w:val="24"/>
                <w:lang w:val="es-CL" w:eastAsia="es-ES"/>
              </w:rPr>
              <w:t>Ingeniero de Software</w:t>
            </w:r>
            <w:r>
              <w:rPr>
                <w:rFonts w:ascii="Calibri" w:eastAsia="Times New Roman" w:hAnsi="Calibri" w:cs="Times New Roman"/>
                <w:color w:val="000000"/>
                <w:sz w:val="24"/>
                <w:szCs w:val="24"/>
                <w:lang w:val="es-CL" w:eastAsia="es-ES"/>
              </w:rPr>
              <w:t xml:space="preserve"> SW SOA</w:t>
            </w:r>
          </w:p>
        </w:tc>
      </w:tr>
      <w:tr w:rsidR="004579C4" w:rsidRPr="005C021E" w14:paraId="038CE2FB" w14:textId="77777777" w:rsidTr="004579C4">
        <w:trPr>
          <w:trHeight w:val="304"/>
          <w:jc w:val="center"/>
        </w:trPr>
        <w:tc>
          <w:tcPr>
            <w:tcW w:w="5589" w:type="dxa"/>
            <w:tcBorders>
              <w:top w:val="nil"/>
              <w:left w:val="single" w:sz="4" w:space="0" w:color="auto"/>
              <w:bottom w:val="single" w:sz="4" w:space="0" w:color="auto"/>
              <w:right w:val="single" w:sz="4" w:space="0" w:color="auto"/>
            </w:tcBorders>
            <w:shd w:val="clear" w:color="auto" w:fill="auto"/>
            <w:noWrap/>
            <w:vAlign w:val="bottom"/>
          </w:tcPr>
          <w:p w14:paraId="4BFEA857" w14:textId="77777777" w:rsidR="004579C4" w:rsidRPr="005C021E" w:rsidRDefault="004579C4" w:rsidP="00824038">
            <w:pPr>
              <w:spacing w:after="0" w:line="360" w:lineRule="auto"/>
              <w:jc w:val="left"/>
              <w:rPr>
                <w:rFonts w:ascii="Calibri" w:eastAsia="Times New Roman" w:hAnsi="Calibri" w:cs="Times New Roman"/>
                <w:color w:val="000000"/>
                <w:sz w:val="24"/>
                <w:szCs w:val="24"/>
                <w:lang w:val="es-CL" w:eastAsia="es-ES"/>
              </w:rPr>
            </w:pPr>
            <w:r w:rsidRPr="005C021E">
              <w:rPr>
                <w:rFonts w:ascii="Calibri" w:eastAsia="Times New Roman" w:hAnsi="Calibri" w:cs="Times New Roman"/>
                <w:color w:val="000000"/>
                <w:sz w:val="24"/>
                <w:szCs w:val="24"/>
                <w:lang w:val="es-CL" w:eastAsia="es-ES"/>
              </w:rPr>
              <w:t xml:space="preserve">Ingeniero de </w:t>
            </w:r>
            <w:r>
              <w:rPr>
                <w:rFonts w:ascii="Calibri" w:eastAsia="Times New Roman" w:hAnsi="Calibri" w:cs="Times New Roman"/>
                <w:color w:val="000000"/>
                <w:sz w:val="24"/>
                <w:szCs w:val="24"/>
                <w:lang w:val="es-CL" w:eastAsia="es-ES"/>
              </w:rPr>
              <w:t>Software (Base de Datos/Unix/Control M)</w:t>
            </w:r>
          </w:p>
        </w:tc>
      </w:tr>
      <w:tr w:rsidR="004579C4" w:rsidRPr="005C021E" w14:paraId="6045D5BC" w14:textId="77777777" w:rsidTr="004579C4">
        <w:trPr>
          <w:trHeight w:val="304"/>
          <w:jc w:val="center"/>
        </w:trPr>
        <w:tc>
          <w:tcPr>
            <w:tcW w:w="5589" w:type="dxa"/>
            <w:tcBorders>
              <w:top w:val="nil"/>
              <w:left w:val="single" w:sz="4" w:space="0" w:color="auto"/>
              <w:bottom w:val="single" w:sz="4" w:space="0" w:color="auto"/>
              <w:right w:val="single" w:sz="4" w:space="0" w:color="auto"/>
            </w:tcBorders>
            <w:shd w:val="clear" w:color="auto" w:fill="auto"/>
            <w:noWrap/>
            <w:vAlign w:val="bottom"/>
          </w:tcPr>
          <w:p w14:paraId="4EEC74B3" w14:textId="77777777" w:rsidR="004579C4" w:rsidRPr="005C021E" w:rsidRDefault="004579C4" w:rsidP="00824038">
            <w:pPr>
              <w:spacing w:after="0" w:line="360" w:lineRule="auto"/>
              <w:jc w:val="left"/>
              <w:rPr>
                <w:rFonts w:ascii="Calibri" w:eastAsia="Times New Roman" w:hAnsi="Calibri" w:cs="Times New Roman"/>
                <w:color w:val="000000"/>
                <w:sz w:val="24"/>
                <w:szCs w:val="24"/>
                <w:lang w:val="es-CL" w:eastAsia="es-ES"/>
              </w:rPr>
            </w:pPr>
            <w:r w:rsidRPr="005C021E">
              <w:rPr>
                <w:rFonts w:ascii="Calibri" w:eastAsia="Times New Roman" w:hAnsi="Calibri" w:cs="Times New Roman"/>
                <w:color w:val="000000"/>
                <w:sz w:val="24"/>
                <w:szCs w:val="24"/>
                <w:lang w:val="es-CL" w:eastAsia="es-ES"/>
              </w:rPr>
              <w:t xml:space="preserve">Ingeniero de </w:t>
            </w:r>
            <w:r>
              <w:rPr>
                <w:rFonts w:ascii="Calibri" w:eastAsia="Times New Roman" w:hAnsi="Calibri" w:cs="Times New Roman"/>
                <w:color w:val="000000"/>
                <w:sz w:val="24"/>
                <w:szCs w:val="24"/>
                <w:lang w:val="es-CL" w:eastAsia="es-ES"/>
              </w:rPr>
              <w:t>QA</w:t>
            </w:r>
          </w:p>
        </w:tc>
      </w:tr>
    </w:tbl>
    <w:p w14:paraId="57D17721" w14:textId="77777777" w:rsidR="000C76B5" w:rsidRPr="000C76B5" w:rsidRDefault="000C76B5" w:rsidP="000C76B5"/>
    <w:p w14:paraId="1BD807AF" w14:textId="77777777" w:rsidR="00950C60" w:rsidRDefault="00950C60" w:rsidP="00DB6205">
      <w:pPr>
        <w:pStyle w:val="Ttulo2"/>
      </w:pPr>
      <w:bookmarkStart w:id="78" w:name="_Toc331083669"/>
      <w:r>
        <w:t>Cronograma</w:t>
      </w:r>
      <w:bookmarkEnd w:id="77"/>
      <w:bookmarkEnd w:id="78"/>
    </w:p>
    <w:p w14:paraId="1CD44F93" w14:textId="77777777" w:rsidR="00407803" w:rsidRDefault="00407803" w:rsidP="00407803">
      <w:r w:rsidRPr="00DF28AC">
        <w:t>Conforme a la estrategia de ejecución del proyecto, Actitud propone el siguiente cronograma para el desarrollo</w:t>
      </w:r>
      <w:r>
        <w:t xml:space="preserve"> en </w:t>
      </w:r>
      <w:r>
        <w:rPr>
          <w:b/>
        </w:rPr>
        <w:t>3</w:t>
      </w:r>
      <w:r w:rsidRPr="00780A07">
        <w:rPr>
          <w:b/>
        </w:rPr>
        <w:t xml:space="preserve"> meses</w:t>
      </w:r>
      <w:r>
        <w:t xml:space="preserve"> plasmados en siguiente Cronograma:</w:t>
      </w:r>
    </w:p>
    <w:p w14:paraId="78F5B0C1" w14:textId="272CEC64" w:rsidR="00064AA0" w:rsidRDefault="00064AA0" w:rsidP="00365820">
      <w:r>
        <w:t xml:space="preserve"> </w:t>
      </w:r>
      <w:r w:rsidR="00824038" w:rsidRPr="00877B3F">
        <w:rPr>
          <w:noProof/>
          <w:lang w:val="es-ES" w:eastAsia="es-ES"/>
        </w:rPr>
        <w:drawing>
          <wp:inline distT="0" distB="0" distL="0" distR="0" wp14:anchorId="017570D4" wp14:editId="7E22CDDC">
            <wp:extent cx="5612130" cy="3070225"/>
            <wp:effectExtent l="0" t="0" r="1270" b="3175"/>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070225"/>
                    </a:xfrm>
                    <a:prstGeom prst="rect">
                      <a:avLst/>
                    </a:prstGeom>
                    <a:noFill/>
                    <a:ln>
                      <a:noFill/>
                    </a:ln>
                  </pic:spPr>
                </pic:pic>
              </a:graphicData>
            </a:graphic>
          </wp:inline>
        </w:drawing>
      </w:r>
      <w:bookmarkEnd w:id="11"/>
      <w:bookmarkEnd w:id="12"/>
    </w:p>
    <w:sectPr w:rsidR="00064AA0" w:rsidSect="004E22C2">
      <w:pgSz w:w="12240" w:h="15840"/>
      <w:pgMar w:top="1417" w:right="1701" w:bottom="1417" w:left="1701" w:header="284"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ECF51" w14:textId="77777777" w:rsidR="00824038" w:rsidRDefault="00824038" w:rsidP="00E04350">
      <w:r>
        <w:separator/>
      </w:r>
    </w:p>
  </w:endnote>
  <w:endnote w:type="continuationSeparator" w:id="0">
    <w:p w14:paraId="3716DE25" w14:textId="77777777" w:rsidR="00824038" w:rsidRDefault="00824038" w:rsidP="00E04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3C6D7" w14:textId="77777777" w:rsidR="00824038" w:rsidRDefault="00824038" w:rsidP="00E04350">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end"/>
    </w:r>
  </w:p>
  <w:p w14:paraId="28D0100E" w14:textId="77777777" w:rsidR="00824038" w:rsidRDefault="00824038" w:rsidP="00E04350">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FD0EE" w14:textId="29D45899" w:rsidR="00824038" w:rsidRPr="00602103" w:rsidRDefault="00824038" w:rsidP="00602103">
    <w:pPr>
      <w:spacing w:line="240" w:lineRule="auto"/>
      <w:rPr>
        <w:color w:val="000000"/>
        <w:sz w:val="18"/>
        <w:szCs w:val="18"/>
      </w:rPr>
    </w:pPr>
    <w:r w:rsidRPr="00602103">
      <w:rPr>
        <w:color w:val="000000"/>
        <w:sz w:val="18"/>
        <w:szCs w:val="18"/>
      </w:rPr>
      <w:t xml:space="preserve">Santa Beatriz 100, oficina 404, Providencia, Santiago, </w:t>
    </w:r>
    <w:r w:rsidRPr="00602103">
      <w:rPr>
        <w:rFonts w:ascii="Wingdings 2" w:hAnsi="Wingdings 2"/>
        <w:color w:val="000000"/>
        <w:sz w:val="18"/>
        <w:szCs w:val="18"/>
      </w:rPr>
      <w:t></w:t>
    </w:r>
    <w:r w:rsidRPr="00602103">
      <w:rPr>
        <w:color w:val="000000"/>
        <w:sz w:val="18"/>
        <w:szCs w:val="18"/>
      </w:rPr>
      <w:t xml:space="preserve"> (562) 2897 7470</w:t>
    </w:r>
    <w:r>
      <w:rPr>
        <w:color w:val="000000"/>
        <w:sz w:val="18"/>
        <w:szCs w:val="18"/>
      </w:rPr>
      <w:t xml:space="preserve"> </w:t>
    </w:r>
    <w:r>
      <w:rPr>
        <w:color w:val="000000"/>
        <w:sz w:val="18"/>
        <w:szCs w:val="18"/>
      </w:rPr>
      <w:tab/>
    </w:r>
    <w:r>
      <w:rPr>
        <w:color w:val="000000"/>
        <w:sz w:val="18"/>
        <w:szCs w:val="18"/>
      </w:rPr>
      <w:tab/>
    </w:r>
    <w:r w:rsidRPr="00602103">
      <w:rPr>
        <w:sz w:val="18"/>
        <w:szCs w:val="18"/>
      </w:rPr>
      <w:t>Página N°</w:t>
    </w:r>
    <w:r w:rsidRPr="00602103">
      <w:rPr>
        <w:sz w:val="18"/>
        <w:szCs w:val="18"/>
      </w:rPr>
      <w:fldChar w:fldCharType="begin"/>
    </w:r>
    <w:r w:rsidRPr="00602103">
      <w:rPr>
        <w:sz w:val="18"/>
        <w:szCs w:val="18"/>
      </w:rPr>
      <w:instrText xml:space="preserve"> PAGE   \* MERGEFORMAT </w:instrText>
    </w:r>
    <w:r w:rsidRPr="00602103">
      <w:rPr>
        <w:sz w:val="18"/>
        <w:szCs w:val="18"/>
      </w:rPr>
      <w:fldChar w:fldCharType="separate"/>
    </w:r>
    <w:r w:rsidR="004E3C22">
      <w:rPr>
        <w:noProof/>
        <w:sz w:val="18"/>
        <w:szCs w:val="18"/>
      </w:rPr>
      <w:t>16</w:t>
    </w:r>
    <w:r w:rsidRPr="00602103">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3B359" w14:textId="1C3D97E5" w:rsidR="00824038" w:rsidRPr="007860E7" w:rsidRDefault="00824038" w:rsidP="007860E7">
    <w:pPr>
      <w:spacing w:line="240" w:lineRule="auto"/>
      <w:rPr>
        <w:color w:val="000000"/>
        <w:sz w:val="18"/>
        <w:szCs w:val="18"/>
      </w:rPr>
    </w:pPr>
    <w:r w:rsidRPr="00602103">
      <w:rPr>
        <w:color w:val="000000"/>
        <w:sz w:val="18"/>
        <w:szCs w:val="18"/>
      </w:rPr>
      <w:t xml:space="preserve">Santa Beatriz 100, oficina 404, Providencia, Santiago, </w:t>
    </w:r>
    <w:r w:rsidRPr="00602103">
      <w:rPr>
        <w:rFonts w:ascii="Wingdings 2" w:hAnsi="Wingdings 2"/>
        <w:color w:val="000000"/>
        <w:sz w:val="18"/>
        <w:szCs w:val="18"/>
      </w:rPr>
      <w:t></w:t>
    </w:r>
    <w:r w:rsidRPr="00602103">
      <w:rPr>
        <w:color w:val="000000"/>
        <w:sz w:val="18"/>
        <w:szCs w:val="18"/>
      </w:rPr>
      <w:t xml:space="preserve"> (562) 2897 7470</w:t>
    </w:r>
    <w:r>
      <w:rPr>
        <w:color w:val="000000"/>
        <w:sz w:val="18"/>
        <w:szCs w:val="18"/>
      </w:rPr>
      <w:t xml:space="preserve"> </w:t>
    </w:r>
    <w:r>
      <w:rPr>
        <w:color w:val="000000"/>
        <w:sz w:val="18"/>
        <w:szCs w:val="18"/>
      </w:rPr>
      <w:tab/>
    </w:r>
    <w:r>
      <w:rPr>
        <w:color w:val="000000"/>
        <w:sz w:val="18"/>
        <w:szCs w:val="18"/>
      </w:rPr>
      <w:tab/>
    </w:r>
    <w:r w:rsidRPr="00602103">
      <w:rPr>
        <w:sz w:val="18"/>
        <w:szCs w:val="18"/>
      </w:rPr>
      <w:t>Página N°</w:t>
    </w:r>
    <w:r w:rsidRPr="00602103">
      <w:rPr>
        <w:sz w:val="18"/>
        <w:szCs w:val="18"/>
      </w:rPr>
      <w:fldChar w:fldCharType="begin"/>
    </w:r>
    <w:r w:rsidRPr="00602103">
      <w:rPr>
        <w:sz w:val="18"/>
        <w:szCs w:val="18"/>
      </w:rPr>
      <w:instrText xml:space="preserve"> PAGE   \* MERGEFORMAT </w:instrText>
    </w:r>
    <w:r w:rsidRPr="00602103">
      <w:rPr>
        <w:sz w:val="18"/>
        <w:szCs w:val="18"/>
      </w:rPr>
      <w:fldChar w:fldCharType="separate"/>
    </w:r>
    <w:r w:rsidR="004E3C22">
      <w:rPr>
        <w:noProof/>
        <w:sz w:val="18"/>
        <w:szCs w:val="18"/>
      </w:rPr>
      <w:t>1</w:t>
    </w:r>
    <w:r w:rsidRPr="0060210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E3826" w14:textId="77777777" w:rsidR="00824038" w:rsidRDefault="00824038" w:rsidP="00E04350">
      <w:r>
        <w:separator/>
      </w:r>
    </w:p>
  </w:footnote>
  <w:footnote w:type="continuationSeparator" w:id="0">
    <w:p w14:paraId="2B16F0F8" w14:textId="77777777" w:rsidR="00824038" w:rsidRDefault="00824038" w:rsidP="00E043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1D970" w14:textId="2F6208F5" w:rsidR="00824038" w:rsidRPr="00740D28" w:rsidRDefault="00824038" w:rsidP="00E04350">
    <w:pPr>
      <w:pStyle w:val="Piedepgina"/>
      <w:rPr>
        <w:sz w:val="6"/>
        <w:szCs w:val="6"/>
      </w:rPr>
    </w:pPr>
  </w:p>
  <w:p w14:paraId="79F09DB2" w14:textId="621A765B" w:rsidR="00824038" w:rsidRDefault="00824038" w:rsidP="00E04350">
    <w:pPr>
      <w:pStyle w:val="Piedepgina"/>
    </w:pPr>
  </w:p>
  <w:p w14:paraId="4304CE32" w14:textId="0540BBDC" w:rsidR="00824038" w:rsidRDefault="00824038" w:rsidP="006B722D">
    <w:pPr>
      <w:pStyle w:val="Piedepgina"/>
    </w:pPr>
    <w:r>
      <w:rPr>
        <w:noProof/>
        <w:lang w:val="es-ES" w:eastAsia="es-ES"/>
      </w:rPr>
      <mc:AlternateContent>
        <mc:Choice Requires="wps">
          <w:drawing>
            <wp:anchor distT="0" distB="0" distL="114300" distR="114300" simplePos="0" relativeHeight="251671552" behindDoc="0" locked="0" layoutInCell="1" allowOverlap="1" wp14:anchorId="1F739860" wp14:editId="0A28D226">
              <wp:simplePos x="0" y="0"/>
              <wp:positionH relativeFrom="margin">
                <wp:posOffset>628650</wp:posOffset>
              </wp:positionH>
              <wp:positionV relativeFrom="paragraph">
                <wp:posOffset>44450</wp:posOffset>
              </wp:positionV>
              <wp:extent cx="4260850" cy="297180"/>
              <wp:effectExtent l="0" t="0" r="6350" b="762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B653C1" w14:textId="22859597" w:rsidR="00824038" w:rsidRPr="00B13C40" w:rsidRDefault="00824038" w:rsidP="004B545F">
                          <w:pPr>
                            <w:jc w:val="center"/>
                            <w:rPr>
                              <w:rFonts w:ascii="Times" w:eastAsia="Times New Roman" w:hAnsi="Times" w:cs="Times New Roman"/>
                              <w:sz w:val="20"/>
                              <w:szCs w:val="20"/>
                              <w:lang w:val="es-CL" w:eastAsia="es-ES"/>
                            </w:rPr>
                          </w:pPr>
                          <w:r w:rsidRPr="00E04350">
                            <w:rPr>
                              <w:sz w:val="18"/>
                              <w:szCs w:val="18"/>
                            </w:rPr>
                            <w:t xml:space="preserve">Propuesta </w:t>
                          </w:r>
                          <w:r>
                            <w:rPr>
                              <w:sz w:val="18"/>
                              <w:szCs w:val="18"/>
                            </w:rPr>
                            <w:t>proyecto Scoring</w:t>
                          </w:r>
                        </w:p>
                        <w:p w14:paraId="22B7EE61" w14:textId="77777777" w:rsidR="00824038" w:rsidRPr="00E04350" w:rsidRDefault="00824038" w:rsidP="004B545F">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49.5pt;margin-top:3.5pt;width:335.5pt;height:23.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" stroked="f">
              <v:textbox>
                <w:txbxContent>
                  <w:p w14:paraId="39B653C1" w14:textId="22859597" w:rsidR="00824038" w:rsidRPr="00B13C40" w:rsidRDefault="00824038" w:rsidP="004B545F">
                    <w:pPr>
                      <w:jc w:val="center"/>
                      <w:rPr>
                        <w:rFonts w:ascii="Times" w:eastAsia="Times New Roman" w:hAnsi="Times" w:cs="Times New Roman"/>
                        <w:sz w:val="20"/>
                        <w:szCs w:val="20"/>
                        <w:lang w:val="es-CL" w:eastAsia="es-ES"/>
                      </w:rPr>
                    </w:pPr>
                    <w:r w:rsidRPr="00E04350">
                      <w:rPr>
                        <w:sz w:val="18"/>
                        <w:szCs w:val="18"/>
                      </w:rPr>
                      <w:t xml:space="preserve">Propuesta </w:t>
                    </w:r>
                    <w:r>
                      <w:rPr>
                        <w:sz w:val="18"/>
                        <w:szCs w:val="18"/>
                      </w:rPr>
                      <w:t>proyecto Scoring</w:t>
                    </w:r>
                  </w:p>
                  <w:p w14:paraId="22B7EE61" w14:textId="77777777" w:rsidR="00824038" w:rsidRPr="00E04350" w:rsidRDefault="00824038" w:rsidP="004B545F">
                    <w:pPr>
                      <w:jc w:val="center"/>
                      <w:rPr>
                        <w:sz w:val="18"/>
                        <w:szCs w:val="18"/>
                      </w:rPr>
                    </w:pPr>
                  </w:p>
                </w:txbxContent>
              </v:textbox>
              <w10:wrap anchorx="margin"/>
            </v:shape>
          </w:pict>
        </mc:Fallback>
      </mc:AlternateContent>
    </w:r>
    <w:r>
      <w:rPr>
        <w:noProof/>
        <w:lang w:val="es-ES" w:eastAsia="es-ES"/>
      </w:rPr>
      <w:drawing>
        <wp:anchor distT="0" distB="0" distL="114300" distR="114300" simplePos="0" relativeHeight="251669504" behindDoc="0" locked="0" layoutInCell="1" allowOverlap="1" wp14:anchorId="34626461" wp14:editId="3DB19E80">
          <wp:simplePos x="0" y="0"/>
          <wp:positionH relativeFrom="column">
            <wp:posOffset>-685800</wp:posOffset>
          </wp:positionH>
          <wp:positionV relativeFrom="paragraph">
            <wp:posOffset>-31750</wp:posOffset>
          </wp:positionV>
          <wp:extent cx="626745" cy="412115"/>
          <wp:effectExtent l="0" t="0" r="825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412115"/>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6C049" w14:textId="612A4884" w:rsidR="00824038" w:rsidRPr="0043584E" w:rsidRDefault="00824038" w:rsidP="006B722D">
    <w:pPr>
      <w:pStyle w:val="Encabezado"/>
    </w:pPr>
    <w:r>
      <w:rPr>
        <w:noProof/>
        <w:lang w:val="es-ES" w:eastAsia="es-ES"/>
      </w:rPr>
      <w:drawing>
        <wp:anchor distT="0" distB="0" distL="114300" distR="114300" simplePos="0" relativeHeight="251667456" behindDoc="0" locked="0" layoutInCell="1" allowOverlap="1" wp14:anchorId="19DA5C3B" wp14:editId="0ED770DE">
          <wp:simplePos x="0" y="0"/>
          <wp:positionH relativeFrom="column">
            <wp:posOffset>-838200</wp:posOffset>
          </wp:positionH>
          <wp:positionV relativeFrom="paragraph">
            <wp:posOffset>33655</wp:posOffset>
          </wp:positionV>
          <wp:extent cx="626745" cy="412115"/>
          <wp:effectExtent l="0" t="0" r="825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412115"/>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5408" behindDoc="0" locked="0" layoutInCell="1" allowOverlap="1" wp14:anchorId="3AA7636F" wp14:editId="2E2CEC30">
              <wp:simplePos x="0" y="0"/>
              <wp:positionH relativeFrom="margin">
                <wp:posOffset>628650</wp:posOffset>
              </wp:positionH>
              <wp:positionV relativeFrom="paragraph">
                <wp:posOffset>147955</wp:posOffset>
              </wp:positionV>
              <wp:extent cx="4260850" cy="297180"/>
              <wp:effectExtent l="0" t="0" r="635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CEE6F1" w14:textId="2D32554D" w:rsidR="00824038" w:rsidRPr="00B13C40" w:rsidRDefault="00824038" w:rsidP="00F462F1">
                          <w:pPr>
                            <w:jc w:val="center"/>
                            <w:rPr>
                              <w:rFonts w:ascii="Times" w:eastAsia="Times New Roman" w:hAnsi="Times" w:cs="Times New Roman"/>
                              <w:sz w:val="20"/>
                              <w:szCs w:val="20"/>
                              <w:lang w:val="es-CL" w:eastAsia="es-ES"/>
                            </w:rPr>
                          </w:pPr>
                          <w:r w:rsidRPr="00E04350">
                            <w:rPr>
                              <w:sz w:val="18"/>
                              <w:szCs w:val="18"/>
                            </w:rPr>
                            <w:t xml:space="preserve">Propuesta </w:t>
                          </w:r>
                          <w:r>
                            <w:rPr>
                              <w:sz w:val="18"/>
                              <w:szCs w:val="18"/>
                            </w:rPr>
                            <w:t>proyecto Scoring</w:t>
                          </w:r>
                        </w:p>
                        <w:p w14:paraId="354CE027" w14:textId="618D5A52" w:rsidR="00824038" w:rsidRPr="00E04350" w:rsidRDefault="00824038" w:rsidP="009F505E">
                          <w:pPr>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27" type="#_x0000_t202" style="position:absolute;left:0;text-align:left;margin-left:49.5pt;margin-top:11.65pt;width:335.5pt;height:2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" stroked="f">
              <v:textbox>
                <w:txbxContent>
                  <w:p w14:paraId="06CEE6F1" w14:textId="2D32554D" w:rsidR="00824038" w:rsidRPr="00B13C40" w:rsidRDefault="00824038" w:rsidP="00F462F1">
                    <w:pPr>
                      <w:jc w:val="center"/>
                      <w:rPr>
                        <w:rFonts w:ascii="Times" w:eastAsia="Times New Roman" w:hAnsi="Times" w:cs="Times New Roman"/>
                        <w:sz w:val="20"/>
                        <w:szCs w:val="20"/>
                        <w:lang w:val="es-CL" w:eastAsia="es-ES"/>
                      </w:rPr>
                    </w:pPr>
                    <w:r w:rsidRPr="00E04350">
                      <w:rPr>
                        <w:sz w:val="18"/>
                        <w:szCs w:val="18"/>
                      </w:rPr>
                      <w:t xml:space="preserve">Propuesta </w:t>
                    </w:r>
                    <w:r>
                      <w:rPr>
                        <w:sz w:val="18"/>
                        <w:szCs w:val="18"/>
                      </w:rPr>
                      <w:t>proyecto Scoring</w:t>
                    </w:r>
                  </w:p>
                  <w:p w14:paraId="354CE027" w14:textId="618D5A52" w:rsidR="00824038" w:rsidRPr="00E04350" w:rsidRDefault="00824038" w:rsidP="009F505E">
                    <w:pPr>
                      <w:jc w:val="center"/>
                      <w:rPr>
                        <w:sz w:val="18"/>
                        <w:szCs w:val="18"/>
                      </w:rPr>
                    </w:pPr>
                  </w:p>
                </w:txbxContent>
              </v:textbox>
              <w10:wrap anchorx="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825C93"/>
    <w:multiLevelType w:val="multilevel"/>
    <w:tmpl w:val="D4E28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7C49AE"/>
    <w:multiLevelType w:val="hybridMultilevel"/>
    <w:tmpl w:val="EBEC487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30304B4"/>
    <w:multiLevelType w:val="hybridMultilevel"/>
    <w:tmpl w:val="481843F4"/>
    <w:lvl w:ilvl="0" w:tplc="0C0A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440001D"/>
    <w:multiLevelType w:val="hybridMultilevel"/>
    <w:tmpl w:val="1DCC7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F8056D"/>
    <w:multiLevelType w:val="hybridMultilevel"/>
    <w:tmpl w:val="A378AE0A"/>
    <w:lvl w:ilvl="0" w:tplc="0C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nsid w:val="252941A4"/>
    <w:multiLevelType w:val="hybridMultilevel"/>
    <w:tmpl w:val="EB6ABFC6"/>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nsid w:val="2D706294"/>
    <w:multiLevelType w:val="hybridMultilevel"/>
    <w:tmpl w:val="11044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143503"/>
    <w:multiLevelType w:val="hybridMultilevel"/>
    <w:tmpl w:val="F9607C0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nsid w:val="346418A3"/>
    <w:multiLevelType w:val="hybridMultilevel"/>
    <w:tmpl w:val="D130BB9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3484750F"/>
    <w:multiLevelType w:val="hybridMultilevel"/>
    <w:tmpl w:val="3560F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5D574FE"/>
    <w:multiLevelType w:val="hybridMultilevel"/>
    <w:tmpl w:val="139A7B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8194D06"/>
    <w:multiLevelType w:val="hybridMultilevel"/>
    <w:tmpl w:val="631248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8247671"/>
    <w:multiLevelType w:val="hybridMultilevel"/>
    <w:tmpl w:val="B58AED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90B2BE0"/>
    <w:multiLevelType w:val="multilevel"/>
    <w:tmpl w:val="2E14245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nsid w:val="3D8C5785"/>
    <w:multiLevelType w:val="hybridMultilevel"/>
    <w:tmpl w:val="7D78C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66E2935"/>
    <w:multiLevelType w:val="hybridMultilevel"/>
    <w:tmpl w:val="3A82FE42"/>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471F27CD"/>
    <w:multiLevelType w:val="hybridMultilevel"/>
    <w:tmpl w:val="9998FAEC"/>
    <w:lvl w:ilvl="0" w:tplc="0C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B93820"/>
    <w:multiLevelType w:val="hybridMultilevel"/>
    <w:tmpl w:val="C396D222"/>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B87408"/>
    <w:multiLevelType w:val="hybridMultilevel"/>
    <w:tmpl w:val="89422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6E1CD8"/>
    <w:multiLevelType w:val="hybridMultilevel"/>
    <w:tmpl w:val="48900BAE"/>
    <w:lvl w:ilvl="0" w:tplc="B3FAEBB0">
      <w:start w:val="10"/>
      <w:numFmt w:val="bullet"/>
      <w:lvlText w:val="-"/>
      <w:lvlJc w:val="left"/>
      <w:pPr>
        <w:ind w:left="1068" w:hanging="360"/>
      </w:pPr>
      <w:rPr>
        <w:rFonts w:ascii="Century Gothic" w:eastAsiaTheme="minorHAnsi" w:hAnsi="Century Gothic" w:cstheme="minorBidi"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667322A8"/>
    <w:multiLevelType w:val="hybridMultilevel"/>
    <w:tmpl w:val="D4E28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7656484"/>
    <w:multiLevelType w:val="hybridMultilevel"/>
    <w:tmpl w:val="75301C22"/>
    <w:lvl w:ilvl="0" w:tplc="0C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9F5340"/>
    <w:multiLevelType w:val="hybridMultilevel"/>
    <w:tmpl w:val="27CAD674"/>
    <w:lvl w:ilvl="0" w:tplc="B484DF28">
      <w:start w:val="1"/>
      <w:numFmt w:val="bullet"/>
      <w:lvlText w:val="-"/>
      <w:lvlJc w:val="left"/>
      <w:pPr>
        <w:tabs>
          <w:tab w:val="num" w:pos="720"/>
        </w:tabs>
        <w:ind w:left="720" w:hanging="360"/>
      </w:pPr>
      <w:rPr>
        <w:rFonts w:ascii="Times" w:hAnsi="Times" w:hint="default"/>
      </w:rPr>
    </w:lvl>
    <w:lvl w:ilvl="1" w:tplc="B1767F64">
      <w:start w:val="1"/>
      <w:numFmt w:val="bullet"/>
      <w:lvlText w:val="-"/>
      <w:lvlJc w:val="left"/>
      <w:pPr>
        <w:tabs>
          <w:tab w:val="num" w:pos="1440"/>
        </w:tabs>
        <w:ind w:left="1440" w:hanging="360"/>
      </w:pPr>
      <w:rPr>
        <w:rFonts w:ascii="Times" w:hAnsi="Times" w:hint="default"/>
      </w:rPr>
    </w:lvl>
    <w:lvl w:ilvl="2" w:tplc="94C61ECE" w:tentative="1">
      <w:start w:val="1"/>
      <w:numFmt w:val="bullet"/>
      <w:lvlText w:val="-"/>
      <w:lvlJc w:val="left"/>
      <w:pPr>
        <w:tabs>
          <w:tab w:val="num" w:pos="2160"/>
        </w:tabs>
        <w:ind w:left="2160" w:hanging="360"/>
      </w:pPr>
      <w:rPr>
        <w:rFonts w:ascii="Times" w:hAnsi="Times" w:hint="default"/>
      </w:rPr>
    </w:lvl>
    <w:lvl w:ilvl="3" w:tplc="06847438" w:tentative="1">
      <w:start w:val="1"/>
      <w:numFmt w:val="bullet"/>
      <w:lvlText w:val="-"/>
      <w:lvlJc w:val="left"/>
      <w:pPr>
        <w:tabs>
          <w:tab w:val="num" w:pos="2880"/>
        </w:tabs>
        <w:ind w:left="2880" w:hanging="360"/>
      </w:pPr>
      <w:rPr>
        <w:rFonts w:ascii="Times" w:hAnsi="Times" w:hint="default"/>
      </w:rPr>
    </w:lvl>
    <w:lvl w:ilvl="4" w:tplc="2CDEA58C" w:tentative="1">
      <w:start w:val="1"/>
      <w:numFmt w:val="bullet"/>
      <w:lvlText w:val="-"/>
      <w:lvlJc w:val="left"/>
      <w:pPr>
        <w:tabs>
          <w:tab w:val="num" w:pos="3600"/>
        </w:tabs>
        <w:ind w:left="3600" w:hanging="360"/>
      </w:pPr>
      <w:rPr>
        <w:rFonts w:ascii="Times" w:hAnsi="Times" w:hint="default"/>
      </w:rPr>
    </w:lvl>
    <w:lvl w:ilvl="5" w:tplc="996A0122" w:tentative="1">
      <w:start w:val="1"/>
      <w:numFmt w:val="bullet"/>
      <w:lvlText w:val="-"/>
      <w:lvlJc w:val="left"/>
      <w:pPr>
        <w:tabs>
          <w:tab w:val="num" w:pos="4320"/>
        </w:tabs>
        <w:ind w:left="4320" w:hanging="360"/>
      </w:pPr>
      <w:rPr>
        <w:rFonts w:ascii="Times" w:hAnsi="Times" w:hint="default"/>
      </w:rPr>
    </w:lvl>
    <w:lvl w:ilvl="6" w:tplc="BFD26AAA" w:tentative="1">
      <w:start w:val="1"/>
      <w:numFmt w:val="bullet"/>
      <w:lvlText w:val="-"/>
      <w:lvlJc w:val="left"/>
      <w:pPr>
        <w:tabs>
          <w:tab w:val="num" w:pos="5040"/>
        </w:tabs>
        <w:ind w:left="5040" w:hanging="360"/>
      </w:pPr>
      <w:rPr>
        <w:rFonts w:ascii="Times" w:hAnsi="Times" w:hint="default"/>
      </w:rPr>
    </w:lvl>
    <w:lvl w:ilvl="7" w:tplc="666485A8" w:tentative="1">
      <w:start w:val="1"/>
      <w:numFmt w:val="bullet"/>
      <w:lvlText w:val="-"/>
      <w:lvlJc w:val="left"/>
      <w:pPr>
        <w:tabs>
          <w:tab w:val="num" w:pos="5760"/>
        </w:tabs>
        <w:ind w:left="5760" w:hanging="360"/>
      </w:pPr>
      <w:rPr>
        <w:rFonts w:ascii="Times" w:hAnsi="Times" w:hint="default"/>
      </w:rPr>
    </w:lvl>
    <w:lvl w:ilvl="8" w:tplc="F46A3910" w:tentative="1">
      <w:start w:val="1"/>
      <w:numFmt w:val="bullet"/>
      <w:lvlText w:val="-"/>
      <w:lvlJc w:val="left"/>
      <w:pPr>
        <w:tabs>
          <w:tab w:val="num" w:pos="6480"/>
        </w:tabs>
        <w:ind w:left="6480" w:hanging="360"/>
      </w:pPr>
      <w:rPr>
        <w:rFonts w:ascii="Times" w:hAnsi="Times" w:hint="default"/>
      </w:rPr>
    </w:lvl>
  </w:abstractNum>
  <w:abstractNum w:abstractNumId="24">
    <w:nsid w:val="6A352E30"/>
    <w:multiLevelType w:val="hybridMultilevel"/>
    <w:tmpl w:val="24BED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A6D1E4C"/>
    <w:multiLevelType w:val="hybridMultilevel"/>
    <w:tmpl w:val="FB2C6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B7539A5"/>
    <w:multiLevelType w:val="hybridMultilevel"/>
    <w:tmpl w:val="486A8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E6B5E04"/>
    <w:multiLevelType w:val="hybridMultilevel"/>
    <w:tmpl w:val="1CE02B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EBA332B"/>
    <w:multiLevelType w:val="hybridMultilevel"/>
    <w:tmpl w:val="55AC0514"/>
    <w:lvl w:ilvl="0" w:tplc="0BE82F9C">
      <w:start w:val="1"/>
      <w:numFmt w:val="bullet"/>
      <w:lvlText w:val=""/>
      <w:lvlJc w:val="left"/>
      <w:pPr>
        <w:tabs>
          <w:tab w:val="num" w:pos="720"/>
        </w:tabs>
        <w:ind w:left="720" w:hanging="360"/>
      </w:pPr>
      <w:rPr>
        <w:rFonts w:ascii="Wingdings 2" w:hAnsi="Wingdings 2" w:hint="default"/>
      </w:rPr>
    </w:lvl>
    <w:lvl w:ilvl="1" w:tplc="EFC05E4E" w:tentative="1">
      <w:start w:val="1"/>
      <w:numFmt w:val="bullet"/>
      <w:lvlText w:val=""/>
      <w:lvlJc w:val="left"/>
      <w:pPr>
        <w:tabs>
          <w:tab w:val="num" w:pos="1440"/>
        </w:tabs>
        <w:ind w:left="1440" w:hanging="360"/>
      </w:pPr>
      <w:rPr>
        <w:rFonts w:ascii="Wingdings 2" w:hAnsi="Wingdings 2" w:hint="default"/>
      </w:rPr>
    </w:lvl>
    <w:lvl w:ilvl="2" w:tplc="525AC9A4" w:tentative="1">
      <w:start w:val="1"/>
      <w:numFmt w:val="bullet"/>
      <w:lvlText w:val=""/>
      <w:lvlJc w:val="left"/>
      <w:pPr>
        <w:tabs>
          <w:tab w:val="num" w:pos="2160"/>
        </w:tabs>
        <w:ind w:left="2160" w:hanging="360"/>
      </w:pPr>
      <w:rPr>
        <w:rFonts w:ascii="Wingdings 2" w:hAnsi="Wingdings 2" w:hint="default"/>
      </w:rPr>
    </w:lvl>
    <w:lvl w:ilvl="3" w:tplc="17B85A04" w:tentative="1">
      <w:start w:val="1"/>
      <w:numFmt w:val="bullet"/>
      <w:lvlText w:val=""/>
      <w:lvlJc w:val="left"/>
      <w:pPr>
        <w:tabs>
          <w:tab w:val="num" w:pos="2880"/>
        </w:tabs>
        <w:ind w:left="2880" w:hanging="360"/>
      </w:pPr>
      <w:rPr>
        <w:rFonts w:ascii="Wingdings 2" w:hAnsi="Wingdings 2" w:hint="default"/>
      </w:rPr>
    </w:lvl>
    <w:lvl w:ilvl="4" w:tplc="C02CD828" w:tentative="1">
      <w:start w:val="1"/>
      <w:numFmt w:val="bullet"/>
      <w:lvlText w:val=""/>
      <w:lvlJc w:val="left"/>
      <w:pPr>
        <w:tabs>
          <w:tab w:val="num" w:pos="3600"/>
        </w:tabs>
        <w:ind w:left="3600" w:hanging="360"/>
      </w:pPr>
      <w:rPr>
        <w:rFonts w:ascii="Wingdings 2" w:hAnsi="Wingdings 2" w:hint="default"/>
      </w:rPr>
    </w:lvl>
    <w:lvl w:ilvl="5" w:tplc="26ECA124" w:tentative="1">
      <w:start w:val="1"/>
      <w:numFmt w:val="bullet"/>
      <w:lvlText w:val=""/>
      <w:lvlJc w:val="left"/>
      <w:pPr>
        <w:tabs>
          <w:tab w:val="num" w:pos="4320"/>
        </w:tabs>
        <w:ind w:left="4320" w:hanging="360"/>
      </w:pPr>
      <w:rPr>
        <w:rFonts w:ascii="Wingdings 2" w:hAnsi="Wingdings 2" w:hint="default"/>
      </w:rPr>
    </w:lvl>
    <w:lvl w:ilvl="6" w:tplc="863653C0" w:tentative="1">
      <w:start w:val="1"/>
      <w:numFmt w:val="bullet"/>
      <w:lvlText w:val=""/>
      <w:lvlJc w:val="left"/>
      <w:pPr>
        <w:tabs>
          <w:tab w:val="num" w:pos="5040"/>
        </w:tabs>
        <w:ind w:left="5040" w:hanging="360"/>
      </w:pPr>
      <w:rPr>
        <w:rFonts w:ascii="Wingdings 2" w:hAnsi="Wingdings 2" w:hint="default"/>
      </w:rPr>
    </w:lvl>
    <w:lvl w:ilvl="7" w:tplc="766EC71A" w:tentative="1">
      <w:start w:val="1"/>
      <w:numFmt w:val="bullet"/>
      <w:lvlText w:val=""/>
      <w:lvlJc w:val="left"/>
      <w:pPr>
        <w:tabs>
          <w:tab w:val="num" w:pos="5760"/>
        </w:tabs>
        <w:ind w:left="5760" w:hanging="360"/>
      </w:pPr>
      <w:rPr>
        <w:rFonts w:ascii="Wingdings 2" w:hAnsi="Wingdings 2" w:hint="default"/>
      </w:rPr>
    </w:lvl>
    <w:lvl w:ilvl="8" w:tplc="A40E23CC" w:tentative="1">
      <w:start w:val="1"/>
      <w:numFmt w:val="bullet"/>
      <w:lvlText w:val=""/>
      <w:lvlJc w:val="left"/>
      <w:pPr>
        <w:tabs>
          <w:tab w:val="num" w:pos="6480"/>
        </w:tabs>
        <w:ind w:left="6480" w:hanging="360"/>
      </w:pPr>
      <w:rPr>
        <w:rFonts w:ascii="Wingdings 2" w:hAnsi="Wingdings 2" w:hint="default"/>
      </w:rPr>
    </w:lvl>
  </w:abstractNum>
  <w:abstractNum w:abstractNumId="29">
    <w:nsid w:val="74DA1981"/>
    <w:multiLevelType w:val="hybridMultilevel"/>
    <w:tmpl w:val="530A17D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6A0CE7"/>
    <w:multiLevelType w:val="hybridMultilevel"/>
    <w:tmpl w:val="602E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E12707"/>
    <w:multiLevelType w:val="hybridMultilevel"/>
    <w:tmpl w:val="3A82FE42"/>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864ADF"/>
    <w:multiLevelType w:val="multilevel"/>
    <w:tmpl w:val="49A24134"/>
    <w:styleLink w:val="EstiloConvietasSymbolsmboloIzquierda063cmSangraf"/>
    <w:lvl w:ilvl="0">
      <w:start w:val="1"/>
      <w:numFmt w:val="bullet"/>
      <w:lvlText w:val=""/>
      <w:lvlJc w:val="left"/>
      <w:pPr>
        <w:tabs>
          <w:tab w:val="num" w:pos="360"/>
        </w:tabs>
        <w:ind w:left="360" w:firstLine="0"/>
      </w:pPr>
      <w:rPr>
        <w:rFonts w:ascii="Symbol" w:hAnsi="Symbol" w:hint="default"/>
        <w:sz w:val="22"/>
      </w:rPr>
    </w:lvl>
    <w:lvl w:ilvl="1">
      <w:start w:val="1"/>
      <w:numFmt w:val="bullet"/>
      <w:lvlText w:val=""/>
      <w:lvlJc w:val="left"/>
      <w:pPr>
        <w:tabs>
          <w:tab w:val="num" w:pos="927"/>
        </w:tabs>
        <w:ind w:left="1381" w:hanging="454"/>
      </w:pPr>
      <w:rPr>
        <w:rFonts w:ascii="Symbol" w:hAnsi="Symbol" w:hint="default"/>
        <w:sz w:val="22"/>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32"/>
  </w:num>
  <w:num w:numId="3">
    <w:abstractNumId w:val="29"/>
  </w:num>
  <w:num w:numId="4">
    <w:abstractNumId w:val="5"/>
  </w:num>
  <w:num w:numId="5">
    <w:abstractNumId w:val="3"/>
  </w:num>
  <w:num w:numId="6">
    <w:abstractNumId w:val="17"/>
  </w:num>
  <w:num w:numId="7">
    <w:abstractNumId w:val="22"/>
  </w:num>
  <w:num w:numId="8">
    <w:abstractNumId w:val="15"/>
  </w:num>
  <w:num w:numId="9">
    <w:abstractNumId w:val="19"/>
  </w:num>
  <w:num w:numId="10">
    <w:abstractNumId w:val="18"/>
  </w:num>
  <w:num w:numId="11">
    <w:abstractNumId w:val="30"/>
  </w:num>
  <w:num w:numId="12">
    <w:abstractNumId w:val="23"/>
  </w:num>
  <w:num w:numId="13">
    <w:abstractNumId w:val="28"/>
  </w:num>
  <w:num w:numId="14">
    <w:abstractNumId w:val="2"/>
  </w:num>
  <w:num w:numId="15">
    <w:abstractNumId w:val="7"/>
  </w:num>
  <w:num w:numId="16">
    <w:abstractNumId w:val="6"/>
  </w:num>
  <w:num w:numId="17">
    <w:abstractNumId w:val="31"/>
  </w:num>
  <w:num w:numId="18">
    <w:abstractNumId w:val="8"/>
  </w:num>
  <w:num w:numId="19">
    <w:abstractNumId w:val="27"/>
  </w:num>
  <w:num w:numId="20">
    <w:abstractNumId w:val="16"/>
  </w:num>
  <w:num w:numId="21">
    <w:abstractNumId w:val="0"/>
  </w:num>
  <w:num w:numId="22">
    <w:abstractNumId w:val="4"/>
  </w:num>
  <w:num w:numId="23">
    <w:abstractNumId w:val="20"/>
  </w:num>
  <w:num w:numId="24">
    <w:abstractNumId w:val="25"/>
  </w:num>
  <w:num w:numId="25">
    <w:abstractNumId w:val="13"/>
  </w:num>
  <w:num w:numId="26">
    <w:abstractNumId w:val="21"/>
  </w:num>
  <w:num w:numId="27">
    <w:abstractNumId w:val="9"/>
  </w:num>
  <w:num w:numId="28">
    <w:abstractNumId w:val="1"/>
  </w:num>
  <w:num w:numId="29">
    <w:abstractNumId w:val="12"/>
  </w:num>
  <w:num w:numId="30">
    <w:abstractNumId w:val="10"/>
  </w:num>
  <w:num w:numId="31">
    <w:abstractNumId w:val="26"/>
  </w:num>
  <w:num w:numId="32">
    <w:abstractNumId w:val="11"/>
  </w:num>
  <w:num w:numId="33">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A35"/>
    <w:rsid w:val="00001D14"/>
    <w:rsid w:val="00001EA2"/>
    <w:rsid w:val="00003B73"/>
    <w:rsid w:val="00005C45"/>
    <w:rsid w:val="00006159"/>
    <w:rsid w:val="000064B6"/>
    <w:rsid w:val="000116D6"/>
    <w:rsid w:val="00011F28"/>
    <w:rsid w:val="000132B4"/>
    <w:rsid w:val="00013F0B"/>
    <w:rsid w:val="00015327"/>
    <w:rsid w:val="000175D0"/>
    <w:rsid w:val="000233EB"/>
    <w:rsid w:val="000252F2"/>
    <w:rsid w:val="000268CF"/>
    <w:rsid w:val="00032D6A"/>
    <w:rsid w:val="00032EB8"/>
    <w:rsid w:val="00033E71"/>
    <w:rsid w:val="000360D0"/>
    <w:rsid w:val="000365EA"/>
    <w:rsid w:val="000422EF"/>
    <w:rsid w:val="00043832"/>
    <w:rsid w:val="00046D27"/>
    <w:rsid w:val="00046FB9"/>
    <w:rsid w:val="00050333"/>
    <w:rsid w:val="0005214E"/>
    <w:rsid w:val="000526DB"/>
    <w:rsid w:val="00052B3B"/>
    <w:rsid w:val="0005377C"/>
    <w:rsid w:val="00053C67"/>
    <w:rsid w:val="0006207E"/>
    <w:rsid w:val="00062615"/>
    <w:rsid w:val="0006298D"/>
    <w:rsid w:val="00064AA0"/>
    <w:rsid w:val="00064C69"/>
    <w:rsid w:val="00065543"/>
    <w:rsid w:val="000659A5"/>
    <w:rsid w:val="00065FC2"/>
    <w:rsid w:val="00066F0E"/>
    <w:rsid w:val="000670A7"/>
    <w:rsid w:val="00067175"/>
    <w:rsid w:val="00067B5A"/>
    <w:rsid w:val="00067F87"/>
    <w:rsid w:val="00070CBA"/>
    <w:rsid w:val="00072300"/>
    <w:rsid w:val="000732EB"/>
    <w:rsid w:val="00073B44"/>
    <w:rsid w:val="00073EB0"/>
    <w:rsid w:val="00077012"/>
    <w:rsid w:val="00077A06"/>
    <w:rsid w:val="00081115"/>
    <w:rsid w:val="00083C9E"/>
    <w:rsid w:val="00087A61"/>
    <w:rsid w:val="00087B8F"/>
    <w:rsid w:val="000912CE"/>
    <w:rsid w:val="000973AC"/>
    <w:rsid w:val="000977A3"/>
    <w:rsid w:val="000A488E"/>
    <w:rsid w:val="000A62F6"/>
    <w:rsid w:val="000A65FB"/>
    <w:rsid w:val="000A6A08"/>
    <w:rsid w:val="000A6E5E"/>
    <w:rsid w:val="000A7B78"/>
    <w:rsid w:val="000B188C"/>
    <w:rsid w:val="000B3E84"/>
    <w:rsid w:val="000B5547"/>
    <w:rsid w:val="000B7F07"/>
    <w:rsid w:val="000C1FEF"/>
    <w:rsid w:val="000C3B55"/>
    <w:rsid w:val="000C3B7E"/>
    <w:rsid w:val="000C76B5"/>
    <w:rsid w:val="000C7C12"/>
    <w:rsid w:val="000D0352"/>
    <w:rsid w:val="000D3A26"/>
    <w:rsid w:val="000D44F6"/>
    <w:rsid w:val="000D55CA"/>
    <w:rsid w:val="000D629A"/>
    <w:rsid w:val="000D66C0"/>
    <w:rsid w:val="000D7AD7"/>
    <w:rsid w:val="000E121E"/>
    <w:rsid w:val="000E187A"/>
    <w:rsid w:val="000E19F3"/>
    <w:rsid w:val="000E43C1"/>
    <w:rsid w:val="000E4CEA"/>
    <w:rsid w:val="000E7CCC"/>
    <w:rsid w:val="000E7F00"/>
    <w:rsid w:val="000F0D12"/>
    <w:rsid w:val="000F365E"/>
    <w:rsid w:val="000F658F"/>
    <w:rsid w:val="000F758F"/>
    <w:rsid w:val="000F7AC7"/>
    <w:rsid w:val="001005BA"/>
    <w:rsid w:val="001013EF"/>
    <w:rsid w:val="0010169E"/>
    <w:rsid w:val="00101887"/>
    <w:rsid w:val="00102335"/>
    <w:rsid w:val="00104171"/>
    <w:rsid w:val="00104CA1"/>
    <w:rsid w:val="001051BF"/>
    <w:rsid w:val="00106AC3"/>
    <w:rsid w:val="00107E30"/>
    <w:rsid w:val="00110631"/>
    <w:rsid w:val="0011175A"/>
    <w:rsid w:val="00116463"/>
    <w:rsid w:val="00117E70"/>
    <w:rsid w:val="001216A7"/>
    <w:rsid w:val="0012471B"/>
    <w:rsid w:val="00126531"/>
    <w:rsid w:val="00127AFB"/>
    <w:rsid w:val="0013067C"/>
    <w:rsid w:val="00130A25"/>
    <w:rsid w:val="0013285D"/>
    <w:rsid w:val="00133DC1"/>
    <w:rsid w:val="0013439B"/>
    <w:rsid w:val="00136CDA"/>
    <w:rsid w:val="001370C8"/>
    <w:rsid w:val="00141288"/>
    <w:rsid w:val="0014295A"/>
    <w:rsid w:val="001445EF"/>
    <w:rsid w:val="00144FBA"/>
    <w:rsid w:val="00145739"/>
    <w:rsid w:val="001463FE"/>
    <w:rsid w:val="001464B5"/>
    <w:rsid w:val="00146790"/>
    <w:rsid w:val="00151D14"/>
    <w:rsid w:val="00155B9E"/>
    <w:rsid w:val="001563C9"/>
    <w:rsid w:val="001563D6"/>
    <w:rsid w:val="00156BDE"/>
    <w:rsid w:val="00156CEF"/>
    <w:rsid w:val="00157F73"/>
    <w:rsid w:val="00162A14"/>
    <w:rsid w:val="00163DA5"/>
    <w:rsid w:val="00164187"/>
    <w:rsid w:val="00166897"/>
    <w:rsid w:val="00174961"/>
    <w:rsid w:val="0017649E"/>
    <w:rsid w:val="00180DF6"/>
    <w:rsid w:val="00183C1D"/>
    <w:rsid w:val="00183EC0"/>
    <w:rsid w:val="00184870"/>
    <w:rsid w:val="00184C6A"/>
    <w:rsid w:val="001854FB"/>
    <w:rsid w:val="001855E6"/>
    <w:rsid w:val="001869AE"/>
    <w:rsid w:val="00191CF0"/>
    <w:rsid w:val="00192CFE"/>
    <w:rsid w:val="00193E1B"/>
    <w:rsid w:val="00193F11"/>
    <w:rsid w:val="00194BAF"/>
    <w:rsid w:val="00195E90"/>
    <w:rsid w:val="00196A1D"/>
    <w:rsid w:val="001A1F89"/>
    <w:rsid w:val="001A3086"/>
    <w:rsid w:val="001A6F05"/>
    <w:rsid w:val="001A7B17"/>
    <w:rsid w:val="001A7FEB"/>
    <w:rsid w:val="001B1D80"/>
    <w:rsid w:val="001B2C51"/>
    <w:rsid w:val="001B39A5"/>
    <w:rsid w:val="001B43AA"/>
    <w:rsid w:val="001B45B7"/>
    <w:rsid w:val="001B6754"/>
    <w:rsid w:val="001C1FF6"/>
    <w:rsid w:val="001C22E2"/>
    <w:rsid w:val="001C2BB2"/>
    <w:rsid w:val="001C7065"/>
    <w:rsid w:val="001D2B78"/>
    <w:rsid w:val="001D2FC6"/>
    <w:rsid w:val="001D32AF"/>
    <w:rsid w:val="001D57F6"/>
    <w:rsid w:val="001E03F4"/>
    <w:rsid w:val="001E1FF3"/>
    <w:rsid w:val="001E2C17"/>
    <w:rsid w:val="001E3A70"/>
    <w:rsid w:val="001E3BB7"/>
    <w:rsid w:val="001E3BF1"/>
    <w:rsid w:val="001F05AB"/>
    <w:rsid w:val="001F0C3B"/>
    <w:rsid w:val="001F0D78"/>
    <w:rsid w:val="001F6A13"/>
    <w:rsid w:val="001F6E4D"/>
    <w:rsid w:val="00200C91"/>
    <w:rsid w:val="00202DFA"/>
    <w:rsid w:val="002039A3"/>
    <w:rsid w:val="00205C42"/>
    <w:rsid w:val="0020634E"/>
    <w:rsid w:val="00211E1E"/>
    <w:rsid w:val="00211E93"/>
    <w:rsid w:val="00211EEE"/>
    <w:rsid w:val="002158DA"/>
    <w:rsid w:val="00217B6F"/>
    <w:rsid w:val="002208AB"/>
    <w:rsid w:val="002213EE"/>
    <w:rsid w:val="00221C38"/>
    <w:rsid w:val="00221E75"/>
    <w:rsid w:val="002250CB"/>
    <w:rsid w:val="0022589C"/>
    <w:rsid w:val="002273F1"/>
    <w:rsid w:val="00230EC1"/>
    <w:rsid w:val="00232CBA"/>
    <w:rsid w:val="00234A2F"/>
    <w:rsid w:val="002374DA"/>
    <w:rsid w:val="00241534"/>
    <w:rsid w:val="00241BE6"/>
    <w:rsid w:val="00241FDE"/>
    <w:rsid w:val="00246164"/>
    <w:rsid w:val="00252544"/>
    <w:rsid w:val="0025406A"/>
    <w:rsid w:val="002541E0"/>
    <w:rsid w:val="00255B51"/>
    <w:rsid w:val="00256F9A"/>
    <w:rsid w:val="00260013"/>
    <w:rsid w:val="00260C44"/>
    <w:rsid w:val="00262574"/>
    <w:rsid w:val="0026307B"/>
    <w:rsid w:val="0026685D"/>
    <w:rsid w:val="002712E0"/>
    <w:rsid w:val="00271C7E"/>
    <w:rsid w:val="00274D79"/>
    <w:rsid w:val="00276814"/>
    <w:rsid w:val="0027773A"/>
    <w:rsid w:val="0028031E"/>
    <w:rsid w:val="0028037E"/>
    <w:rsid w:val="00280DF1"/>
    <w:rsid w:val="00281D64"/>
    <w:rsid w:val="002859E1"/>
    <w:rsid w:val="002862C5"/>
    <w:rsid w:val="00287779"/>
    <w:rsid w:val="00294231"/>
    <w:rsid w:val="002954A1"/>
    <w:rsid w:val="002A04FC"/>
    <w:rsid w:val="002A0FA5"/>
    <w:rsid w:val="002B04D1"/>
    <w:rsid w:val="002B26B9"/>
    <w:rsid w:val="002B32DD"/>
    <w:rsid w:val="002B3425"/>
    <w:rsid w:val="002B42B6"/>
    <w:rsid w:val="002B4CC0"/>
    <w:rsid w:val="002B5540"/>
    <w:rsid w:val="002B6085"/>
    <w:rsid w:val="002B6F12"/>
    <w:rsid w:val="002B7BA6"/>
    <w:rsid w:val="002C158A"/>
    <w:rsid w:val="002C204E"/>
    <w:rsid w:val="002C2EBE"/>
    <w:rsid w:val="002C3C99"/>
    <w:rsid w:val="002C4B84"/>
    <w:rsid w:val="002C5F9B"/>
    <w:rsid w:val="002C7B33"/>
    <w:rsid w:val="002D0444"/>
    <w:rsid w:val="002D1FC8"/>
    <w:rsid w:val="002D4460"/>
    <w:rsid w:val="002D735E"/>
    <w:rsid w:val="002E20D2"/>
    <w:rsid w:val="002E3B4A"/>
    <w:rsid w:val="002E4B95"/>
    <w:rsid w:val="002E4F26"/>
    <w:rsid w:val="002E5186"/>
    <w:rsid w:val="002E586C"/>
    <w:rsid w:val="002E5D7E"/>
    <w:rsid w:val="002E6491"/>
    <w:rsid w:val="002F11F3"/>
    <w:rsid w:val="002F18AE"/>
    <w:rsid w:val="002F455A"/>
    <w:rsid w:val="002F4673"/>
    <w:rsid w:val="002F6251"/>
    <w:rsid w:val="00300644"/>
    <w:rsid w:val="003035DE"/>
    <w:rsid w:val="003065DC"/>
    <w:rsid w:val="003068A4"/>
    <w:rsid w:val="00306C1B"/>
    <w:rsid w:val="00307474"/>
    <w:rsid w:val="00307A35"/>
    <w:rsid w:val="0031170E"/>
    <w:rsid w:val="00311D0A"/>
    <w:rsid w:val="00312397"/>
    <w:rsid w:val="00312F30"/>
    <w:rsid w:val="003158AE"/>
    <w:rsid w:val="003201A9"/>
    <w:rsid w:val="003204FE"/>
    <w:rsid w:val="00321EAD"/>
    <w:rsid w:val="00323335"/>
    <w:rsid w:val="00323926"/>
    <w:rsid w:val="00323A83"/>
    <w:rsid w:val="00325405"/>
    <w:rsid w:val="003261E8"/>
    <w:rsid w:val="00327B15"/>
    <w:rsid w:val="003306F0"/>
    <w:rsid w:val="00334F6D"/>
    <w:rsid w:val="00336F7D"/>
    <w:rsid w:val="00340630"/>
    <w:rsid w:val="003422D7"/>
    <w:rsid w:val="00344F75"/>
    <w:rsid w:val="00352906"/>
    <w:rsid w:val="00354692"/>
    <w:rsid w:val="003560E6"/>
    <w:rsid w:val="003563C5"/>
    <w:rsid w:val="00360686"/>
    <w:rsid w:val="00361308"/>
    <w:rsid w:val="00363B3A"/>
    <w:rsid w:val="00364570"/>
    <w:rsid w:val="00365820"/>
    <w:rsid w:val="003671F1"/>
    <w:rsid w:val="003676F4"/>
    <w:rsid w:val="00371B4A"/>
    <w:rsid w:val="00371F65"/>
    <w:rsid w:val="003721D8"/>
    <w:rsid w:val="00372646"/>
    <w:rsid w:val="00372807"/>
    <w:rsid w:val="00372B63"/>
    <w:rsid w:val="00372D4B"/>
    <w:rsid w:val="003739C1"/>
    <w:rsid w:val="003739CE"/>
    <w:rsid w:val="00373EB7"/>
    <w:rsid w:val="0037571A"/>
    <w:rsid w:val="003764F7"/>
    <w:rsid w:val="00376E0B"/>
    <w:rsid w:val="003771E7"/>
    <w:rsid w:val="00377F8C"/>
    <w:rsid w:val="00380FB0"/>
    <w:rsid w:val="00381167"/>
    <w:rsid w:val="003819E2"/>
    <w:rsid w:val="00381C64"/>
    <w:rsid w:val="0038247D"/>
    <w:rsid w:val="00382895"/>
    <w:rsid w:val="00382DEB"/>
    <w:rsid w:val="00382E92"/>
    <w:rsid w:val="00387CB9"/>
    <w:rsid w:val="003903C2"/>
    <w:rsid w:val="00392734"/>
    <w:rsid w:val="003932A8"/>
    <w:rsid w:val="00395FE6"/>
    <w:rsid w:val="003973BA"/>
    <w:rsid w:val="0039779D"/>
    <w:rsid w:val="00397FB2"/>
    <w:rsid w:val="003A0B13"/>
    <w:rsid w:val="003A0CA4"/>
    <w:rsid w:val="003A22C9"/>
    <w:rsid w:val="003A35F3"/>
    <w:rsid w:val="003A6862"/>
    <w:rsid w:val="003A6F8F"/>
    <w:rsid w:val="003A7B3A"/>
    <w:rsid w:val="003B3643"/>
    <w:rsid w:val="003B488B"/>
    <w:rsid w:val="003B5445"/>
    <w:rsid w:val="003B67EA"/>
    <w:rsid w:val="003B68C5"/>
    <w:rsid w:val="003B78BD"/>
    <w:rsid w:val="003C0A7A"/>
    <w:rsid w:val="003C2897"/>
    <w:rsid w:val="003C3C56"/>
    <w:rsid w:val="003C5A2A"/>
    <w:rsid w:val="003C62B0"/>
    <w:rsid w:val="003C64E2"/>
    <w:rsid w:val="003C6769"/>
    <w:rsid w:val="003C75C1"/>
    <w:rsid w:val="003C7EB2"/>
    <w:rsid w:val="003C7EF5"/>
    <w:rsid w:val="003D0BB8"/>
    <w:rsid w:val="003D22DD"/>
    <w:rsid w:val="003D2D01"/>
    <w:rsid w:val="003D41AA"/>
    <w:rsid w:val="003D4CC7"/>
    <w:rsid w:val="003E02C0"/>
    <w:rsid w:val="003E0B2F"/>
    <w:rsid w:val="003E2F73"/>
    <w:rsid w:val="003E36EE"/>
    <w:rsid w:val="003E370C"/>
    <w:rsid w:val="003E4301"/>
    <w:rsid w:val="003E61A7"/>
    <w:rsid w:val="003F1023"/>
    <w:rsid w:val="003F11F7"/>
    <w:rsid w:val="003F4363"/>
    <w:rsid w:val="003F46C9"/>
    <w:rsid w:val="003F47EA"/>
    <w:rsid w:val="003F59F6"/>
    <w:rsid w:val="003F6D2A"/>
    <w:rsid w:val="003F73A8"/>
    <w:rsid w:val="003F7502"/>
    <w:rsid w:val="00400D16"/>
    <w:rsid w:val="00402F94"/>
    <w:rsid w:val="004038F5"/>
    <w:rsid w:val="00403C53"/>
    <w:rsid w:val="00404396"/>
    <w:rsid w:val="004063E7"/>
    <w:rsid w:val="00407803"/>
    <w:rsid w:val="00411CCA"/>
    <w:rsid w:val="00414434"/>
    <w:rsid w:val="00414C52"/>
    <w:rsid w:val="00420125"/>
    <w:rsid w:val="00425E9B"/>
    <w:rsid w:val="00432132"/>
    <w:rsid w:val="00432306"/>
    <w:rsid w:val="004327D1"/>
    <w:rsid w:val="0043367E"/>
    <w:rsid w:val="00435531"/>
    <w:rsid w:val="0043584E"/>
    <w:rsid w:val="00435CB2"/>
    <w:rsid w:val="004400EB"/>
    <w:rsid w:val="00442E4A"/>
    <w:rsid w:val="004439D4"/>
    <w:rsid w:val="00445A74"/>
    <w:rsid w:val="0044636E"/>
    <w:rsid w:val="004469CD"/>
    <w:rsid w:val="00450913"/>
    <w:rsid w:val="00450D3B"/>
    <w:rsid w:val="00451788"/>
    <w:rsid w:val="00453ED9"/>
    <w:rsid w:val="004540E0"/>
    <w:rsid w:val="00454524"/>
    <w:rsid w:val="00457909"/>
    <w:rsid w:val="004579C4"/>
    <w:rsid w:val="00457D42"/>
    <w:rsid w:val="0046067A"/>
    <w:rsid w:val="00460907"/>
    <w:rsid w:val="00461764"/>
    <w:rsid w:val="00462951"/>
    <w:rsid w:val="00464170"/>
    <w:rsid w:val="00470175"/>
    <w:rsid w:val="004701E2"/>
    <w:rsid w:val="00472936"/>
    <w:rsid w:val="00473C3E"/>
    <w:rsid w:val="00473C55"/>
    <w:rsid w:val="00474A12"/>
    <w:rsid w:val="00474E43"/>
    <w:rsid w:val="0048096D"/>
    <w:rsid w:val="00482BC3"/>
    <w:rsid w:val="0048449B"/>
    <w:rsid w:val="00485159"/>
    <w:rsid w:val="00485911"/>
    <w:rsid w:val="00486D8E"/>
    <w:rsid w:val="004877CD"/>
    <w:rsid w:val="00490902"/>
    <w:rsid w:val="00490A64"/>
    <w:rsid w:val="004922F1"/>
    <w:rsid w:val="00493CB6"/>
    <w:rsid w:val="004949BA"/>
    <w:rsid w:val="004A283A"/>
    <w:rsid w:val="004A56DD"/>
    <w:rsid w:val="004A5D8C"/>
    <w:rsid w:val="004A73F5"/>
    <w:rsid w:val="004A766A"/>
    <w:rsid w:val="004B04E7"/>
    <w:rsid w:val="004B0B79"/>
    <w:rsid w:val="004B139D"/>
    <w:rsid w:val="004B2E32"/>
    <w:rsid w:val="004B3ED7"/>
    <w:rsid w:val="004B4897"/>
    <w:rsid w:val="004B545F"/>
    <w:rsid w:val="004B6272"/>
    <w:rsid w:val="004B6C42"/>
    <w:rsid w:val="004B7492"/>
    <w:rsid w:val="004C03F1"/>
    <w:rsid w:val="004C1F67"/>
    <w:rsid w:val="004C3630"/>
    <w:rsid w:val="004C3EFA"/>
    <w:rsid w:val="004C418A"/>
    <w:rsid w:val="004C4B7E"/>
    <w:rsid w:val="004C7EC1"/>
    <w:rsid w:val="004D0FED"/>
    <w:rsid w:val="004D34BA"/>
    <w:rsid w:val="004D6433"/>
    <w:rsid w:val="004D67C2"/>
    <w:rsid w:val="004D6B2E"/>
    <w:rsid w:val="004D6FED"/>
    <w:rsid w:val="004D7258"/>
    <w:rsid w:val="004E046E"/>
    <w:rsid w:val="004E1E7A"/>
    <w:rsid w:val="004E22C2"/>
    <w:rsid w:val="004E369C"/>
    <w:rsid w:val="004E3C22"/>
    <w:rsid w:val="004E3F8F"/>
    <w:rsid w:val="004E40E1"/>
    <w:rsid w:val="004E4602"/>
    <w:rsid w:val="004E4DD8"/>
    <w:rsid w:val="004E4E82"/>
    <w:rsid w:val="004E70BE"/>
    <w:rsid w:val="004E74AB"/>
    <w:rsid w:val="004F122C"/>
    <w:rsid w:val="004F2D9D"/>
    <w:rsid w:val="004F405D"/>
    <w:rsid w:val="00503D03"/>
    <w:rsid w:val="005040A6"/>
    <w:rsid w:val="00505987"/>
    <w:rsid w:val="00506746"/>
    <w:rsid w:val="00506863"/>
    <w:rsid w:val="00506F07"/>
    <w:rsid w:val="005076AE"/>
    <w:rsid w:val="00510505"/>
    <w:rsid w:val="00513AC7"/>
    <w:rsid w:val="00513B8C"/>
    <w:rsid w:val="005144C6"/>
    <w:rsid w:val="00514F1C"/>
    <w:rsid w:val="00515F8D"/>
    <w:rsid w:val="00516605"/>
    <w:rsid w:val="00520494"/>
    <w:rsid w:val="0052067D"/>
    <w:rsid w:val="0052236A"/>
    <w:rsid w:val="00527896"/>
    <w:rsid w:val="00531243"/>
    <w:rsid w:val="00532D65"/>
    <w:rsid w:val="00533F9E"/>
    <w:rsid w:val="00535639"/>
    <w:rsid w:val="00536865"/>
    <w:rsid w:val="005369CC"/>
    <w:rsid w:val="00541AA9"/>
    <w:rsid w:val="005428AC"/>
    <w:rsid w:val="00544A6F"/>
    <w:rsid w:val="00544C46"/>
    <w:rsid w:val="00545216"/>
    <w:rsid w:val="00550A4E"/>
    <w:rsid w:val="0055200E"/>
    <w:rsid w:val="00552154"/>
    <w:rsid w:val="00554D0F"/>
    <w:rsid w:val="00555766"/>
    <w:rsid w:val="00555FB1"/>
    <w:rsid w:val="00556FD5"/>
    <w:rsid w:val="00560FEE"/>
    <w:rsid w:val="00561A02"/>
    <w:rsid w:val="00562338"/>
    <w:rsid w:val="00566760"/>
    <w:rsid w:val="00566D58"/>
    <w:rsid w:val="00570C4A"/>
    <w:rsid w:val="00574247"/>
    <w:rsid w:val="0057481C"/>
    <w:rsid w:val="005801A7"/>
    <w:rsid w:val="00580507"/>
    <w:rsid w:val="0058107D"/>
    <w:rsid w:val="005818E2"/>
    <w:rsid w:val="00581F8A"/>
    <w:rsid w:val="005821A1"/>
    <w:rsid w:val="00582226"/>
    <w:rsid w:val="0058275B"/>
    <w:rsid w:val="005832A2"/>
    <w:rsid w:val="00584A86"/>
    <w:rsid w:val="00584C39"/>
    <w:rsid w:val="00592FE1"/>
    <w:rsid w:val="00594B99"/>
    <w:rsid w:val="00594EC5"/>
    <w:rsid w:val="005973A3"/>
    <w:rsid w:val="005A0F66"/>
    <w:rsid w:val="005B1377"/>
    <w:rsid w:val="005B3918"/>
    <w:rsid w:val="005B395E"/>
    <w:rsid w:val="005B3A01"/>
    <w:rsid w:val="005B3E45"/>
    <w:rsid w:val="005B49E6"/>
    <w:rsid w:val="005B5299"/>
    <w:rsid w:val="005B6176"/>
    <w:rsid w:val="005B6346"/>
    <w:rsid w:val="005B6513"/>
    <w:rsid w:val="005C021E"/>
    <w:rsid w:val="005C23A8"/>
    <w:rsid w:val="005C39BA"/>
    <w:rsid w:val="005C7BB7"/>
    <w:rsid w:val="005D12B9"/>
    <w:rsid w:val="005D1354"/>
    <w:rsid w:val="005D29F1"/>
    <w:rsid w:val="005D3921"/>
    <w:rsid w:val="005D44CA"/>
    <w:rsid w:val="005D640E"/>
    <w:rsid w:val="005D6AD3"/>
    <w:rsid w:val="005D728F"/>
    <w:rsid w:val="005E00CF"/>
    <w:rsid w:val="005E3363"/>
    <w:rsid w:val="005E3949"/>
    <w:rsid w:val="005E543A"/>
    <w:rsid w:val="005E56CF"/>
    <w:rsid w:val="005E6508"/>
    <w:rsid w:val="005E6DD2"/>
    <w:rsid w:val="005F17D6"/>
    <w:rsid w:val="005F1869"/>
    <w:rsid w:val="005F3988"/>
    <w:rsid w:val="005F46AC"/>
    <w:rsid w:val="005F7CE2"/>
    <w:rsid w:val="0060079E"/>
    <w:rsid w:val="00600FB2"/>
    <w:rsid w:val="006017A6"/>
    <w:rsid w:val="00602103"/>
    <w:rsid w:val="00602920"/>
    <w:rsid w:val="00602A29"/>
    <w:rsid w:val="00602D03"/>
    <w:rsid w:val="00603A4A"/>
    <w:rsid w:val="0060433C"/>
    <w:rsid w:val="0060501F"/>
    <w:rsid w:val="006055E3"/>
    <w:rsid w:val="006119DF"/>
    <w:rsid w:val="006121A8"/>
    <w:rsid w:val="00612D9C"/>
    <w:rsid w:val="00613B23"/>
    <w:rsid w:val="006140A0"/>
    <w:rsid w:val="006178D7"/>
    <w:rsid w:val="00621E7E"/>
    <w:rsid w:val="006225D7"/>
    <w:rsid w:val="00623321"/>
    <w:rsid w:val="006243A9"/>
    <w:rsid w:val="00624B8B"/>
    <w:rsid w:val="00633994"/>
    <w:rsid w:val="00633FEF"/>
    <w:rsid w:val="00635926"/>
    <w:rsid w:val="00635D51"/>
    <w:rsid w:val="0063798C"/>
    <w:rsid w:val="00637CA9"/>
    <w:rsid w:val="00637FD3"/>
    <w:rsid w:val="00643110"/>
    <w:rsid w:val="0064401E"/>
    <w:rsid w:val="00644388"/>
    <w:rsid w:val="00644D1F"/>
    <w:rsid w:val="00647104"/>
    <w:rsid w:val="006502DD"/>
    <w:rsid w:val="00650BD5"/>
    <w:rsid w:val="00651186"/>
    <w:rsid w:val="00651B92"/>
    <w:rsid w:val="0065423D"/>
    <w:rsid w:val="0065497D"/>
    <w:rsid w:val="00656A0E"/>
    <w:rsid w:val="006615BF"/>
    <w:rsid w:val="0066216D"/>
    <w:rsid w:val="00664E31"/>
    <w:rsid w:val="006653F8"/>
    <w:rsid w:val="00671515"/>
    <w:rsid w:val="006742A9"/>
    <w:rsid w:val="00674CC7"/>
    <w:rsid w:val="0068204B"/>
    <w:rsid w:val="00682B85"/>
    <w:rsid w:val="0068334B"/>
    <w:rsid w:val="00686864"/>
    <w:rsid w:val="0069018E"/>
    <w:rsid w:val="00695BD3"/>
    <w:rsid w:val="00695F33"/>
    <w:rsid w:val="00696250"/>
    <w:rsid w:val="00697146"/>
    <w:rsid w:val="00697794"/>
    <w:rsid w:val="00697940"/>
    <w:rsid w:val="006A08C8"/>
    <w:rsid w:val="006A32FF"/>
    <w:rsid w:val="006A3B41"/>
    <w:rsid w:val="006B31C3"/>
    <w:rsid w:val="006B401A"/>
    <w:rsid w:val="006B560F"/>
    <w:rsid w:val="006B722D"/>
    <w:rsid w:val="006B77C8"/>
    <w:rsid w:val="006C152D"/>
    <w:rsid w:val="006C1F40"/>
    <w:rsid w:val="006C24BD"/>
    <w:rsid w:val="006C38B9"/>
    <w:rsid w:val="006C611D"/>
    <w:rsid w:val="006C6A23"/>
    <w:rsid w:val="006D082E"/>
    <w:rsid w:val="006D0DEF"/>
    <w:rsid w:val="006D173B"/>
    <w:rsid w:val="006D591E"/>
    <w:rsid w:val="006D7164"/>
    <w:rsid w:val="006E01F8"/>
    <w:rsid w:val="006E09C5"/>
    <w:rsid w:val="006E0EFF"/>
    <w:rsid w:val="006E1520"/>
    <w:rsid w:val="006E1AC7"/>
    <w:rsid w:val="006E2F5E"/>
    <w:rsid w:val="006E3ADF"/>
    <w:rsid w:val="006E40A7"/>
    <w:rsid w:val="006E6609"/>
    <w:rsid w:val="006F030B"/>
    <w:rsid w:val="006F2EAA"/>
    <w:rsid w:val="007009B4"/>
    <w:rsid w:val="00700F7B"/>
    <w:rsid w:val="0070126F"/>
    <w:rsid w:val="00702C6C"/>
    <w:rsid w:val="007038F5"/>
    <w:rsid w:val="00704830"/>
    <w:rsid w:val="00705436"/>
    <w:rsid w:val="00705ED5"/>
    <w:rsid w:val="00711B37"/>
    <w:rsid w:val="007173D2"/>
    <w:rsid w:val="00717467"/>
    <w:rsid w:val="0072029B"/>
    <w:rsid w:val="0072031E"/>
    <w:rsid w:val="0072032F"/>
    <w:rsid w:val="007209EB"/>
    <w:rsid w:val="0072178A"/>
    <w:rsid w:val="00722F5E"/>
    <w:rsid w:val="0072307B"/>
    <w:rsid w:val="0072352A"/>
    <w:rsid w:val="007242E2"/>
    <w:rsid w:val="00725101"/>
    <w:rsid w:val="00727172"/>
    <w:rsid w:val="007274DD"/>
    <w:rsid w:val="0073045B"/>
    <w:rsid w:val="00730842"/>
    <w:rsid w:val="0073100A"/>
    <w:rsid w:val="00732202"/>
    <w:rsid w:val="00734D36"/>
    <w:rsid w:val="00740766"/>
    <w:rsid w:val="00740D28"/>
    <w:rsid w:val="007422F6"/>
    <w:rsid w:val="00743322"/>
    <w:rsid w:val="00744771"/>
    <w:rsid w:val="00747549"/>
    <w:rsid w:val="0075043F"/>
    <w:rsid w:val="00750B85"/>
    <w:rsid w:val="0075279E"/>
    <w:rsid w:val="007571BE"/>
    <w:rsid w:val="007572D4"/>
    <w:rsid w:val="00762843"/>
    <w:rsid w:val="007632BE"/>
    <w:rsid w:val="00763964"/>
    <w:rsid w:val="007642D9"/>
    <w:rsid w:val="00764872"/>
    <w:rsid w:val="00765BB1"/>
    <w:rsid w:val="007672F6"/>
    <w:rsid w:val="00771961"/>
    <w:rsid w:val="00771F5A"/>
    <w:rsid w:val="00772B96"/>
    <w:rsid w:val="00773DD3"/>
    <w:rsid w:val="007741BA"/>
    <w:rsid w:val="00775640"/>
    <w:rsid w:val="0077690D"/>
    <w:rsid w:val="0077753D"/>
    <w:rsid w:val="007777C8"/>
    <w:rsid w:val="00780A07"/>
    <w:rsid w:val="007817F6"/>
    <w:rsid w:val="007819D8"/>
    <w:rsid w:val="0078337D"/>
    <w:rsid w:val="007860E7"/>
    <w:rsid w:val="00786828"/>
    <w:rsid w:val="0079017C"/>
    <w:rsid w:val="00793CEC"/>
    <w:rsid w:val="00795783"/>
    <w:rsid w:val="00796487"/>
    <w:rsid w:val="00797E85"/>
    <w:rsid w:val="007A4239"/>
    <w:rsid w:val="007A4523"/>
    <w:rsid w:val="007A4A23"/>
    <w:rsid w:val="007A4DD5"/>
    <w:rsid w:val="007A4F10"/>
    <w:rsid w:val="007A5CD4"/>
    <w:rsid w:val="007A6455"/>
    <w:rsid w:val="007B0C18"/>
    <w:rsid w:val="007B43F9"/>
    <w:rsid w:val="007B71F5"/>
    <w:rsid w:val="007C00FD"/>
    <w:rsid w:val="007C1A87"/>
    <w:rsid w:val="007C1D2F"/>
    <w:rsid w:val="007C3589"/>
    <w:rsid w:val="007C54D0"/>
    <w:rsid w:val="007C558E"/>
    <w:rsid w:val="007C6745"/>
    <w:rsid w:val="007C77DB"/>
    <w:rsid w:val="007D321E"/>
    <w:rsid w:val="007D5C52"/>
    <w:rsid w:val="007D74A1"/>
    <w:rsid w:val="007E12C5"/>
    <w:rsid w:val="007E1AF2"/>
    <w:rsid w:val="007E36AD"/>
    <w:rsid w:val="007E5C4B"/>
    <w:rsid w:val="007E6A79"/>
    <w:rsid w:val="007E75B5"/>
    <w:rsid w:val="007F068E"/>
    <w:rsid w:val="007F3325"/>
    <w:rsid w:val="007F53D2"/>
    <w:rsid w:val="008006D0"/>
    <w:rsid w:val="008006ED"/>
    <w:rsid w:val="00801186"/>
    <w:rsid w:val="00803BCA"/>
    <w:rsid w:val="008044F4"/>
    <w:rsid w:val="00804EB2"/>
    <w:rsid w:val="00804EC1"/>
    <w:rsid w:val="0080507F"/>
    <w:rsid w:val="00807043"/>
    <w:rsid w:val="00807099"/>
    <w:rsid w:val="0080798D"/>
    <w:rsid w:val="00812925"/>
    <w:rsid w:val="00815CB8"/>
    <w:rsid w:val="0081673C"/>
    <w:rsid w:val="00816777"/>
    <w:rsid w:val="008178F8"/>
    <w:rsid w:val="00820027"/>
    <w:rsid w:val="0082200E"/>
    <w:rsid w:val="008225D4"/>
    <w:rsid w:val="00823786"/>
    <w:rsid w:val="00823B68"/>
    <w:rsid w:val="00823D71"/>
    <w:rsid w:val="00824038"/>
    <w:rsid w:val="00824417"/>
    <w:rsid w:val="008260B7"/>
    <w:rsid w:val="008261EF"/>
    <w:rsid w:val="00826497"/>
    <w:rsid w:val="008275FD"/>
    <w:rsid w:val="008278F7"/>
    <w:rsid w:val="00830DB1"/>
    <w:rsid w:val="00831C82"/>
    <w:rsid w:val="00833F30"/>
    <w:rsid w:val="00840377"/>
    <w:rsid w:val="00840E71"/>
    <w:rsid w:val="00841BCE"/>
    <w:rsid w:val="0084268B"/>
    <w:rsid w:val="00843B9F"/>
    <w:rsid w:val="008473A2"/>
    <w:rsid w:val="008474D2"/>
    <w:rsid w:val="00847A6A"/>
    <w:rsid w:val="00853407"/>
    <w:rsid w:val="008534B9"/>
    <w:rsid w:val="0085451E"/>
    <w:rsid w:val="00854F0C"/>
    <w:rsid w:val="00855EE1"/>
    <w:rsid w:val="00856354"/>
    <w:rsid w:val="008602A6"/>
    <w:rsid w:val="0086228B"/>
    <w:rsid w:val="008659BC"/>
    <w:rsid w:val="0086768B"/>
    <w:rsid w:val="008702B8"/>
    <w:rsid w:val="00870924"/>
    <w:rsid w:val="00870D10"/>
    <w:rsid w:val="00872517"/>
    <w:rsid w:val="00874D76"/>
    <w:rsid w:val="00876BDC"/>
    <w:rsid w:val="00876CE7"/>
    <w:rsid w:val="008814A6"/>
    <w:rsid w:val="0088168F"/>
    <w:rsid w:val="00881985"/>
    <w:rsid w:val="00882DA1"/>
    <w:rsid w:val="0088615B"/>
    <w:rsid w:val="0089060D"/>
    <w:rsid w:val="0089172A"/>
    <w:rsid w:val="00891D29"/>
    <w:rsid w:val="00894777"/>
    <w:rsid w:val="0089528E"/>
    <w:rsid w:val="008A2A9E"/>
    <w:rsid w:val="008A3AAA"/>
    <w:rsid w:val="008B0782"/>
    <w:rsid w:val="008B189D"/>
    <w:rsid w:val="008B3108"/>
    <w:rsid w:val="008B53EE"/>
    <w:rsid w:val="008B56F2"/>
    <w:rsid w:val="008B77FF"/>
    <w:rsid w:val="008C2F35"/>
    <w:rsid w:val="008C2F5E"/>
    <w:rsid w:val="008C3CDB"/>
    <w:rsid w:val="008C3DCC"/>
    <w:rsid w:val="008C41D8"/>
    <w:rsid w:val="008C5A94"/>
    <w:rsid w:val="008C756B"/>
    <w:rsid w:val="008D0247"/>
    <w:rsid w:val="008D183C"/>
    <w:rsid w:val="008D4D54"/>
    <w:rsid w:val="008D4FB9"/>
    <w:rsid w:val="008D7332"/>
    <w:rsid w:val="008D7392"/>
    <w:rsid w:val="008D7D11"/>
    <w:rsid w:val="008E02E2"/>
    <w:rsid w:val="008E0DCC"/>
    <w:rsid w:val="008E1F73"/>
    <w:rsid w:val="008E2940"/>
    <w:rsid w:val="008E3CFC"/>
    <w:rsid w:val="008E5647"/>
    <w:rsid w:val="008E57E2"/>
    <w:rsid w:val="008E5ABC"/>
    <w:rsid w:val="008E601C"/>
    <w:rsid w:val="008F026C"/>
    <w:rsid w:val="008F0989"/>
    <w:rsid w:val="008F1332"/>
    <w:rsid w:val="008F170F"/>
    <w:rsid w:val="008F1E45"/>
    <w:rsid w:val="008F4BFB"/>
    <w:rsid w:val="008F4D5F"/>
    <w:rsid w:val="008F592C"/>
    <w:rsid w:val="008F59B6"/>
    <w:rsid w:val="008F7D86"/>
    <w:rsid w:val="008F7ECC"/>
    <w:rsid w:val="009010A9"/>
    <w:rsid w:val="0090607B"/>
    <w:rsid w:val="009116D8"/>
    <w:rsid w:val="00913275"/>
    <w:rsid w:val="00924039"/>
    <w:rsid w:val="00924077"/>
    <w:rsid w:val="00924466"/>
    <w:rsid w:val="00924CB8"/>
    <w:rsid w:val="009263C4"/>
    <w:rsid w:val="00926497"/>
    <w:rsid w:val="0093042D"/>
    <w:rsid w:val="0093113D"/>
    <w:rsid w:val="009330F8"/>
    <w:rsid w:val="00935957"/>
    <w:rsid w:val="009366A6"/>
    <w:rsid w:val="00937E90"/>
    <w:rsid w:val="00940EB5"/>
    <w:rsid w:val="00942163"/>
    <w:rsid w:val="00943F6C"/>
    <w:rsid w:val="00950C60"/>
    <w:rsid w:val="00951CE1"/>
    <w:rsid w:val="00952970"/>
    <w:rsid w:val="009544C3"/>
    <w:rsid w:val="00954E89"/>
    <w:rsid w:val="00955BB2"/>
    <w:rsid w:val="00960196"/>
    <w:rsid w:val="00961258"/>
    <w:rsid w:val="009714A0"/>
    <w:rsid w:val="00971580"/>
    <w:rsid w:val="00971D6B"/>
    <w:rsid w:val="00974162"/>
    <w:rsid w:val="00974BC9"/>
    <w:rsid w:val="009755F0"/>
    <w:rsid w:val="00976A76"/>
    <w:rsid w:val="0098222F"/>
    <w:rsid w:val="00986637"/>
    <w:rsid w:val="0098769E"/>
    <w:rsid w:val="00987756"/>
    <w:rsid w:val="00991044"/>
    <w:rsid w:val="00991BB6"/>
    <w:rsid w:val="00994639"/>
    <w:rsid w:val="00994866"/>
    <w:rsid w:val="00995939"/>
    <w:rsid w:val="00995E00"/>
    <w:rsid w:val="00997971"/>
    <w:rsid w:val="00997ED8"/>
    <w:rsid w:val="009A1ACA"/>
    <w:rsid w:val="009B1DEB"/>
    <w:rsid w:val="009B48DD"/>
    <w:rsid w:val="009B7702"/>
    <w:rsid w:val="009B7734"/>
    <w:rsid w:val="009B7DAF"/>
    <w:rsid w:val="009C11DA"/>
    <w:rsid w:val="009C32D2"/>
    <w:rsid w:val="009C4185"/>
    <w:rsid w:val="009C5194"/>
    <w:rsid w:val="009C5E82"/>
    <w:rsid w:val="009C7418"/>
    <w:rsid w:val="009C7F5A"/>
    <w:rsid w:val="009D053E"/>
    <w:rsid w:val="009D0A48"/>
    <w:rsid w:val="009D0ECD"/>
    <w:rsid w:val="009D36B7"/>
    <w:rsid w:val="009D371B"/>
    <w:rsid w:val="009D471A"/>
    <w:rsid w:val="009E27F5"/>
    <w:rsid w:val="009E319D"/>
    <w:rsid w:val="009E678C"/>
    <w:rsid w:val="009E7D21"/>
    <w:rsid w:val="009F0034"/>
    <w:rsid w:val="009F1455"/>
    <w:rsid w:val="009F2EA3"/>
    <w:rsid w:val="009F4735"/>
    <w:rsid w:val="009F505E"/>
    <w:rsid w:val="009F6566"/>
    <w:rsid w:val="00A0022D"/>
    <w:rsid w:val="00A008EA"/>
    <w:rsid w:val="00A00E25"/>
    <w:rsid w:val="00A02302"/>
    <w:rsid w:val="00A02FAC"/>
    <w:rsid w:val="00A051B9"/>
    <w:rsid w:val="00A05323"/>
    <w:rsid w:val="00A064DD"/>
    <w:rsid w:val="00A06F54"/>
    <w:rsid w:val="00A07C17"/>
    <w:rsid w:val="00A112F5"/>
    <w:rsid w:val="00A12453"/>
    <w:rsid w:val="00A12AB0"/>
    <w:rsid w:val="00A143AB"/>
    <w:rsid w:val="00A157CD"/>
    <w:rsid w:val="00A1702E"/>
    <w:rsid w:val="00A1799B"/>
    <w:rsid w:val="00A20017"/>
    <w:rsid w:val="00A20FAC"/>
    <w:rsid w:val="00A24BBD"/>
    <w:rsid w:val="00A271FC"/>
    <w:rsid w:val="00A27820"/>
    <w:rsid w:val="00A27B3C"/>
    <w:rsid w:val="00A30D67"/>
    <w:rsid w:val="00A3784A"/>
    <w:rsid w:val="00A37E12"/>
    <w:rsid w:val="00A42E98"/>
    <w:rsid w:val="00A43974"/>
    <w:rsid w:val="00A445E5"/>
    <w:rsid w:val="00A44BC8"/>
    <w:rsid w:val="00A450F2"/>
    <w:rsid w:val="00A45F2C"/>
    <w:rsid w:val="00A47BBC"/>
    <w:rsid w:val="00A50E73"/>
    <w:rsid w:val="00A5587C"/>
    <w:rsid w:val="00A605C1"/>
    <w:rsid w:val="00A63B44"/>
    <w:rsid w:val="00A64D82"/>
    <w:rsid w:val="00A668F8"/>
    <w:rsid w:val="00A67705"/>
    <w:rsid w:val="00A67E15"/>
    <w:rsid w:val="00A70637"/>
    <w:rsid w:val="00A70DB3"/>
    <w:rsid w:val="00A73FFD"/>
    <w:rsid w:val="00A7718C"/>
    <w:rsid w:val="00A77486"/>
    <w:rsid w:val="00A779A7"/>
    <w:rsid w:val="00A80E34"/>
    <w:rsid w:val="00A82313"/>
    <w:rsid w:val="00A8299B"/>
    <w:rsid w:val="00A83C4A"/>
    <w:rsid w:val="00A8401C"/>
    <w:rsid w:val="00A84877"/>
    <w:rsid w:val="00A85473"/>
    <w:rsid w:val="00A85E5C"/>
    <w:rsid w:val="00A87C4D"/>
    <w:rsid w:val="00A932D3"/>
    <w:rsid w:val="00A95AE1"/>
    <w:rsid w:val="00A95E1B"/>
    <w:rsid w:val="00A95FAA"/>
    <w:rsid w:val="00A9791E"/>
    <w:rsid w:val="00AA0761"/>
    <w:rsid w:val="00AA079E"/>
    <w:rsid w:val="00AA19FD"/>
    <w:rsid w:val="00AB0113"/>
    <w:rsid w:val="00AB1B2B"/>
    <w:rsid w:val="00AB39D6"/>
    <w:rsid w:val="00AB4232"/>
    <w:rsid w:val="00AB425E"/>
    <w:rsid w:val="00AB427F"/>
    <w:rsid w:val="00AB47C7"/>
    <w:rsid w:val="00AB485F"/>
    <w:rsid w:val="00AB6597"/>
    <w:rsid w:val="00AB7251"/>
    <w:rsid w:val="00AC01E9"/>
    <w:rsid w:val="00AC33FB"/>
    <w:rsid w:val="00AC392E"/>
    <w:rsid w:val="00AC50E9"/>
    <w:rsid w:val="00AD0267"/>
    <w:rsid w:val="00AD08AD"/>
    <w:rsid w:val="00AD094D"/>
    <w:rsid w:val="00AD1040"/>
    <w:rsid w:val="00AD1304"/>
    <w:rsid w:val="00AD1B2D"/>
    <w:rsid w:val="00AD2501"/>
    <w:rsid w:val="00AD2E91"/>
    <w:rsid w:val="00AD35B3"/>
    <w:rsid w:val="00AD4BE3"/>
    <w:rsid w:val="00AD5066"/>
    <w:rsid w:val="00AD584E"/>
    <w:rsid w:val="00AE018E"/>
    <w:rsid w:val="00AE0B78"/>
    <w:rsid w:val="00AE1AE4"/>
    <w:rsid w:val="00AE342A"/>
    <w:rsid w:val="00AE43CC"/>
    <w:rsid w:val="00AE45FD"/>
    <w:rsid w:val="00AE4991"/>
    <w:rsid w:val="00AE4D34"/>
    <w:rsid w:val="00AE6A60"/>
    <w:rsid w:val="00AF38D2"/>
    <w:rsid w:val="00B005A5"/>
    <w:rsid w:val="00B0150B"/>
    <w:rsid w:val="00B02BEC"/>
    <w:rsid w:val="00B03F4C"/>
    <w:rsid w:val="00B07FAB"/>
    <w:rsid w:val="00B11FD4"/>
    <w:rsid w:val="00B12648"/>
    <w:rsid w:val="00B13C40"/>
    <w:rsid w:val="00B14516"/>
    <w:rsid w:val="00B15883"/>
    <w:rsid w:val="00B16692"/>
    <w:rsid w:val="00B21C6C"/>
    <w:rsid w:val="00B23748"/>
    <w:rsid w:val="00B23A4C"/>
    <w:rsid w:val="00B2746B"/>
    <w:rsid w:val="00B27788"/>
    <w:rsid w:val="00B2798D"/>
    <w:rsid w:val="00B27F55"/>
    <w:rsid w:val="00B325F2"/>
    <w:rsid w:val="00B33196"/>
    <w:rsid w:val="00B3386D"/>
    <w:rsid w:val="00B34852"/>
    <w:rsid w:val="00B40BC0"/>
    <w:rsid w:val="00B40CC4"/>
    <w:rsid w:val="00B4261F"/>
    <w:rsid w:val="00B4265B"/>
    <w:rsid w:val="00B45962"/>
    <w:rsid w:val="00B4654F"/>
    <w:rsid w:val="00B51139"/>
    <w:rsid w:val="00B5174D"/>
    <w:rsid w:val="00B51970"/>
    <w:rsid w:val="00B51E3E"/>
    <w:rsid w:val="00B55005"/>
    <w:rsid w:val="00B57B56"/>
    <w:rsid w:val="00B60538"/>
    <w:rsid w:val="00B61A8B"/>
    <w:rsid w:val="00B61F21"/>
    <w:rsid w:val="00B62171"/>
    <w:rsid w:val="00B6235B"/>
    <w:rsid w:val="00B627D0"/>
    <w:rsid w:val="00B63F33"/>
    <w:rsid w:val="00B64188"/>
    <w:rsid w:val="00B669B8"/>
    <w:rsid w:val="00B67D49"/>
    <w:rsid w:val="00B71B88"/>
    <w:rsid w:val="00B75161"/>
    <w:rsid w:val="00B75F37"/>
    <w:rsid w:val="00B80305"/>
    <w:rsid w:val="00B80F8B"/>
    <w:rsid w:val="00B81575"/>
    <w:rsid w:val="00B83FE7"/>
    <w:rsid w:val="00B8691D"/>
    <w:rsid w:val="00B91027"/>
    <w:rsid w:val="00B91257"/>
    <w:rsid w:val="00B91B48"/>
    <w:rsid w:val="00B92DFE"/>
    <w:rsid w:val="00B933D4"/>
    <w:rsid w:val="00B95033"/>
    <w:rsid w:val="00B95537"/>
    <w:rsid w:val="00BA0F5A"/>
    <w:rsid w:val="00BA1D11"/>
    <w:rsid w:val="00BA4831"/>
    <w:rsid w:val="00BA5FBB"/>
    <w:rsid w:val="00BA6196"/>
    <w:rsid w:val="00BA7E9D"/>
    <w:rsid w:val="00BA7F41"/>
    <w:rsid w:val="00BB0D84"/>
    <w:rsid w:val="00BB1128"/>
    <w:rsid w:val="00BB2154"/>
    <w:rsid w:val="00BB4304"/>
    <w:rsid w:val="00BB4585"/>
    <w:rsid w:val="00BB496D"/>
    <w:rsid w:val="00BB5816"/>
    <w:rsid w:val="00BB58EE"/>
    <w:rsid w:val="00BC2286"/>
    <w:rsid w:val="00BC23FB"/>
    <w:rsid w:val="00BC366F"/>
    <w:rsid w:val="00BC5181"/>
    <w:rsid w:val="00BC51DF"/>
    <w:rsid w:val="00BC5ECC"/>
    <w:rsid w:val="00BC6BB3"/>
    <w:rsid w:val="00BC6F9E"/>
    <w:rsid w:val="00BD00E2"/>
    <w:rsid w:val="00BD155E"/>
    <w:rsid w:val="00BD1772"/>
    <w:rsid w:val="00BD1A15"/>
    <w:rsid w:val="00BD1DDE"/>
    <w:rsid w:val="00BD20B5"/>
    <w:rsid w:val="00BD3DF8"/>
    <w:rsid w:val="00BD5B60"/>
    <w:rsid w:val="00BD6174"/>
    <w:rsid w:val="00BD6D3E"/>
    <w:rsid w:val="00BE0BA6"/>
    <w:rsid w:val="00BE3CCA"/>
    <w:rsid w:val="00BE5544"/>
    <w:rsid w:val="00BE5D65"/>
    <w:rsid w:val="00BE6E2A"/>
    <w:rsid w:val="00BF0809"/>
    <w:rsid w:val="00BF0D72"/>
    <w:rsid w:val="00BF2151"/>
    <w:rsid w:val="00BF3381"/>
    <w:rsid w:val="00C00875"/>
    <w:rsid w:val="00C00898"/>
    <w:rsid w:val="00C040E4"/>
    <w:rsid w:val="00C051FC"/>
    <w:rsid w:val="00C0733E"/>
    <w:rsid w:val="00C10B98"/>
    <w:rsid w:val="00C1226D"/>
    <w:rsid w:val="00C1239E"/>
    <w:rsid w:val="00C17153"/>
    <w:rsid w:val="00C17CBE"/>
    <w:rsid w:val="00C2027B"/>
    <w:rsid w:val="00C2111A"/>
    <w:rsid w:val="00C31726"/>
    <w:rsid w:val="00C34BDD"/>
    <w:rsid w:val="00C34DBE"/>
    <w:rsid w:val="00C35499"/>
    <w:rsid w:val="00C35FE1"/>
    <w:rsid w:val="00C36233"/>
    <w:rsid w:val="00C42F94"/>
    <w:rsid w:val="00C43347"/>
    <w:rsid w:val="00C458DC"/>
    <w:rsid w:val="00C46061"/>
    <w:rsid w:val="00C46514"/>
    <w:rsid w:val="00C46857"/>
    <w:rsid w:val="00C50085"/>
    <w:rsid w:val="00C51D67"/>
    <w:rsid w:val="00C52C5D"/>
    <w:rsid w:val="00C54745"/>
    <w:rsid w:val="00C54B83"/>
    <w:rsid w:val="00C55472"/>
    <w:rsid w:val="00C55CBA"/>
    <w:rsid w:val="00C57E49"/>
    <w:rsid w:val="00C6092D"/>
    <w:rsid w:val="00C6121E"/>
    <w:rsid w:val="00C62765"/>
    <w:rsid w:val="00C62AB8"/>
    <w:rsid w:val="00C630C4"/>
    <w:rsid w:val="00C63542"/>
    <w:rsid w:val="00C64B0F"/>
    <w:rsid w:val="00C65050"/>
    <w:rsid w:val="00C65233"/>
    <w:rsid w:val="00C6773D"/>
    <w:rsid w:val="00C67789"/>
    <w:rsid w:val="00C677AF"/>
    <w:rsid w:val="00C67948"/>
    <w:rsid w:val="00C67A87"/>
    <w:rsid w:val="00C707F6"/>
    <w:rsid w:val="00C731F5"/>
    <w:rsid w:val="00C736F0"/>
    <w:rsid w:val="00C748E2"/>
    <w:rsid w:val="00C749E4"/>
    <w:rsid w:val="00C75E2E"/>
    <w:rsid w:val="00C76944"/>
    <w:rsid w:val="00C76AA5"/>
    <w:rsid w:val="00C817AE"/>
    <w:rsid w:val="00C835AA"/>
    <w:rsid w:val="00C85872"/>
    <w:rsid w:val="00C8636D"/>
    <w:rsid w:val="00C90B62"/>
    <w:rsid w:val="00C9127E"/>
    <w:rsid w:val="00C933B2"/>
    <w:rsid w:val="00C946C1"/>
    <w:rsid w:val="00CA005D"/>
    <w:rsid w:val="00CA175C"/>
    <w:rsid w:val="00CA2D97"/>
    <w:rsid w:val="00CA5C54"/>
    <w:rsid w:val="00CA6F4D"/>
    <w:rsid w:val="00CA788E"/>
    <w:rsid w:val="00CB3DF6"/>
    <w:rsid w:val="00CB5DD5"/>
    <w:rsid w:val="00CB5E71"/>
    <w:rsid w:val="00CC337C"/>
    <w:rsid w:val="00CC45B9"/>
    <w:rsid w:val="00CC474B"/>
    <w:rsid w:val="00CC7F0A"/>
    <w:rsid w:val="00CD1C02"/>
    <w:rsid w:val="00CD293E"/>
    <w:rsid w:val="00CD51C5"/>
    <w:rsid w:val="00CD5419"/>
    <w:rsid w:val="00CE23C0"/>
    <w:rsid w:val="00CE2BB0"/>
    <w:rsid w:val="00CE31A5"/>
    <w:rsid w:val="00CE3236"/>
    <w:rsid w:val="00CE43BB"/>
    <w:rsid w:val="00CE43E2"/>
    <w:rsid w:val="00CE6A8C"/>
    <w:rsid w:val="00CE6B43"/>
    <w:rsid w:val="00CE6D9C"/>
    <w:rsid w:val="00CE6EE9"/>
    <w:rsid w:val="00CE6F88"/>
    <w:rsid w:val="00CE729D"/>
    <w:rsid w:val="00CE7A99"/>
    <w:rsid w:val="00CF07D0"/>
    <w:rsid w:val="00CF2D0D"/>
    <w:rsid w:val="00CF31BF"/>
    <w:rsid w:val="00CF4811"/>
    <w:rsid w:val="00CF5BCA"/>
    <w:rsid w:val="00D0022D"/>
    <w:rsid w:val="00D011D7"/>
    <w:rsid w:val="00D02408"/>
    <w:rsid w:val="00D03259"/>
    <w:rsid w:val="00D05037"/>
    <w:rsid w:val="00D078F5"/>
    <w:rsid w:val="00D11091"/>
    <w:rsid w:val="00D112B4"/>
    <w:rsid w:val="00D116C4"/>
    <w:rsid w:val="00D12F12"/>
    <w:rsid w:val="00D1329D"/>
    <w:rsid w:val="00D13833"/>
    <w:rsid w:val="00D13F0B"/>
    <w:rsid w:val="00D15098"/>
    <w:rsid w:val="00D1665D"/>
    <w:rsid w:val="00D16AE3"/>
    <w:rsid w:val="00D175CC"/>
    <w:rsid w:val="00D231F9"/>
    <w:rsid w:val="00D23C54"/>
    <w:rsid w:val="00D24766"/>
    <w:rsid w:val="00D270EC"/>
    <w:rsid w:val="00D27539"/>
    <w:rsid w:val="00D32755"/>
    <w:rsid w:val="00D33A49"/>
    <w:rsid w:val="00D34556"/>
    <w:rsid w:val="00D3466E"/>
    <w:rsid w:val="00D35591"/>
    <w:rsid w:val="00D35C02"/>
    <w:rsid w:val="00D362C1"/>
    <w:rsid w:val="00D41D12"/>
    <w:rsid w:val="00D4321E"/>
    <w:rsid w:val="00D43EE2"/>
    <w:rsid w:val="00D4663C"/>
    <w:rsid w:val="00D47562"/>
    <w:rsid w:val="00D50E08"/>
    <w:rsid w:val="00D51146"/>
    <w:rsid w:val="00D5238F"/>
    <w:rsid w:val="00D5293B"/>
    <w:rsid w:val="00D52E11"/>
    <w:rsid w:val="00D5656B"/>
    <w:rsid w:val="00D56A19"/>
    <w:rsid w:val="00D56F9E"/>
    <w:rsid w:val="00D575CE"/>
    <w:rsid w:val="00D62D06"/>
    <w:rsid w:val="00D65801"/>
    <w:rsid w:val="00D72AEB"/>
    <w:rsid w:val="00D74CD2"/>
    <w:rsid w:val="00D75337"/>
    <w:rsid w:val="00D75804"/>
    <w:rsid w:val="00D75AA0"/>
    <w:rsid w:val="00D7620A"/>
    <w:rsid w:val="00D7748B"/>
    <w:rsid w:val="00D8289D"/>
    <w:rsid w:val="00D83736"/>
    <w:rsid w:val="00D85944"/>
    <w:rsid w:val="00D86FB9"/>
    <w:rsid w:val="00D91ABA"/>
    <w:rsid w:val="00D91E0B"/>
    <w:rsid w:val="00D93199"/>
    <w:rsid w:val="00D932FB"/>
    <w:rsid w:val="00D94D3E"/>
    <w:rsid w:val="00D95BB0"/>
    <w:rsid w:val="00D95F84"/>
    <w:rsid w:val="00D96F41"/>
    <w:rsid w:val="00D96F65"/>
    <w:rsid w:val="00D97CD6"/>
    <w:rsid w:val="00DA059C"/>
    <w:rsid w:val="00DA0D03"/>
    <w:rsid w:val="00DA3E8D"/>
    <w:rsid w:val="00DA6B20"/>
    <w:rsid w:val="00DA6F95"/>
    <w:rsid w:val="00DB11AD"/>
    <w:rsid w:val="00DB331D"/>
    <w:rsid w:val="00DB4FBB"/>
    <w:rsid w:val="00DB6205"/>
    <w:rsid w:val="00DB7431"/>
    <w:rsid w:val="00DB747F"/>
    <w:rsid w:val="00DC0348"/>
    <w:rsid w:val="00DC102A"/>
    <w:rsid w:val="00DC2697"/>
    <w:rsid w:val="00DC306A"/>
    <w:rsid w:val="00DC4237"/>
    <w:rsid w:val="00DC4CC1"/>
    <w:rsid w:val="00DC6077"/>
    <w:rsid w:val="00DC753D"/>
    <w:rsid w:val="00DD156B"/>
    <w:rsid w:val="00DD195F"/>
    <w:rsid w:val="00DD2BA7"/>
    <w:rsid w:val="00DD3720"/>
    <w:rsid w:val="00DD3C61"/>
    <w:rsid w:val="00DD75F7"/>
    <w:rsid w:val="00DD7AD6"/>
    <w:rsid w:val="00DE3F5C"/>
    <w:rsid w:val="00DE6498"/>
    <w:rsid w:val="00DE703B"/>
    <w:rsid w:val="00DE76CE"/>
    <w:rsid w:val="00DE7813"/>
    <w:rsid w:val="00DE787D"/>
    <w:rsid w:val="00DF016F"/>
    <w:rsid w:val="00DF049D"/>
    <w:rsid w:val="00DF1D8F"/>
    <w:rsid w:val="00DF2FB8"/>
    <w:rsid w:val="00DF55B1"/>
    <w:rsid w:val="00DF703D"/>
    <w:rsid w:val="00E001C1"/>
    <w:rsid w:val="00E010F4"/>
    <w:rsid w:val="00E02D12"/>
    <w:rsid w:val="00E0361A"/>
    <w:rsid w:val="00E037A0"/>
    <w:rsid w:val="00E03F09"/>
    <w:rsid w:val="00E04350"/>
    <w:rsid w:val="00E0447A"/>
    <w:rsid w:val="00E0558A"/>
    <w:rsid w:val="00E07CF0"/>
    <w:rsid w:val="00E07E80"/>
    <w:rsid w:val="00E1041E"/>
    <w:rsid w:val="00E106E9"/>
    <w:rsid w:val="00E10F28"/>
    <w:rsid w:val="00E12537"/>
    <w:rsid w:val="00E1428D"/>
    <w:rsid w:val="00E168E8"/>
    <w:rsid w:val="00E1693B"/>
    <w:rsid w:val="00E16A46"/>
    <w:rsid w:val="00E20B28"/>
    <w:rsid w:val="00E21966"/>
    <w:rsid w:val="00E22B42"/>
    <w:rsid w:val="00E248DD"/>
    <w:rsid w:val="00E24F8C"/>
    <w:rsid w:val="00E25D5E"/>
    <w:rsid w:val="00E3025C"/>
    <w:rsid w:val="00E317F2"/>
    <w:rsid w:val="00E32CFB"/>
    <w:rsid w:val="00E37887"/>
    <w:rsid w:val="00E40381"/>
    <w:rsid w:val="00E40FDA"/>
    <w:rsid w:val="00E428E1"/>
    <w:rsid w:val="00E44024"/>
    <w:rsid w:val="00E440DB"/>
    <w:rsid w:val="00E462CF"/>
    <w:rsid w:val="00E47FD0"/>
    <w:rsid w:val="00E5238D"/>
    <w:rsid w:val="00E53EF7"/>
    <w:rsid w:val="00E54FF1"/>
    <w:rsid w:val="00E57098"/>
    <w:rsid w:val="00E579EF"/>
    <w:rsid w:val="00E57EEC"/>
    <w:rsid w:val="00E647C1"/>
    <w:rsid w:val="00E675B7"/>
    <w:rsid w:val="00E676DB"/>
    <w:rsid w:val="00E67755"/>
    <w:rsid w:val="00E67A2E"/>
    <w:rsid w:val="00E729DE"/>
    <w:rsid w:val="00E7453C"/>
    <w:rsid w:val="00E748B0"/>
    <w:rsid w:val="00E80A9C"/>
    <w:rsid w:val="00E8287E"/>
    <w:rsid w:val="00E8292D"/>
    <w:rsid w:val="00E83FAB"/>
    <w:rsid w:val="00E84B16"/>
    <w:rsid w:val="00E84FEB"/>
    <w:rsid w:val="00E85246"/>
    <w:rsid w:val="00E852F0"/>
    <w:rsid w:val="00E85818"/>
    <w:rsid w:val="00E86166"/>
    <w:rsid w:val="00E87AF9"/>
    <w:rsid w:val="00E92451"/>
    <w:rsid w:val="00E94118"/>
    <w:rsid w:val="00E977B2"/>
    <w:rsid w:val="00EA165D"/>
    <w:rsid w:val="00EA1FF0"/>
    <w:rsid w:val="00EA2488"/>
    <w:rsid w:val="00EA348C"/>
    <w:rsid w:val="00EA3CF9"/>
    <w:rsid w:val="00EA5BDC"/>
    <w:rsid w:val="00EB041C"/>
    <w:rsid w:val="00EB04CD"/>
    <w:rsid w:val="00EB268A"/>
    <w:rsid w:val="00EB2A3D"/>
    <w:rsid w:val="00EB5698"/>
    <w:rsid w:val="00EB6E50"/>
    <w:rsid w:val="00EC063E"/>
    <w:rsid w:val="00EC1C5E"/>
    <w:rsid w:val="00EC4043"/>
    <w:rsid w:val="00EC4BB5"/>
    <w:rsid w:val="00EC50BE"/>
    <w:rsid w:val="00EC6E7F"/>
    <w:rsid w:val="00ED0BD9"/>
    <w:rsid w:val="00ED13E5"/>
    <w:rsid w:val="00ED177D"/>
    <w:rsid w:val="00ED2961"/>
    <w:rsid w:val="00ED44E4"/>
    <w:rsid w:val="00ED4A8E"/>
    <w:rsid w:val="00ED5F1D"/>
    <w:rsid w:val="00ED7BB2"/>
    <w:rsid w:val="00EE377F"/>
    <w:rsid w:val="00EE447D"/>
    <w:rsid w:val="00EE503C"/>
    <w:rsid w:val="00EE731A"/>
    <w:rsid w:val="00EF21D6"/>
    <w:rsid w:val="00EF3DA7"/>
    <w:rsid w:val="00EF4808"/>
    <w:rsid w:val="00EF5142"/>
    <w:rsid w:val="00EF544A"/>
    <w:rsid w:val="00EF5A4A"/>
    <w:rsid w:val="00EF7C75"/>
    <w:rsid w:val="00F00AA3"/>
    <w:rsid w:val="00F01877"/>
    <w:rsid w:val="00F02014"/>
    <w:rsid w:val="00F05478"/>
    <w:rsid w:val="00F05C3E"/>
    <w:rsid w:val="00F06134"/>
    <w:rsid w:val="00F073E7"/>
    <w:rsid w:val="00F07DD9"/>
    <w:rsid w:val="00F12973"/>
    <w:rsid w:val="00F13475"/>
    <w:rsid w:val="00F1564C"/>
    <w:rsid w:val="00F158D8"/>
    <w:rsid w:val="00F16C31"/>
    <w:rsid w:val="00F16CE5"/>
    <w:rsid w:val="00F22B80"/>
    <w:rsid w:val="00F230CD"/>
    <w:rsid w:val="00F24D97"/>
    <w:rsid w:val="00F26920"/>
    <w:rsid w:val="00F30414"/>
    <w:rsid w:val="00F30E37"/>
    <w:rsid w:val="00F318AF"/>
    <w:rsid w:val="00F322D6"/>
    <w:rsid w:val="00F37ACE"/>
    <w:rsid w:val="00F37C77"/>
    <w:rsid w:val="00F41CCA"/>
    <w:rsid w:val="00F462F1"/>
    <w:rsid w:val="00F51932"/>
    <w:rsid w:val="00F52E9B"/>
    <w:rsid w:val="00F53B2D"/>
    <w:rsid w:val="00F53B8B"/>
    <w:rsid w:val="00F54D45"/>
    <w:rsid w:val="00F54EAA"/>
    <w:rsid w:val="00F558A3"/>
    <w:rsid w:val="00F564E2"/>
    <w:rsid w:val="00F5792B"/>
    <w:rsid w:val="00F57986"/>
    <w:rsid w:val="00F607C9"/>
    <w:rsid w:val="00F61593"/>
    <w:rsid w:val="00F6452C"/>
    <w:rsid w:val="00F67814"/>
    <w:rsid w:val="00F74DB5"/>
    <w:rsid w:val="00F755DF"/>
    <w:rsid w:val="00F766C9"/>
    <w:rsid w:val="00F84DC8"/>
    <w:rsid w:val="00F86BC6"/>
    <w:rsid w:val="00F86FBF"/>
    <w:rsid w:val="00F90189"/>
    <w:rsid w:val="00F90E31"/>
    <w:rsid w:val="00F91434"/>
    <w:rsid w:val="00F9327E"/>
    <w:rsid w:val="00F93901"/>
    <w:rsid w:val="00F93969"/>
    <w:rsid w:val="00F94BAA"/>
    <w:rsid w:val="00F97E62"/>
    <w:rsid w:val="00FA093E"/>
    <w:rsid w:val="00FA2581"/>
    <w:rsid w:val="00FA559E"/>
    <w:rsid w:val="00FA5BAB"/>
    <w:rsid w:val="00FA6A03"/>
    <w:rsid w:val="00FB1699"/>
    <w:rsid w:val="00FB18F5"/>
    <w:rsid w:val="00FB5C65"/>
    <w:rsid w:val="00FB6CCE"/>
    <w:rsid w:val="00FC047C"/>
    <w:rsid w:val="00FC0A80"/>
    <w:rsid w:val="00FC2A1E"/>
    <w:rsid w:val="00FC2D7F"/>
    <w:rsid w:val="00FC657F"/>
    <w:rsid w:val="00FD0F16"/>
    <w:rsid w:val="00FD36BA"/>
    <w:rsid w:val="00FD4DA8"/>
    <w:rsid w:val="00FD52D1"/>
    <w:rsid w:val="00FD6F84"/>
    <w:rsid w:val="00FE1463"/>
    <w:rsid w:val="00FE1D12"/>
    <w:rsid w:val="00FE2D14"/>
    <w:rsid w:val="00FE2DA1"/>
    <w:rsid w:val="00FE4CE1"/>
    <w:rsid w:val="00FE52CA"/>
    <w:rsid w:val="00FE6906"/>
    <w:rsid w:val="00FE7468"/>
    <w:rsid w:val="00FF1125"/>
    <w:rsid w:val="00FF21B6"/>
    <w:rsid w:val="00FF2EEF"/>
    <w:rsid w:val="00FF32CE"/>
    <w:rsid w:val="00FF3985"/>
    <w:rsid w:val="00FF4A50"/>
    <w:rsid w:val="00FF4C21"/>
    <w:rsid w:val="00FF5E4E"/>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34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50B"/>
    <w:pPr>
      <w:spacing w:line="312" w:lineRule="auto"/>
      <w:jc w:val="both"/>
    </w:pPr>
    <w:rPr>
      <w:rFonts w:ascii="Century Gothic" w:hAnsi="Century Gothic"/>
      <w:lang w:val="es-ES_tradnl" w:eastAsia="es-CL"/>
    </w:rPr>
  </w:style>
  <w:style w:type="paragraph" w:styleId="Ttulo1">
    <w:name w:val="heading 1"/>
    <w:basedOn w:val="Normal"/>
    <w:next w:val="Normal"/>
    <w:link w:val="Ttulo1Car"/>
    <w:autoRedefine/>
    <w:uiPriority w:val="9"/>
    <w:qFormat/>
    <w:rsid w:val="003C7EF5"/>
    <w:pPr>
      <w:keepNext/>
      <w:keepLines/>
      <w:numPr>
        <w:numId w:val="1"/>
      </w:numPr>
      <w:spacing w:before="480"/>
      <w:outlineLvl w:val="0"/>
    </w:pPr>
    <w:rPr>
      <w:rFonts w:eastAsia="Times New Roman" w:cstheme="majorBidi"/>
      <w:b/>
      <w:bCs/>
      <w:color w:val="800000"/>
      <w:sz w:val="28"/>
      <w:szCs w:val="28"/>
    </w:rPr>
  </w:style>
  <w:style w:type="paragraph" w:styleId="Ttulo2">
    <w:name w:val="heading 2"/>
    <w:basedOn w:val="Ttulo1"/>
    <w:next w:val="Normal"/>
    <w:link w:val="Ttulo2Car"/>
    <w:autoRedefine/>
    <w:uiPriority w:val="9"/>
    <w:unhideWhenUsed/>
    <w:qFormat/>
    <w:rsid w:val="00DB6205"/>
    <w:pPr>
      <w:numPr>
        <w:ilvl w:val="1"/>
      </w:numPr>
      <w:spacing w:before="200"/>
      <w:outlineLvl w:val="1"/>
    </w:pPr>
    <w:rPr>
      <w:bCs w:val="0"/>
      <w:sz w:val="26"/>
      <w:szCs w:val="26"/>
    </w:rPr>
  </w:style>
  <w:style w:type="paragraph" w:styleId="Ttulo3">
    <w:name w:val="heading 3"/>
    <w:basedOn w:val="Ttulo2"/>
    <w:next w:val="Normal"/>
    <w:link w:val="Ttulo3Car"/>
    <w:uiPriority w:val="9"/>
    <w:unhideWhenUsed/>
    <w:qFormat/>
    <w:rsid w:val="008C2F5E"/>
    <w:pPr>
      <w:numPr>
        <w:ilvl w:val="2"/>
      </w:numPr>
      <w:outlineLvl w:val="2"/>
    </w:pPr>
    <w:rPr>
      <w:rFonts w:eastAsiaTheme="majorEastAsia"/>
      <w:bCs/>
    </w:rPr>
  </w:style>
  <w:style w:type="paragraph" w:styleId="Ttulo4">
    <w:name w:val="heading 4"/>
    <w:basedOn w:val="Ttulo3"/>
    <w:next w:val="Normal"/>
    <w:link w:val="Ttulo4Car"/>
    <w:uiPriority w:val="9"/>
    <w:unhideWhenUsed/>
    <w:qFormat/>
    <w:rsid w:val="00E85246"/>
    <w:pPr>
      <w:numPr>
        <w:ilvl w:val="3"/>
      </w:numPr>
      <w:outlineLvl w:val="3"/>
    </w:pPr>
    <w:rPr>
      <w:bCs w:val="0"/>
      <w:iCs/>
      <w:color w:val="632423" w:themeColor="accent2" w:themeShade="80"/>
    </w:rPr>
  </w:style>
  <w:style w:type="paragraph" w:styleId="Ttulo5">
    <w:name w:val="heading 5"/>
    <w:basedOn w:val="Normal"/>
    <w:next w:val="Normal"/>
    <w:link w:val="Ttulo5Car"/>
    <w:uiPriority w:val="9"/>
    <w:unhideWhenUsed/>
    <w:qFormat/>
    <w:rsid w:val="00156B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56B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56B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56B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56B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EF5"/>
    <w:rPr>
      <w:rFonts w:ascii="Century Gothic" w:eastAsia="Times New Roman" w:hAnsi="Century Gothic" w:cstheme="majorBidi"/>
      <w:b/>
      <w:bCs/>
      <w:color w:val="800000"/>
      <w:sz w:val="28"/>
      <w:szCs w:val="28"/>
      <w:lang w:val="es-ES_tradnl" w:eastAsia="es-CL"/>
    </w:rPr>
  </w:style>
  <w:style w:type="character" w:customStyle="1" w:styleId="Ttulo2Car">
    <w:name w:val="Título 2 Car"/>
    <w:basedOn w:val="Fuentedeprrafopredeter"/>
    <w:link w:val="Ttulo2"/>
    <w:uiPriority w:val="9"/>
    <w:rsid w:val="00DB6205"/>
    <w:rPr>
      <w:rFonts w:ascii="Century Gothic" w:eastAsia="Times New Roman" w:hAnsi="Century Gothic" w:cstheme="majorBidi"/>
      <w:b/>
      <w:color w:val="800000"/>
      <w:sz w:val="26"/>
      <w:szCs w:val="26"/>
      <w:lang w:val="es-ES_tradnl" w:eastAsia="es-CL"/>
    </w:rPr>
  </w:style>
  <w:style w:type="character" w:customStyle="1" w:styleId="Ttulo3Car">
    <w:name w:val="Título 3 Car"/>
    <w:basedOn w:val="Fuentedeprrafopredeter"/>
    <w:link w:val="Ttulo3"/>
    <w:uiPriority w:val="9"/>
    <w:rsid w:val="008C2F5E"/>
    <w:rPr>
      <w:rFonts w:ascii="Century Gothic" w:eastAsiaTheme="majorEastAsia" w:hAnsi="Century Gothic" w:cstheme="majorBidi"/>
      <w:b/>
      <w:bCs/>
      <w:color w:val="800000"/>
      <w:sz w:val="26"/>
      <w:szCs w:val="26"/>
      <w:lang w:val="es-ES_tradnl" w:eastAsia="es-CL"/>
    </w:rPr>
  </w:style>
  <w:style w:type="character" w:customStyle="1" w:styleId="Ttulo4Car">
    <w:name w:val="Título 4 Car"/>
    <w:basedOn w:val="Fuentedeprrafopredeter"/>
    <w:link w:val="Ttulo4"/>
    <w:uiPriority w:val="9"/>
    <w:rsid w:val="00E85246"/>
    <w:rPr>
      <w:rFonts w:ascii="Century Gothic" w:eastAsiaTheme="majorEastAsia" w:hAnsi="Century Gothic" w:cstheme="majorBidi"/>
      <w:b/>
      <w:iCs/>
      <w:color w:val="632423" w:themeColor="accent2" w:themeShade="80"/>
      <w:sz w:val="26"/>
      <w:szCs w:val="26"/>
      <w:lang w:val="es-ES_tradnl" w:eastAsia="es-CL"/>
    </w:rPr>
  </w:style>
  <w:style w:type="character" w:customStyle="1" w:styleId="Ttulo5Car">
    <w:name w:val="Título 5 Car"/>
    <w:basedOn w:val="Fuentedeprrafopredeter"/>
    <w:link w:val="Ttulo5"/>
    <w:uiPriority w:val="9"/>
    <w:rsid w:val="00156BDE"/>
    <w:rPr>
      <w:rFonts w:asciiTheme="majorHAnsi" w:eastAsiaTheme="majorEastAsia" w:hAnsiTheme="majorHAnsi" w:cstheme="majorBidi"/>
      <w:color w:val="243F60" w:themeColor="accent1" w:themeShade="7F"/>
      <w:lang w:val="es-ES_tradnl" w:eastAsia="es-CL"/>
    </w:rPr>
  </w:style>
  <w:style w:type="character" w:customStyle="1" w:styleId="Ttulo6Car">
    <w:name w:val="Título 6 Car"/>
    <w:basedOn w:val="Fuentedeprrafopredeter"/>
    <w:link w:val="Ttulo6"/>
    <w:uiPriority w:val="9"/>
    <w:rsid w:val="00156BDE"/>
    <w:rPr>
      <w:rFonts w:asciiTheme="majorHAnsi" w:eastAsiaTheme="majorEastAsia" w:hAnsiTheme="majorHAnsi" w:cstheme="majorBidi"/>
      <w:i/>
      <w:iCs/>
      <w:color w:val="243F60" w:themeColor="accent1" w:themeShade="7F"/>
      <w:lang w:val="es-ES_tradnl" w:eastAsia="es-CL"/>
    </w:rPr>
  </w:style>
  <w:style w:type="character" w:customStyle="1" w:styleId="Ttulo7Car">
    <w:name w:val="Título 7 Car"/>
    <w:basedOn w:val="Fuentedeprrafopredeter"/>
    <w:link w:val="Ttulo7"/>
    <w:uiPriority w:val="9"/>
    <w:semiHidden/>
    <w:rsid w:val="00156BDE"/>
    <w:rPr>
      <w:rFonts w:asciiTheme="majorHAnsi" w:eastAsiaTheme="majorEastAsia" w:hAnsiTheme="majorHAnsi" w:cstheme="majorBidi"/>
      <w:i/>
      <w:iCs/>
      <w:color w:val="404040" w:themeColor="text1" w:themeTint="BF"/>
      <w:lang w:val="es-ES_tradnl" w:eastAsia="es-CL"/>
    </w:rPr>
  </w:style>
  <w:style w:type="character" w:customStyle="1" w:styleId="Ttulo8Car">
    <w:name w:val="Título 8 Car"/>
    <w:basedOn w:val="Fuentedeprrafopredeter"/>
    <w:link w:val="Ttulo8"/>
    <w:uiPriority w:val="9"/>
    <w:semiHidden/>
    <w:rsid w:val="00156BDE"/>
    <w:rPr>
      <w:rFonts w:asciiTheme="majorHAnsi" w:eastAsiaTheme="majorEastAsia" w:hAnsiTheme="majorHAnsi" w:cstheme="majorBidi"/>
      <w:color w:val="404040" w:themeColor="text1" w:themeTint="BF"/>
      <w:sz w:val="20"/>
      <w:szCs w:val="20"/>
      <w:lang w:val="es-ES_tradnl" w:eastAsia="es-CL"/>
    </w:rPr>
  </w:style>
  <w:style w:type="character" w:customStyle="1" w:styleId="Ttulo9Car">
    <w:name w:val="Título 9 Car"/>
    <w:basedOn w:val="Fuentedeprrafopredeter"/>
    <w:link w:val="Ttulo9"/>
    <w:uiPriority w:val="9"/>
    <w:semiHidden/>
    <w:rsid w:val="00156BDE"/>
    <w:rPr>
      <w:rFonts w:asciiTheme="majorHAnsi" w:eastAsiaTheme="majorEastAsia" w:hAnsiTheme="majorHAnsi" w:cstheme="majorBidi"/>
      <w:i/>
      <w:iCs/>
      <w:color w:val="404040" w:themeColor="text1" w:themeTint="BF"/>
      <w:sz w:val="20"/>
      <w:szCs w:val="20"/>
      <w:lang w:val="es-ES_tradnl" w:eastAsia="es-CL"/>
    </w:rPr>
  </w:style>
  <w:style w:type="paragraph" w:styleId="Prrafodelista">
    <w:name w:val="List Paragraph"/>
    <w:aliases w:val="P1"/>
    <w:basedOn w:val="Normal"/>
    <w:link w:val="PrrafodelistaCar"/>
    <w:uiPriority w:val="34"/>
    <w:qFormat/>
    <w:rsid w:val="00EF5142"/>
    <w:pPr>
      <w:ind w:left="720"/>
      <w:contextualSpacing/>
    </w:pPr>
  </w:style>
  <w:style w:type="paragraph" w:styleId="TDC2">
    <w:name w:val="toc 2"/>
    <w:basedOn w:val="Normal"/>
    <w:next w:val="Normal"/>
    <w:autoRedefine/>
    <w:uiPriority w:val="39"/>
    <w:unhideWhenUsed/>
    <w:rsid w:val="00FA2581"/>
    <w:pPr>
      <w:tabs>
        <w:tab w:val="left" w:pos="552"/>
        <w:tab w:val="right" w:pos="8828"/>
      </w:tabs>
      <w:spacing w:after="0"/>
      <w:jc w:val="left"/>
    </w:pPr>
    <w:rPr>
      <w:b/>
      <w:smallCaps/>
      <w:noProof/>
      <w:u w:val="single"/>
    </w:rPr>
  </w:style>
  <w:style w:type="paragraph" w:styleId="TDC1">
    <w:name w:val="toc 1"/>
    <w:basedOn w:val="Normal"/>
    <w:next w:val="Normal"/>
    <w:autoRedefine/>
    <w:uiPriority w:val="39"/>
    <w:unhideWhenUsed/>
    <w:rsid w:val="009D371B"/>
    <w:pPr>
      <w:tabs>
        <w:tab w:val="left" w:pos="370"/>
        <w:tab w:val="right" w:pos="8828"/>
      </w:tabs>
      <w:spacing w:before="240" w:after="120"/>
      <w:jc w:val="left"/>
    </w:pPr>
    <w:rPr>
      <w:b/>
      <w:caps/>
      <w:u w:val="single"/>
    </w:rPr>
  </w:style>
  <w:style w:type="paragraph" w:styleId="TDC3">
    <w:name w:val="toc 3"/>
    <w:basedOn w:val="Normal"/>
    <w:next w:val="Normal"/>
    <w:autoRedefine/>
    <w:uiPriority w:val="39"/>
    <w:unhideWhenUsed/>
    <w:rsid w:val="00DE7813"/>
    <w:pPr>
      <w:spacing w:after="0"/>
      <w:jc w:val="left"/>
    </w:pPr>
    <w:rPr>
      <w:smallCaps/>
    </w:rPr>
  </w:style>
  <w:style w:type="character" w:styleId="Hipervnculo">
    <w:name w:val="Hyperlink"/>
    <w:basedOn w:val="Fuentedeprrafopredeter"/>
    <w:uiPriority w:val="99"/>
    <w:unhideWhenUsed/>
    <w:rsid w:val="00DE7813"/>
    <w:rPr>
      <w:color w:val="0000FF" w:themeColor="hyperlink"/>
      <w:u w:val="single"/>
    </w:rPr>
  </w:style>
  <w:style w:type="paragraph" w:styleId="Textodeglobo">
    <w:name w:val="Balloon Text"/>
    <w:basedOn w:val="Normal"/>
    <w:link w:val="TextodegloboCar"/>
    <w:uiPriority w:val="99"/>
    <w:semiHidden/>
    <w:unhideWhenUsed/>
    <w:rsid w:val="00AE342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42A"/>
    <w:rPr>
      <w:rFonts w:ascii="Tahoma" w:hAnsi="Tahoma" w:cs="Tahoma"/>
      <w:sz w:val="16"/>
      <w:szCs w:val="16"/>
    </w:rPr>
  </w:style>
  <w:style w:type="paragraph" w:styleId="Encabezadodetabladecontenido">
    <w:name w:val="TOC Heading"/>
    <w:basedOn w:val="Ttulo1"/>
    <w:next w:val="Normal"/>
    <w:uiPriority w:val="39"/>
    <w:unhideWhenUsed/>
    <w:qFormat/>
    <w:rsid w:val="00321EAD"/>
    <w:pPr>
      <w:numPr>
        <w:numId w:val="0"/>
      </w:numPr>
      <w:spacing w:after="0" w:line="276" w:lineRule="auto"/>
      <w:jc w:val="left"/>
      <w:outlineLvl w:val="9"/>
    </w:pPr>
    <w:rPr>
      <w:rFonts w:asciiTheme="majorHAnsi" w:eastAsiaTheme="majorEastAsia" w:hAnsiTheme="majorHAnsi"/>
      <w:color w:val="365F91" w:themeColor="accent1" w:themeShade="BF"/>
      <w:lang w:val="es-ES" w:eastAsia="en-US"/>
    </w:rPr>
  </w:style>
  <w:style w:type="paragraph" w:styleId="Encabezado">
    <w:name w:val="header"/>
    <w:basedOn w:val="Normal"/>
    <w:link w:val="EncabezadoCar"/>
    <w:uiPriority w:val="99"/>
    <w:unhideWhenUsed/>
    <w:rsid w:val="004B3E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3ED7"/>
  </w:style>
  <w:style w:type="paragraph" w:styleId="Piedepgina">
    <w:name w:val="footer"/>
    <w:basedOn w:val="Normal"/>
    <w:link w:val="PiedepginaCar"/>
    <w:uiPriority w:val="99"/>
    <w:unhideWhenUsed/>
    <w:rsid w:val="004B3E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3ED7"/>
  </w:style>
  <w:style w:type="character" w:styleId="Refdecomentario">
    <w:name w:val="annotation reference"/>
    <w:basedOn w:val="Fuentedeprrafopredeter"/>
    <w:uiPriority w:val="99"/>
    <w:semiHidden/>
    <w:unhideWhenUsed/>
    <w:rsid w:val="00637FD3"/>
    <w:rPr>
      <w:sz w:val="16"/>
      <w:szCs w:val="16"/>
    </w:rPr>
  </w:style>
  <w:style w:type="paragraph" w:styleId="Textocomentario">
    <w:name w:val="annotation text"/>
    <w:basedOn w:val="Normal"/>
    <w:link w:val="TextocomentarioCar"/>
    <w:uiPriority w:val="99"/>
    <w:semiHidden/>
    <w:unhideWhenUsed/>
    <w:rsid w:val="00637F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7FD3"/>
    <w:rPr>
      <w:sz w:val="20"/>
      <w:szCs w:val="20"/>
    </w:rPr>
  </w:style>
  <w:style w:type="paragraph" w:styleId="Asuntodelcomentario">
    <w:name w:val="annotation subject"/>
    <w:basedOn w:val="Textocomentario"/>
    <w:next w:val="Textocomentario"/>
    <w:link w:val="AsuntodelcomentarioCar"/>
    <w:uiPriority w:val="99"/>
    <w:semiHidden/>
    <w:unhideWhenUsed/>
    <w:rsid w:val="00637FD3"/>
    <w:rPr>
      <w:b/>
      <w:bCs/>
    </w:rPr>
  </w:style>
  <w:style w:type="character" w:customStyle="1" w:styleId="AsuntodelcomentarioCar">
    <w:name w:val="Asunto del comentario Car"/>
    <w:basedOn w:val="TextocomentarioCar"/>
    <w:link w:val="Asuntodelcomentario"/>
    <w:uiPriority w:val="99"/>
    <w:semiHidden/>
    <w:rsid w:val="00637FD3"/>
    <w:rPr>
      <w:b/>
      <w:bCs/>
      <w:sz w:val="20"/>
      <w:szCs w:val="20"/>
    </w:rPr>
  </w:style>
  <w:style w:type="paragraph" w:styleId="Revisin">
    <w:name w:val="Revision"/>
    <w:hidden/>
    <w:uiPriority w:val="99"/>
    <w:semiHidden/>
    <w:rsid w:val="00637FD3"/>
    <w:pPr>
      <w:spacing w:after="0" w:line="240" w:lineRule="auto"/>
    </w:pPr>
  </w:style>
  <w:style w:type="character" w:customStyle="1" w:styleId="Heading1Char">
    <w:name w:val="Heading 1 Char"/>
    <w:basedOn w:val="Fuentedeprrafopredeter"/>
    <w:uiPriority w:val="9"/>
    <w:rsid w:val="003D2D01"/>
    <w:rPr>
      <w:rFonts w:ascii="Calibri" w:eastAsia="Times New Roman" w:hAnsi="Calibri" w:cstheme="majorBidi"/>
      <w:b/>
      <w:bCs/>
      <w:color w:val="800000"/>
      <w:sz w:val="28"/>
      <w:szCs w:val="28"/>
      <w:lang w:eastAsia="es-CL"/>
    </w:rPr>
  </w:style>
  <w:style w:type="numbering" w:customStyle="1" w:styleId="EstiloConvietasSymbolsmboloIzquierda063cmSangraf">
    <w:name w:val="Estilo Con viñetas Symbol (símbolo) Izquierda:  063 cm Sangría f..."/>
    <w:basedOn w:val="Sinlista"/>
    <w:rsid w:val="003D2D01"/>
    <w:pPr>
      <w:numPr>
        <w:numId w:val="2"/>
      </w:numPr>
    </w:pPr>
  </w:style>
  <w:style w:type="table" w:styleId="Tablaconcuadrcula">
    <w:name w:val="Table Grid"/>
    <w:basedOn w:val="Tablanormal"/>
    <w:uiPriority w:val="59"/>
    <w:rsid w:val="003C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5B6513"/>
    <w:pPr>
      <w:spacing w:after="0"/>
      <w:jc w:val="left"/>
    </w:pPr>
  </w:style>
  <w:style w:type="paragraph" w:styleId="TDC5">
    <w:name w:val="toc 5"/>
    <w:basedOn w:val="Normal"/>
    <w:next w:val="Normal"/>
    <w:autoRedefine/>
    <w:uiPriority w:val="39"/>
    <w:unhideWhenUsed/>
    <w:rsid w:val="005B6513"/>
    <w:pPr>
      <w:spacing w:after="0"/>
      <w:jc w:val="left"/>
    </w:pPr>
  </w:style>
  <w:style w:type="paragraph" w:styleId="TDC6">
    <w:name w:val="toc 6"/>
    <w:basedOn w:val="Normal"/>
    <w:next w:val="Normal"/>
    <w:autoRedefine/>
    <w:uiPriority w:val="39"/>
    <w:unhideWhenUsed/>
    <w:rsid w:val="005B6513"/>
    <w:pPr>
      <w:spacing w:after="0"/>
      <w:jc w:val="left"/>
    </w:pPr>
  </w:style>
  <w:style w:type="paragraph" w:styleId="TDC7">
    <w:name w:val="toc 7"/>
    <w:basedOn w:val="Normal"/>
    <w:next w:val="Normal"/>
    <w:autoRedefine/>
    <w:uiPriority w:val="39"/>
    <w:unhideWhenUsed/>
    <w:rsid w:val="005B6513"/>
    <w:pPr>
      <w:spacing w:after="0"/>
      <w:jc w:val="left"/>
    </w:pPr>
  </w:style>
  <w:style w:type="paragraph" w:styleId="TDC8">
    <w:name w:val="toc 8"/>
    <w:basedOn w:val="Normal"/>
    <w:next w:val="Normal"/>
    <w:autoRedefine/>
    <w:uiPriority w:val="39"/>
    <w:unhideWhenUsed/>
    <w:rsid w:val="005B6513"/>
    <w:pPr>
      <w:spacing w:after="0"/>
      <w:jc w:val="left"/>
    </w:pPr>
  </w:style>
  <w:style w:type="paragraph" w:styleId="TDC9">
    <w:name w:val="toc 9"/>
    <w:basedOn w:val="Normal"/>
    <w:next w:val="Normal"/>
    <w:autoRedefine/>
    <w:uiPriority w:val="39"/>
    <w:unhideWhenUsed/>
    <w:rsid w:val="005B6513"/>
    <w:pPr>
      <w:spacing w:after="0"/>
      <w:jc w:val="left"/>
    </w:pPr>
  </w:style>
  <w:style w:type="character" w:styleId="Nmerodepgina">
    <w:name w:val="page number"/>
    <w:basedOn w:val="Fuentedeprrafopredeter"/>
    <w:uiPriority w:val="99"/>
    <w:semiHidden/>
    <w:unhideWhenUsed/>
    <w:rsid w:val="001C1FF6"/>
  </w:style>
  <w:style w:type="paragraph" w:styleId="NormalWeb">
    <w:name w:val="Normal (Web)"/>
    <w:basedOn w:val="Normal"/>
    <w:uiPriority w:val="99"/>
    <w:semiHidden/>
    <w:unhideWhenUsed/>
    <w:rsid w:val="00CE43BB"/>
    <w:pPr>
      <w:spacing w:before="100" w:beforeAutospacing="1" w:after="100" w:afterAutospacing="1" w:line="240" w:lineRule="auto"/>
      <w:jc w:val="left"/>
    </w:pPr>
    <w:rPr>
      <w:rFonts w:ascii="Times" w:hAnsi="Times" w:cs="Times New Roman"/>
      <w:sz w:val="20"/>
      <w:szCs w:val="20"/>
      <w:lang w:eastAsia="en-US"/>
    </w:rPr>
  </w:style>
  <w:style w:type="character" w:customStyle="1" w:styleId="apple-converted-space">
    <w:name w:val="apple-converted-space"/>
    <w:basedOn w:val="Fuentedeprrafopredeter"/>
    <w:rsid w:val="00CE43BB"/>
  </w:style>
  <w:style w:type="paragraph" w:customStyle="1" w:styleId="Default">
    <w:name w:val="Default"/>
    <w:rsid w:val="008C3CDB"/>
    <w:pPr>
      <w:autoSpaceDE w:val="0"/>
      <w:autoSpaceDN w:val="0"/>
      <w:adjustRightInd w:val="0"/>
      <w:spacing w:after="0" w:line="240" w:lineRule="auto"/>
    </w:pPr>
    <w:rPr>
      <w:rFonts w:ascii="Calibri" w:hAnsi="Calibri" w:cs="Calibri"/>
      <w:color w:val="000000"/>
      <w:sz w:val="24"/>
      <w:szCs w:val="24"/>
    </w:rPr>
  </w:style>
  <w:style w:type="character" w:customStyle="1" w:styleId="PrrafodelistaCar">
    <w:name w:val="Párrafo de lista Car"/>
    <w:aliases w:val="P1 Car"/>
    <w:basedOn w:val="Fuentedeprrafopredeter"/>
    <w:link w:val="Prrafodelista"/>
    <w:uiPriority w:val="34"/>
    <w:rsid w:val="0020634E"/>
    <w:rPr>
      <w:rFonts w:ascii="Century Gothic" w:hAnsi="Century Gothic"/>
      <w:lang w:val="es-ES_tradnl" w:eastAsia="es-CL"/>
    </w:rPr>
  </w:style>
  <w:style w:type="paragraph" w:styleId="Epgrafe">
    <w:name w:val="caption"/>
    <w:basedOn w:val="Normal"/>
    <w:next w:val="Normal"/>
    <w:uiPriority w:val="35"/>
    <w:unhideWhenUsed/>
    <w:qFormat/>
    <w:rsid w:val="00A95E1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50B"/>
    <w:pPr>
      <w:spacing w:line="312" w:lineRule="auto"/>
      <w:jc w:val="both"/>
    </w:pPr>
    <w:rPr>
      <w:rFonts w:ascii="Century Gothic" w:hAnsi="Century Gothic"/>
      <w:lang w:val="es-ES_tradnl" w:eastAsia="es-CL"/>
    </w:rPr>
  </w:style>
  <w:style w:type="paragraph" w:styleId="Ttulo1">
    <w:name w:val="heading 1"/>
    <w:basedOn w:val="Normal"/>
    <w:next w:val="Normal"/>
    <w:link w:val="Ttulo1Car"/>
    <w:autoRedefine/>
    <w:uiPriority w:val="9"/>
    <w:qFormat/>
    <w:rsid w:val="003C7EF5"/>
    <w:pPr>
      <w:keepNext/>
      <w:keepLines/>
      <w:numPr>
        <w:numId w:val="1"/>
      </w:numPr>
      <w:spacing w:before="480"/>
      <w:outlineLvl w:val="0"/>
    </w:pPr>
    <w:rPr>
      <w:rFonts w:eastAsia="Times New Roman" w:cstheme="majorBidi"/>
      <w:b/>
      <w:bCs/>
      <w:color w:val="800000"/>
      <w:sz w:val="28"/>
      <w:szCs w:val="28"/>
    </w:rPr>
  </w:style>
  <w:style w:type="paragraph" w:styleId="Ttulo2">
    <w:name w:val="heading 2"/>
    <w:basedOn w:val="Ttulo1"/>
    <w:next w:val="Normal"/>
    <w:link w:val="Ttulo2Car"/>
    <w:autoRedefine/>
    <w:uiPriority w:val="9"/>
    <w:unhideWhenUsed/>
    <w:qFormat/>
    <w:rsid w:val="00DB6205"/>
    <w:pPr>
      <w:numPr>
        <w:ilvl w:val="1"/>
      </w:numPr>
      <w:spacing w:before="200"/>
      <w:outlineLvl w:val="1"/>
    </w:pPr>
    <w:rPr>
      <w:bCs w:val="0"/>
      <w:sz w:val="26"/>
      <w:szCs w:val="26"/>
    </w:rPr>
  </w:style>
  <w:style w:type="paragraph" w:styleId="Ttulo3">
    <w:name w:val="heading 3"/>
    <w:basedOn w:val="Ttulo2"/>
    <w:next w:val="Normal"/>
    <w:link w:val="Ttulo3Car"/>
    <w:uiPriority w:val="9"/>
    <w:unhideWhenUsed/>
    <w:qFormat/>
    <w:rsid w:val="008C2F5E"/>
    <w:pPr>
      <w:numPr>
        <w:ilvl w:val="2"/>
      </w:numPr>
      <w:outlineLvl w:val="2"/>
    </w:pPr>
    <w:rPr>
      <w:rFonts w:eastAsiaTheme="majorEastAsia"/>
      <w:bCs/>
    </w:rPr>
  </w:style>
  <w:style w:type="paragraph" w:styleId="Ttulo4">
    <w:name w:val="heading 4"/>
    <w:basedOn w:val="Ttulo3"/>
    <w:next w:val="Normal"/>
    <w:link w:val="Ttulo4Car"/>
    <w:uiPriority w:val="9"/>
    <w:unhideWhenUsed/>
    <w:qFormat/>
    <w:rsid w:val="00E85246"/>
    <w:pPr>
      <w:numPr>
        <w:ilvl w:val="3"/>
      </w:numPr>
      <w:outlineLvl w:val="3"/>
    </w:pPr>
    <w:rPr>
      <w:bCs w:val="0"/>
      <w:iCs/>
      <w:color w:val="632423" w:themeColor="accent2" w:themeShade="80"/>
    </w:rPr>
  </w:style>
  <w:style w:type="paragraph" w:styleId="Ttulo5">
    <w:name w:val="heading 5"/>
    <w:basedOn w:val="Normal"/>
    <w:next w:val="Normal"/>
    <w:link w:val="Ttulo5Car"/>
    <w:uiPriority w:val="9"/>
    <w:unhideWhenUsed/>
    <w:qFormat/>
    <w:rsid w:val="00156B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56B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56B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56B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56B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EF5"/>
    <w:rPr>
      <w:rFonts w:ascii="Century Gothic" w:eastAsia="Times New Roman" w:hAnsi="Century Gothic" w:cstheme="majorBidi"/>
      <w:b/>
      <w:bCs/>
      <w:color w:val="800000"/>
      <w:sz w:val="28"/>
      <w:szCs w:val="28"/>
      <w:lang w:val="es-ES_tradnl" w:eastAsia="es-CL"/>
    </w:rPr>
  </w:style>
  <w:style w:type="character" w:customStyle="1" w:styleId="Ttulo2Car">
    <w:name w:val="Título 2 Car"/>
    <w:basedOn w:val="Fuentedeprrafopredeter"/>
    <w:link w:val="Ttulo2"/>
    <w:uiPriority w:val="9"/>
    <w:rsid w:val="00DB6205"/>
    <w:rPr>
      <w:rFonts w:ascii="Century Gothic" w:eastAsia="Times New Roman" w:hAnsi="Century Gothic" w:cstheme="majorBidi"/>
      <w:b/>
      <w:color w:val="800000"/>
      <w:sz w:val="26"/>
      <w:szCs w:val="26"/>
      <w:lang w:val="es-ES_tradnl" w:eastAsia="es-CL"/>
    </w:rPr>
  </w:style>
  <w:style w:type="character" w:customStyle="1" w:styleId="Ttulo3Car">
    <w:name w:val="Título 3 Car"/>
    <w:basedOn w:val="Fuentedeprrafopredeter"/>
    <w:link w:val="Ttulo3"/>
    <w:uiPriority w:val="9"/>
    <w:rsid w:val="008C2F5E"/>
    <w:rPr>
      <w:rFonts w:ascii="Century Gothic" w:eastAsiaTheme="majorEastAsia" w:hAnsi="Century Gothic" w:cstheme="majorBidi"/>
      <w:b/>
      <w:bCs/>
      <w:color w:val="800000"/>
      <w:sz w:val="26"/>
      <w:szCs w:val="26"/>
      <w:lang w:val="es-ES_tradnl" w:eastAsia="es-CL"/>
    </w:rPr>
  </w:style>
  <w:style w:type="character" w:customStyle="1" w:styleId="Ttulo4Car">
    <w:name w:val="Título 4 Car"/>
    <w:basedOn w:val="Fuentedeprrafopredeter"/>
    <w:link w:val="Ttulo4"/>
    <w:uiPriority w:val="9"/>
    <w:rsid w:val="00E85246"/>
    <w:rPr>
      <w:rFonts w:ascii="Century Gothic" w:eastAsiaTheme="majorEastAsia" w:hAnsi="Century Gothic" w:cstheme="majorBidi"/>
      <w:b/>
      <w:iCs/>
      <w:color w:val="632423" w:themeColor="accent2" w:themeShade="80"/>
      <w:sz w:val="26"/>
      <w:szCs w:val="26"/>
      <w:lang w:val="es-ES_tradnl" w:eastAsia="es-CL"/>
    </w:rPr>
  </w:style>
  <w:style w:type="character" w:customStyle="1" w:styleId="Ttulo5Car">
    <w:name w:val="Título 5 Car"/>
    <w:basedOn w:val="Fuentedeprrafopredeter"/>
    <w:link w:val="Ttulo5"/>
    <w:uiPriority w:val="9"/>
    <w:rsid w:val="00156BDE"/>
    <w:rPr>
      <w:rFonts w:asciiTheme="majorHAnsi" w:eastAsiaTheme="majorEastAsia" w:hAnsiTheme="majorHAnsi" w:cstheme="majorBidi"/>
      <w:color w:val="243F60" w:themeColor="accent1" w:themeShade="7F"/>
      <w:lang w:val="es-ES_tradnl" w:eastAsia="es-CL"/>
    </w:rPr>
  </w:style>
  <w:style w:type="character" w:customStyle="1" w:styleId="Ttulo6Car">
    <w:name w:val="Título 6 Car"/>
    <w:basedOn w:val="Fuentedeprrafopredeter"/>
    <w:link w:val="Ttulo6"/>
    <w:uiPriority w:val="9"/>
    <w:rsid w:val="00156BDE"/>
    <w:rPr>
      <w:rFonts w:asciiTheme="majorHAnsi" w:eastAsiaTheme="majorEastAsia" w:hAnsiTheme="majorHAnsi" w:cstheme="majorBidi"/>
      <w:i/>
      <w:iCs/>
      <w:color w:val="243F60" w:themeColor="accent1" w:themeShade="7F"/>
      <w:lang w:val="es-ES_tradnl" w:eastAsia="es-CL"/>
    </w:rPr>
  </w:style>
  <w:style w:type="character" w:customStyle="1" w:styleId="Ttulo7Car">
    <w:name w:val="Título 7 Car"/>
    <w:basedOn w:val="Fuentedeprrafopredeter"/>
    <w:link w:val="Ttulo7"/>
    <w:uiPriority w:val="9"/>
    <w:semiHidden/>
    <w:rsid w:val="00156BDE"/>
    <w:rPr>
      <w:rFonts w:asciiTheme="majorHAnsi" w:eastAsiaTheme="majorEastAsia" w:hAnsiTheme="majorHAnsi" w:cstheme="majorBidi"/>
      <w:i/>
      <w:iCs/>
      <w:color w:val="404040" w:themeColor="text1" w:themeTint="BF"/>
      <w:lang w:val="es-ES_tradnl" w:eastAsia="es-CL"/>
    </w:rPr>
  </w:style>
  <w:style w:type="character" w:customStyle="1" w:styleId="Ttulo8Car">
    <w:name w:val="Título 8 Car"/>
    <w:basedOn w:val="Fuentedeprrafopredeter"/>
    <w:link w:val="Ttulo8"/>
    <w:uiPriority w:val="9"/>
    <w:semiHidden/>
    <w:rsid w:val="00156BDE"/>
    <w:rPr>
      <w:rFonts w:asciiTheme="majorHAnsi" w:eastAsiaTheme="majorEastAsia" w:hAnsiTheme="majorHAnsi" w:cstheme="majorBidi"/>
      <w:color w:val="404040" w:themeColor="text1" w:themeTint="BF"/>
      <w:sz w:val="20"/>
      <w:szCs w:val="20"/>
      <w:lang w:val="es-ES_tradnl" w:eastAsia="es-CL"/>
    </w:rPr>
  </w:style>
  <w:style w:type="character" w:customStyle="1" w:styleId="Ttulo9Car">
    <w:name w:val="Título 9 Car"/>
    <w:basedOn w:val="Fuentedeprrafopredeter"/>
    <w:link w:val="Ttulo9"/>
    <w:uiPriority w:val="9"/>
    <w:semiHidden/>
    <w:rsid w:val="00156BDE"/>
    <w:rPr>
      <w:rFonts w:asciiTheme="majorHAnsi" w:eastAsiaTheme="majorEastAsia" w:hAnsiTheme="majorHAnsi" w:cstheme="majorBidi"/>
      <w:i/>
      <w:iCs/>
      <w:color w:val="404040" w:themeColor="text1" w:themeTint="BF"/>
      <w:sz w:val="20"/>
      <w:szCs w:val="20"/>
      <w:lang w:val="es-ES_tradnl" w:eastAsia="es-CL"/>
    </w:rPr>
  </w:style>
  <w:style w:type="paragraph" w:styleId="Prrafodelista">
    <w:name w:val="List Paragraph"/>
    <w:aliases w:val="P1"/>
    <w:basedOn w:val="Normal"/>
    <w:link w:val="PrrafodelistaCar"/>
    <w:uiPriority w:val="34"/>
    <w:qFormat/>
    <w:rsid w:val="00EF5142"/>
    <w:pPr>
      <w:ind w:left="720"/>
      <w:contextualSpacing/>
    </w:pPr>
  </w:style>
  <w:style w:type="paragraph" w:styleId="TDC2">
    <w:name w:val="toc 2"/>
    <w:basedOn w:val="Normal"/>
    <w:next w:val="Normal"/>
    <w:autoRedefine/>
    <w:uiPriority w:val="39"/>
    <w:unhideWhenUsed/>
    <w:rsid w:val="00FA2581"/>
    <w:pPr>
      <w:tabs>
        <w:tab w:val="left" w:pos="552"/>
        <w:tab w:val="right" w:pos="8828"/>
      </w:tabs>
      <w:spacing w:after="0"/>
      <w:jc w:val="left"/>
    </w:pPr>
    <w:rPr>
      <w:b/>
      <w:smallCaps/>
      <w:noProof/>
      <w:u w:val="single"/>
    </w:rPr>
  </w:style>
  <w:style w:type="paragraph" w:styleId="TDC1">
    <w:name w:val="toc 1"/>
    <w:basedOn w:val="Normal"/>
    <w:next w:val="Normal"/>
    <w:autoRedefine/>
    <w:uiPriority w:val="39"/>
    <w:unhideWhenUsed/>
    <w:rsid w:val="009D371B"/>
    <w:pPr>
      <w:tabs>
        <w:tab w:val="left" w:pos="370"/>
        <w:tab w:val="right" w:pos="8828"/>
      </w:tabs>
      <w:spacing w:before="240" w:after="120"/>
      <w:jc w:val="left"/>
    </w:pPr>
    <w:rPr>
      <w:b/>
      <w:caps/>
      <w:u w:val="single"/>
    </w:rPr>
  </w:style>
  <w:style w:type="paragraph" w:styleId="TDC3">
    <w:name w:val="toc 3"/>
    <w:basedOn w:val="Normal"/>
    <w:next w:val="Normal"/>
    <w:autoRedefine/>
    <w:uiPriority w:val="39"/>
    <w:unhideWhenUsed/>
    <w:rsid w:val="00DE7813"/>
    <w:pPr>
      <w:spacing w:after="0"/>
      <w:jc w:val="left"/>
    </w:pPr>
    <w:rPr>
      <w:smallCaps/>
    </w:rPr>
  </w:style>
  <w:style w:type="character" w:styleId="Hipervnculo">
    <w:name w:val="Hyperlink"/>
    <w:basedOn w:val="Fuentedeprrafopredeter"/>
    <w:uiPriority w:val="99"/>
    <w:unhideWhenUsed/>
    <w:rsid w:val="00DE7813"/>
    <w:rPr>
      <w:color w:val="0000FF" w:themeColor="hyperlink"/>
      <w:u w:val="single"/>
    </w:rPr>
  </w:style>
  <w:style w:type="paragraph" w:styleId="Textodeglobo">
    <w:name w:val="Balloon Text"/>
    <w:basedOn w:val="Normal"/>
    <w:link w:val="TextodegloboCar"/>
    <w:uiPriority w:val="99"/>
    <w:semiHidden/>
    <w:unhideWhenUsed/>
    <w:rsid w:val="00AE342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42A"/>
    <w:rPr>
      <w:rFonts w:ascii="Tahoma" w:hAnsi="Tahoma" w:cs="Tahoma"/>
      <w:sz w:val="16"/>
      <w:szCs w:val="16"/>
    </w:rPr>
  </w:style>
  <w:style w:type="paragraph" w:styleId="Encabezadodetabladecontenido">
    <w:name w:val="TOC Heading"/>
    <w:basedOn w:val="Ttulo1"/>
    <w:next w:val="Normal"/>
    <w:uiPriority w:val="39"/>
    <w:unhideWhenUsed/>
    <w:qFormat/>
    <w:rsid w:val="00321EAD"/>
    <w:pPr>
      <w:numPr>
        <w:numId w:val="0"/>
      </w:numPr>
      <w:spacing w:after="0" w:line="276" w:lineRule="auto"/>
      <w:jc w:val="left"/>
      <w:outlineLvl w:val="9"/>
    </w:pPr>
    <w:rPr>
      <w:rFonts w:asciiTheme="majorHAnsi" w:eastAsiaTheme="majorEastAsia" w:hAnsiTheme="majorHAnsi"/>
      <w:color w:val="365F91" w:themeColor="accent1" w:themeShade="BF"/>
      <w:lang w:val="es-ES" w:eastAsia="en-US"/>
    </w:rPr>
  </w:style>
  <w:style w:type="paragraph" w:styleId="Encabezado">
    <w:name w:val="header"/>
    <w:basedOn w:val="Normal"/>
    <w:link w:val="EncabezadoCar"/>
    <w:uiPriority w:val="99"/>
    <w:unhideWhenUsed/>
    <w:rsid w:val="004B3E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3ED7"/>
  </w:style>
  <w:style w:type="paragraph" w:styleId="Piedepgina">
    <w:name w:val="footer"/>
    <w:basedOn w:val="Normal"/>
    <w:link w:val="PiedepginaCar"/>
    <w:uiPriority w:val="99"/>
    <w:unhideWhenUsed/>
    <w:rsid w:val="004B3E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3ED7"/>
  </w:style>
  <w:style w:type="character" w:styleId="Refdecomentario">
    <w:name w:val="annotation reference"/>
    <w:basedOn w:val="Fuentedeprrafopredeter"/>
    <w:uiPriority w:val="99"/>
    <w:semiHidden/>
    <w:unhideWhenUsed/>
    <w:rsid w:val="00637FD3"/>
    <w:rPr>
      <w:sz w:val="16"/>
      <w:szCs w:val="16"/>
    </w:rPr>
  </w:style>
  <w:style w:type="paragraph" w:styleId="Textocomentario">
    <w:name w:val="annotation text"/>
    <w:basedOn w:val="Normal"/>
    <w:link w:val="TextocomentarioCar"/>
    <w:uiPriority w:val="99"/>
    <w:semiHidden/>
    <w:unhideWhenUsed/>
    <w:rsid w:val="00637F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7FD3"/>
    <w:rPr>
      <w:sz w:val="20"/>
      <w:szCs w:val="20"/>
    </w:rPr>
  </w:style>
  <w:style w:type="paragraph" w:styleId="Asuntodelcomentario">
    <w:name w:val="annotation subject"/>
    <w:basedOn w:val="Textocomentario"/>
    <w:next w:val="Textocomentario"/>
    <w:link w:val="AsuntodelcomentarioCar"/>
    <w:uiPriority w:val="99"/>
    <w:semiHidden/>
    <w:unhideWhenUsed/>
    <w:rsid w:val="00637FD3"/>
    <w:rPr>
      <w:b/>
      <w:bCs/>
    </w:rPr>
  </w:style>
  <w:style w:type="character" w:customStyle="1" w:styleId="AsuntodelcomentarioCar">
    <w:name w:val="Asunto del comentario Car"/>
    <w:basedOn w:val="TextocomentarioCar"/>
    <w:link w:val="Asuntodelcomentario"/>
    <w:uiPriority w:val="99"/>
    <w:semiHidden/>
    <w:rsid w:val="00637FD3"/>
    <w:rPr>
      <w:b/>
      <w:bCs/>
      <w:sz w:val="20"/>
      <w:szCs w:val="20"/>
    </w:rPr>
  </w:style>
  <w:style w:type="paragraph" w:styleId="Revisin">
    <w:name w:val="Revision"/>
    <w:hidden/>
    <w:uiPriority w:val="99"/>
    <w:semiHidden/>
    <w:rsid w:val="00637FD3"/>
    <w:pPr>
      <w:spacing w:after="0" w:line="240" w:lineRule="auto"/>
    </w:pPr>
  </w:style>
  <w:style w:type="character" w:customStyle="1" w:styleId="Heading1Char">
    <w:name w:val="Heading 1 Char"/>
    <w:basedOn w:val="Fuentedeprrafopredeter"/>
    <w:uiPriority w:val="9"/>
    <w:rsid w:val="003D2D01"/>
    <w:rPr>
      <w:rFonts w:ascii="Calibri" w:eastAsia="Times New Roman" w:hAnsi="Calibri" w:cstheme="majorBidi"/>
      <w:b/>
      <w:bCs/>
      <w:color w:val="800000"/>
      <w:sz w:val="28"/>
      <w:szCs w:val="28"/>
      <w:lang w:eastAsia="es-CL"/>
    </w:rPr>
  </w:style>
  <w:style w:type="numbering" w:customStyle="1" w:styleId="EstiloConvietasSymbolsmboloIzquierda063cmSangraf">
    <w:name w:val="Estilo Con viñetas Symbol (símbolo) Izquierda:  063 cm Sangría f..."/>
    <w:basedOn w:val="Sinlista"/>
    <w:rsid w:val="003D2D01"/>
    <w:pPr>
      <w:numPr>
        <w:numId w:val="2"/>
      </w:numPr>
    </w:pPr>
  </w:style>
  <w:style w:type="table" w:styleId="Tablaconcuadrcula">
    <w:name w:val="Table Grid"/>
    <w:basedOn w:val="Tablanormal"/>
    <w:uiPriority w:val="59"/>
    <w:rsid w:val="003C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5B6513"/>
    <w:pPr>
      <w:spacing w:after="0"/>
      <w:jc w:val="left"/>
    </w:pPr>
  </w:style>
  <w:style w:type="paragraph" w:styleId="TDC5">
    <w:name w:val="toc 5"/>
    <w:basedOn w:val="Normal"/>
    <w:next w:val="Normal"/>
    <w:autoRedefine/>
    <w:uiPriority w:val="39"/>
    <w:unhideWhenUsed/>
    <w:rsid w:val="005B6513"/>
    <w:pPr>
      <w:spacing w:after="0"/>
      <w:jc w:val="left"/>
    </w:pPr>
  </w:style>
  <w:style w:type="paragraph" w:styleId="TDC6">
    <w:name w:val="toc 6"/>
    <w:basedOn w:val="Normal"/>
    <w:next w:val="Normal"/>
    <w:autoRedefine/>
    <w:uiPriority w:val="39"/>
    <w:unhideWhenUsed/>
    <w:rsid w:val="005B6513"/>
    <w:pPr>
      <w:spacing w:after="0"/>
      <w:jc w:val="left"/>
    </w:pPr>
  </w:style>
  <w:style w:type="paragraph" w:styleId="TDC7">
    <w:name w:val="toc 7"/>
    <w:basedOn w:val="Normal"/>
    <w:next w:val="Normal"/>
    <w:autoRedefine/>
    <w:uiPriority w:val="39"/>
    <w:unhideWhenUsed/>
    <w:rsid w:val="005B6513"/>
    <w:pPr>
      <w:spacing w:after="0"/>
      <w:jc w:val="left"/>
    </w:pPr>
  </w:style>
  <w:style w:type="paragraph" w:styleId="TDC8">
    <w:name w:val="toc 8"/>
    <w:basedOn w:val="Normal"/>
    <w:next w:val="Normal"/>
    <w:autoRedefine/>
    <w:uiPriority w:val="39"/>
    <w:unhideWhenUsed/>
    <w:rsid w:val="005B6513"/>
    <w:pPr>
      <w:spacing w:after="0"/>
      <w:jc w:val="left"/>
    </w:pPr>
  </w:style>
  <w:style w:type="paragraph" w:styleId="TDC9">
    <w:name w:val="toc 9"/>
    <w:basedOn w:val="Normal"/>
    <w:next w:val="Normal"/>
    <w:autoRedefine/>
    <w:uiPriority w:val="39"/>
    <w:unhideWhenUsed/>
    <w:rsid w:val="005B6513"/>
    <w:pPr>
      <w:spacing w:after="0"/>
      <w:jc w:val="left"/>
    </w:pPr>
  </w:style>
  <w:style w:type="character" w:styleId="Nmerodepgina">
    <w:name w:val="page number"/>
    <w:basedOn w:val="Fuentedeprrafopredeter"/>
    <w:uiPriority w:val="99"/>
    <w:semiHidden/>
    <w:unhideWhenUsed/>
    <w:rsid w:val="001C1FF6"/>
  </w:style>
  <w:style w:type="paragraph" w:styleId="NormalWeb">
    <w:name w:val="Normal (Web)"/>
    <w:basedOn w:val="Normal"/>
    <w:uiPriority w:val="99"/>
    <w:semiHidden/>
    <w:unhideWhenUsed/>
    <w:rsid w:val="00CE43BB"/>
    <w:pPr>
      <w:spacing w:before="100" w:beforeAutospacing="1" w:after="100" w:afterAutospacing="1" w:line="240" w:lineRule="auto"/>
      <w:jc w:val="left"/>
    </w:pPr>
    <w:rPr>
      <w:rFonts w:ascii="Times" w:hAnsi="Times" w:cs="Times New Roman"/>
      <w:sz w:val="20"/>
      <w:szCs w:val="20"/>
      <w:lang w:eastAsia="en-US"/>
    </w:rPr>
  </w:style>
  <w:style w:type="character" w:customStyle="1" w:styleId="apple-converted-space">
    <w:name w:val="apple-converted-space"/>
    <w:basedOn w:val="Fuentedeprrafopredeter"/>
    <w:rsid w:val="00CE43BB"/>
  </w:style>
  <w:style w:type="paragraph" w:customStyle="1" w:styleId="Default">
    <w:name w:val="Default"/>
    <w:rsid w:val="008C3CDB"/>
    <w:pPr>
      <w:autoSpaceDE w:val="0"/>
      <w:autoSpaceDN w:val="0"/>
      <w:adjustRightInd w:val="0"/>
      <w:spacing w:after="0" w:line="240" w:lineRule="auto"/>
    </w:pPr>
    <w:rPr>
      <w:rFonts w:ascii="Calibri" w:hAnsi="Calibri" w:cs="Calibri"/>
      <w:color w:val="000000"/>
      <w:sz w:val="24"/>
      <w:szCs w:val="24"/>
    </w:rPr>
  </w:style>
  <w:style w:type="character" w:customStyle="1" w:styleId="PrrafodelistaCar">
    <w:name w:val="Párrafo de lista Car"/>
    <w:aliases w:val="P1 Car"/>
    <w:basedOn w:val="Fuentedeprrafopredeter"/>
    <w:link w:val="Prrafodelista"/>
    <w:uiPriority w:val="34"/>
    <w:rsid w:val="0020634E"/>
    <w:rPr>
      <w:rFonts w:ascii="Century Gothic" w:hAnsi="Century Gothic"/>
      <w:lang w:val="es-ES_tradnl" w:eastAsia="es-CL"/>
    </w:rPr>
  </w:style>
  <w:style w:type="paragraph" w:styleId="Epgrafe">
    <w:name w:val="caption"/>
    <w:basedOn w:val="Normal"/>
    <w:next w:val="Normal"/>
    <w:uiPriority w:val="35"/>
    <w:unhideWhenUsed/>
    <w:qFormat/>
    <w:rsid w:val="00A95E1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37">
      <w:bodyDiv w:val="1"/>
      <w:marLeft w:val="0"/>
      <w:marRight w:val="0"/>
      <w:marTop w:val="0"/>
      <w:marBottom w:val="0"/>
      <w:divBdr>
        <w:top w:val="none" w:sz="0" w:space="0" w:color="auto"/>
        <w:left w:val="none" w:sz="0" w:space="0" w:color="auto"/>
        <w:bottom w:val="none" w:sz="0" w:space="0" w:color="auto"/>
        <w:right w:val="none" w:sz="0" w:space="0" w:color="auto"/>
      </w:divBdr>
    </w:div>
    <w:div w:id="27680030">
      <w:bodyDiv w:val="1"/>
      <w:marLeft w:val="0"/>
      <w:marRight w:val="0"/>
      <w:marTop w:val="0"/>
      <w:marBottom w:val="0"/>
      <w:divBdr>
        <w:top w:val="none" w:sz="0" w:space="0" w:color="auto"/>
        <w:left w:val="none" w:sz="0" w:space="0" w:color="auto"/>
        <w:bottom w:val="none" w:sz="0" w:space="0" w:color="auto"/>
        <w:right w:val="none" w:sz="0" w:space="0" w:color="auto"/>
      </w:divBdr>
    </w:div>
    <w:div w:id="112671032">
      <w:bodyDiv w:val="1"/>
      <w:marLeft w:val="0"/>
      <w:marRight w:val="0"/>
      <w:marTop w:val="0"/>
      <w:marBottom w:val="0"/>
      <w:divBdr>
        <w:top w:val="none" w:sz="0" w:space="0" w:color="auto"/>
        <w:left w:val="none" w:sz="0" w:space="0" w:color="auto"/>
        <w:bottom w:val="none" w:sz="0" w:space="0" w:color="auto"/>
        <w:right w:val="none" w:sz="0" w:space="0" w:color="auto"/>
      </w:divBdr>
    </w:div>
    <w:div w:id="129448434">
      <w:bodyDiv w:val="1"/>
      <w:marLeft w:val="0"/>
      <w:marRight w:val="0"/>
      <w:marTop w:val="0"/>
      <w:marBottom w:val="0"/>
      <w:divBdr>
        <w:top w:val="none" w:sz="0" w:space="0" w:color="auto"/>
        <w:left w:val="none" w:sz="0" w:space="0" w:color="auto"/>
        <w:bottom w:val="none" w:sz="0" w:space="0" w:color="auto"/>
        <w:right w:val="none" w:sz="0" w:space="0" w:color="auto"/>
      </w:divBdr>
    </w:div>
    <w:div w:id="191725289">
      <w:bodyDiv w:val="1"/>
      <w:marLeft w:val="0"/>
      <w:marRight w:val="0"/>
      <w:marTop w:val="0"/>
      <w:marBottom w:val="0"/>
      <w:divBdr>
        <w:top w:val="none" w:sz="0" w:space="0" w:color="auto"/>
        <w:left w:val="none" w:sz="0" w:space="0" w:color="auto"/>
        <w:bottom w:val="none" w:sz="0" w:space="0" w:color="auto"/>
        <w:right w:val="none" w:sz="0" w:space="0" w:color="auto"/>
      </w:divBdr>
    </w:div>
    <w:div w:id="198127905">
      <w:bodyDiv w:val="1"/>
      <w:marLeft w:val="0"/>
      <w:marRight w:val="0"/>
      <w:marTop w:val="0"/>
      <w:marBottom w:val="0"/>
      <w:divBdr>
        <w:top w:val="none" w:sz="0" w:space="0" w:color="auto"/>
        <w:left w:val="none" w:sz="0" w:space="0" w:color="auto"/>
        <w:bottom w:val="none" w:sz="0" w:space="0" w:color="auto"/>
        <w:right w:val="none" w:sz="0" w:space="0" w:color="auto"/>
      </w:divBdr>
      <w:divsChild>
        <w:div w:id="915361209">
          <w:marLeft w:val="360"/>
          <w:marRight w:val="0"/>
          <w:marTop w:val="360"/>
          <w:marBottom w:val="0"/>
          <w:divBdr>
            <w:top w:val="none" w:sz="0" w:space="0" w:color="auto"/>
            <w:left w:val="none" w:sz="0" w:space="0" w:color="auto"/>
            <w:bottom w:val="none" w:sz="0" w:space="0" w:color="auto"/>
            <w:right w:val="none" w:sz="0" w:space="0" w:color="auto"/>
          </w:divBdr>
        </w:div>
        <w:div w:id="557008533">
          <w:marLeft w:val="360"/>
          <w:marRight w:val="0"/>
          <w:marTop w:val="360"/>
          <w:marBottom w:val="0"/>
          <w:divBdr>
            <w:top w:val="none" w:sz="0" w:space="0" w:color="auto"/>
            <w:left w:val="none" w:sz="0" w:space="0" w:color="auto"/>
            <w:bottom w:val="none" w:sz="0" w:space="0" w:color="auto"/>
            <w:right w:val="none" w:sz="0" w:space="0" w:color="auto"/>
          </w:divBdr>
        </w:div>
        <w:div w:id="1298728227">
          <w:marLeft w:val="360"/>
          <w:marRight w:val="0"/>
          <w:marTop w:val="360"/>
          <w:marBottom w:val="0"/>
          <w:divBdr>
            <w:top w:val="none" w:sz="0" w:space="0" w:color="auto"/>
            <w:left w:val="none" w:sz="0" w:space="0" w:color="auto"/>
            <w:bottom w:val="none" w:sz="0" w:space="0" w:color="auto"/>
            <w:right w:val="none" w:sz="0" w:space="0" w:color="auto"/>
          </w:divBdr>
        </w:div>
      </w:divsChild>
    </w:div>
    <w:div w:id="221865545">
      <w:bodyDiv w:val="1"/>
      <w:marLeft w:val="0"/>
      <w:marRight w:val="0"/>
      <w:marTop w:val="0"/>
      <w:marBottom w:val="0"/>
      <w:divBdr>
        <w:top w:val="none" w:sz="0" w:space="0" w:color="auto"/>
        <w:left w:val="none" w:sz="0" w:space="0" w:color="auto"/>
        <w:bottom w:val="none" w:sz="0" w:space="0" w:color="auto"/>
        <w:right w:val="none" w:sz="0" w:space="0" w:color="auto"/>
      </w:divBdr>
    </w:div>
    <w:div w:id="294721468">
      <w:bodyDiv w:val="1"/>
      <w:marLeft w:val="0"/>
      <w:marRight w:val="0"/>
      <w:marTop w:val="0"/>
      <w:marBottom w:val="0"/>
      <w:divBdr>
        <w:top w:val="none" w:sz="0" w:space="0" w:color="auto"/>
        <w:left w:val="none" w:sz="0" w:space="0" w:color="auto"/>
        <w:bottom w:val="none" w:sz="0" w:space="0" w:color="auto"/>
        <w:right w:val="none" w:sz="0" w:space="0" w:color="auto"/>
      </w:divBdr>
      <w:divsChild>
        <w:div w:id="1690139803">
          <w:marLeft w:val="1987"/>
          <w:marRight w:val="0"/>
          <w:marTop w:val="0"/>
          <w:marBottom w:val="0"/>
          <w:divBdr>
            <w:top w:val="none" w:sz="0" w:space="0" w:color="auto"/>
            <w:left w:val="none" w:sz="0" w:space="0" w:color="auto"/>
            <w:bottom w:val="none" w:sz="0" w:space="0" w:color="auto"/>
            <w:right w:val="none" w:sz="0" w:space="0" w:color="auto"/>
          </w:divBdr>
        </w:div>
        <w:div w:id="1244023220">
          <w:marLeft w:val="2707"/>
          <w:marRight w:val="0"/>
          <w:marTop w:val="0"/>
          <w:marBottom w:val="0"/>
          <w:divBdr>
            <w:top w:val="none" w:sz="0" w:space="0" w:color="auto"/>
            <w:left w:val="none" w:sz="0" w:space="0" w:color="auto"/>
            <w:bottom w:val="none" w:sz="0" w:space="0" w:color="auto"/>
            <w:right w:val="none" w:sz="0" w:space="0" w:color="auto"/>
          </w:divBdr>
        </w:div>
        <w:div w:id="528882581">
          <w:marLeft w:val="1987"/>
          <w:marRight w:val="0"/>
          <w:marTop w:val="0"/>
          <w:marBottom w:val="0"/>
          <w:divBdr>
            <w:top w:val="none" w:sz="0" w:space="0" w:color="auto"/>
            <w:left w:val="none" w:sz="0" w:space="0" w:color="auto"/>
            <w:bottom w:val="none" w:sz="0" w:space="0" w:color="auto"/>
            <w:right w:val="none" w:sz="0" w:space="0" w:color="auto"/>
          </w:divBdr>
        </w:div>
        <w:div w:id="2036886321">
          <w:marLeft w:val="2707"/>
          <w:marRight w:val="0"/>
          <w:marTop w:val="0"/>
          <w:marBottom w:val="0"/>
          <w:divBdr>
            <w:top w:val="none" w:sz="0" w:space="0" w:color="auto"/>
            <w:left w:val="none" w:sz="0" w:space="0" w:color="auto"/>
            <w:bottom w:val="none" w:sz="0" w:space="0" w:color="auto"/>
            <w:right w:val="none" w:sz="0" w:space="0" w:color="auto"/>
          </w:divBdr>
        </w:div>
        <w:div w:id="1493453225">
          <w:marLeft w:val="2707"/>
          <w:marRight w:val="0"/>
          <w:marTop w:val="0"/>
          <w:marBottom w:val="0"/>
          <w:divBdr>
            <w:top w:val="none" w:sz="0" w:space="0" w:color="auto"/>
            <w:left w:val="none" w:sz="0" w:space="0" w:color="auto"/>
            <w:bottom w:val="none" w:sz="0" w:space="0" w:color="auto"/>
            <w:right w:val="none" w:sz="0" w:space="0" w:color="auto"/>
          </w:divBdr>
        </w:div>
        <w:div w:id="217471626">
          <w:marLeft w:val="1987"/>
          <w:marRight w:val="0"/>
          <w:marTop w:val="0"/>
          <w:marBottom w:val="0"/>
          <w:divBdr>
            <w:top w:val="none" w:sz="0" w:space="0" w:color="auto"/>
            <w:left w:val="none" w:sz="0" w:space="0" w:color="auto"/>
            <w:bottom w:val="none" w:sz="0" w:space="0" w:color="auto"/>
            <w:right w:val="none" w:sz="0" w:space="0" w:color="auto"/>
          </w:divBdr>
        </w:div>
        <w:div w:id="123622167">
          <w:marLeft w:val="2707"/>
          <w:marRight w:val="0"/>
          <w:marTop w:val="0"/>
          <w:marBottom w:val="0"/>
          <w:divBdr>
            <w:top w:val="none" w:sz="0" w:space="0" w:color="auto"/>
            <w:left w:val="none" w:sz="0" w:space="0" w:color="auto"/>
            <w:bottom w:val="none" w:sz="0" w:space="0" w:color="auto"/>
            <w:right w:val="none" w:sz="0" w:space="0" w:color="auto"/>
          </w:divBdr>
        </w:div>
        <w:div w:id="454519597">
          <w:marLeft w:val="2707"/>
          <w:marRight w:val="0"/>
          <w:marTop w:val="0"/>
          <w:marBottom w:val="0"/>
          <w:divBdr>
            <w:top w:val="none" w:sz="0" w:space="0" w:color="auto"/>
            <w:left w:val="none" w:sz="0" w:space="0" w:color="auto"/>
            <w:bottom w:val="none" w:sz="0" w:space="0" w:color="auto"/>
            <w:right w:val="none" w:sz="0" w:space="0" w:color="auto"/>
          </w:divBdr>
        </w:div>
        <w:div w:id="1504858464">
          <w:marLeft w:val="2707"/>
          <w:marRight w:val="0"/>
          <w:marTop w:val="0"/>
          <w:marBottom w:val="0"/>
          <w:divBdr>
            <w:top w:val="none" w:sz="0" w:space="0" w:color="auto"/>
            <w:left w:val="none" w:sz="0" w:space="0" w:color="auto"/>
            <w:bottom w:val="none" w:sz="0" w:space="0" w:color="auto"/>
            <w:right w:val="none" w:sz="0" w:space="0" w:color="auto"/>
          </w:divBdr>
        </w:div>
        <w:div w:id="1720856493">
          <w:marLeft w:val="2707"/>
          <w:marRight w:val="0"/>
          <w:marTop w:val="0"/>
          <w:marBottom w:val="0"/>
          <w:divBdr>
            <w:top w:val="none" w:sz="0" w:space="0" w:color="auto"/>
            <w:left w:val="none" w:sz="0" w:space="0" w:color="auto"/>
            <w:bottom w:val="none" w:sz="0" w:space="0" w:color="auto"/>
            <w:right w:val="none" w:sz="0" w:space="0" w:color="auto"/>
          </w:divBdr>
        </w:div>
        <w:div w:id="1702625696">
          <w:marLeft w:val="1987"/>
          <w:marRight w:val="0"/>
          <w:marTop w:val="0"/>
          <w:marBottom w:val="0"/>
          <w:divBdr>
            <w:top w:val="none" w:sz="0" w:space="0" w:color="auto"/>
            <w:left w:val="none" w:sz="0" w:space="0" w:color="auto"/>
            <w:bottom w:val="none" w:sz="0" w:space="0" w:color="auto"/>
            <w:right w:val="none" w:sz="0" w:space="0" w:color="auto"/>
          </w:divBdr>
        </w:div>
        <w:div w:id="46727277">
          <w:marLeft w:val="2707"/>
          <w:marRight w:val="0"/>
          <w:marTop w:val="0"/>
          <w:marBottom w:val="0"/>
          <w:divBdr>
            <w:top w:val="none" w:sz="0" w:space="0" w:color="auto"/>
            <w:left w:val="none" w:sz="0" w:space="0" w:color="auto"/>
            <w:bottom w:val="none" w:sz="0" w:space="0" w:color="auto"/>
            <w:right w:val="none" w:sz="0" w:space="0" w:color="auto"/>
          </w:divBdr>
        </w:div>
        <w:div w:id="1935163291">
          <w:marLeft w:val="2707"/>
          <w:marRight w:val="0"/>
          <w:marTop w:val="0"/>
          <w:marBottom w:val="0"/>
          <w:divBdr>
            <w:top w:val="none" w:sz="0" w:space="0" w:color="auto"/>
            <w:left w:val="none" w:sz="0" w:space="0" w:color="auto"/>
            <w:bottom w:val="none" w:sz="0" w:space="0" w:color="auto"/>
            <w:right w:val="none" w:sz="0" w:space="0" w:color="auto"/>
          </w:divBdr>
        </w:div>
        <w:div w:id="1968537374">
          <w:marLeft w:val="2707"/>
          <w:marRight w:val="0"/>
          <w:marTop w:val="0"/>
          <w:marBottom w:val="0"/>
          <w:divBdr>
            <w:top w:val="none" w:sz="0" w:space="0" w:color="auto"/>
            <w:left w:val="none" w:sz="0" w:space="0" w:color="auto"/>
            <w:bottom w:val="none" w:sz="0" w:space="0" w:color="auto"/>
            <w:right w:val="none" w:sz="0" w:space="0" w:color="auto"/>
          </w:divBdr>
        </w:div>
        <w:div w:id="1861892750">
          <w:marLeft w:val="2707"/>
          <w:marRight w:val="0"/>
          <w:marTop w:val="0"/>
          <w:marBottom w:val="0"/>
          <w:divBdr>
            <w:top w:val="none" w:sz="0" w:space="0" w:color="auto"/>
            <w:left w:val="none" w:sz="0" w:space="0" w:color="auto"/>
            <w:bottom w:val="none" w:sz="0" w:space="0" w:color="auto"/>
            <w:right w:val="none" w:sz="0" w:space="0" w:color="auto"/>
          </w:divBdr>
        </w:div>
        <w:div w:id="1696884847">
          <w:marLeft w:val="1987"/>
          <w:marRight w:val="0"/>
          <w:marTop w:val="0"/>
          <w:marBottom w:val="0"/>
          <w:divBdr>
            <w:top w:val="none" w:sz="0" w:space="0" w:color="auto"/>
            <w:left w:val="none" w:sz="0" w:space="0" w:color="auto"/>
            <w:bottom w:val="none" w:sz="0" w:space="0" w:color="auto"/>
            <w:right w:val="none" w:sz="0" w:space="0" w:color="auto"/>
          </w:divBdr>
        </w:div>
      </w:divsChild>
    </w:div>
    <w:div w:id="516890625">
      <w:bodyDiv w:val="1"/>
      <w:marLeft w:val="0"/>
      <w:marRight w:val="0"/>
      <w:marTop w:val="0"/>
      <w:marBottom w:val="0"/>
      <w:divBdr>
        <w:top w:val="none" w:sz="0" w:space="0" w:color="auto"/>
        <w:left w:val="none" w:sz="0" w:space="0" w:color="auto"/>
        <w:bottom w:val="none" w:sz="0" w:space="0" w:color="auto"/>
        <w:right w:val="none" w:sz="0" w:space="0" w:color="auto"/>
      </w:divBdr>
      <w:divsChild>
        <w:div w:id="947274204">
          <w:marLeft w:val="0"/>
          <w:marRight w:val="0"/>
          <w:marTop w:val="0"/>
          <w:marBottom w:val="0"/>
          <w:divBdr>
            <w:top w:val="none" w:sz="0" w:space="0" w:color="auto"/>
            <w:left w:val="none" w:sz="0" w:space="0" w:color="auto"/>
            <w:bottom w:val="none" w:sz="0" w:space="0" w:color="auto"/>
            <w:right w:val="none" w:sz="0" w:space="0" w:color="auto"/>
          </w:divBdr>
        </w:div>
      </w:divsChild>
    </w:div>
    <w:div w:id="640111345">
      <w:bodyDiv w:val="1"/>
      <w:marLeft w:val="0"/>
      <w:marRight w:val="0"/>
      <w:marTop w:val="0"/>
      <w:marBottom w:val="0"/>
      <w:divBdr>
        <w:top w:val="none" w:sz="0" w:space="0" w:color="auto"/>
        <w:left w:val="none" w:sz="0" w:space="0" w:color="auto"/>
        <w:bottom w:val="none" w:sz="0" w:space="0" w:color="auto"/>
        <w:right w:val="none" w:sz="0" w:space="0" w:color="auto"/>
      </w:divBdr>
    </w:div>
    <w:div w:id="654070298">
      <w:bodyDiv w:val="1"/>
      <w:marLeft w:val="0"/>
      <w:marRight w:val="0"/>
      <w:marTop w:val="0"/>
      <w:marBottom w:val="0"/>
      <w:divBdr>
        <w:top w:val="none" w:sz="0" w:space="0" w:color="auto"/>
        <w:left w:val="none" w:sz="0" w:space="0" w:color="auto"/>
        <w:bottom w:val="none" w:sz="0" w:space="0" w:color="auto"/>
        <w:right w:val="none" w:sz="0" w:space="0" w:color="auto"/>
      </w:divBdr>
      <w:divsChild>
        <w:div w:id="566501019">
          <w:marLeft w:val="360"/>
          <w:marRight w:val="0"/>
          <w:marTop w:val="360"/>
          <w:marBottom w:val="0"/>
          <w:divBdr>
            <w:top w:val="none" w:sz="0" w:space="0" w:color="auto"/>
            <w:left w:val="none" w:sz="0" w:space="0" w:color="auto"/>
            <w:bottom w:val="none" w:sz="0" w:space="0" w:color="auto"/>
            <w:right w:val="none" w:sz="0" w:space="0" w:color="auto"/>
          </w:divBdr>
        </w:div>
      </w:divsChild>
    </w:div>
    <w:div w:id="676270835">
      <w:bodyDiv w:val="1"/>
      <w:marLeft w:val="0"/>
      <w:marRight w:val="0"/>
      <w:marTop w:val="0"/>
      <w:marBottom w:val="0"/>
      <w:divBdr>
        <w:top w:val="none" w:sz="0" w:space="0" w:color="auto"/>
        <w:left w:val="none" w:sz="0" w:space="0" w:color="auto"/>
        <w:bottom w:val="none" w:sz="0" w:space="0" w:color="auto"/>
        <w:right w:val="none" w:sz="0" w:space="0" w:color="auto"/>
      </w:divBdr>
      <w:divsChild>
        <w:div w:id="1113787747">
          <w:marLeft w:val="547"/>
          <w:marRight w:val="0"/>
          <w:marTop w:val="0"/>
          <w:marBottom w:val="0"/>
          <w:divBdr>
            <w:top w:val="none" w:sz="0" w:space="0" w:color="auto"/>
            <w:left w:val="none" w:sz="0" w:space="0" w:color="auto"/>
            <w:bottom w:val="none" w:sz="0" w:space="0" w:color="auto"/>
            <w:right w:val="none" w:sz="0" w:space="0" w:color="auto"/>
          </w:divBdr>
        </w:div>
      </w:divsChild>
    </w:div>
    <w:div w:id="679281759">
      <w:bodyDiv w:val="1"/>
      <w:marLeft w:val="0"/>
      <w:marRight w:val="0"/>
      <w:marTop w:val="0"/>
      <w:marBottom w:val="0"/>
      <w:divBdr>
        <w:top w:val="none" w:sz="0" w:space="0" w:color="auto"/>
        <w:left w:val="none" w:sz="0" w:space="0" w:color="auto"/>
        <w:bottom w:val="none" w:sz="0" w:space="0" w:color="auto"/>
        <w:right w:val="none" w:sz="0" w:space="0" w:color="auto"/>
      </w:divBdr>
    </w:div>
    <w:div w:id="767891262">
      <w:bodyDiv w:val="1"/>
      <w:marLeft w:val="0"/>
      <w:marRight w:val="0"/>
      <w:marTop w:val="0"/>
      <w:marBottom w:val="0"/>
      <w:divBdr>
        <w:top w:val="none" w:sz="0" w:space="0" w:color="auto"/>
        <w:left w:val="none" w:sz="0" w:space="0" w:color="auto"/>
        <w:bottom w:val="none" w:sz="0" w:space="0" w:color="auto"/>
        <w:right w:val="none" w:sz="0" w:space="0" w:color="auto"/>
      </w:divBdr>
    </w:div>
    <w:div w:id="803548310">
      <w:bodyDiv w:val="1"/>
      <w:marLeft w:val="0"/>
      <w:marRight w:val="0"/>
      <w:marTop w:val="0"/>
      <w:marBottom w:val="0"/>
      <w:divBdr>
        <w:top w:val="none" w:sz="0" w:space="0" w:color="auto"/>
        <w:left w:val="none" w:sz="0" w:space="0" w:color="auto"/>
        <w:bottom w:val="none" w:sz="0" w:space="0" w:color="auto"/>
        <w:right w:val="none" w:sz="0" w:space="0" w:color="auto"/>
      </w:divBdr>
    </w:div>
    <w:div w:id="813328308">
      <w:bodyDiv w:val="1"/>
      <w:marLeft w:val="0"/>
      <w:marRight w:val="0"/>
      <w:marTop w:val="0"/>
      <w:marBottom w:val="0"/>
      <w:divBdr>
        <w:top w:val="none" w:sz="0" w:space="0" w:color="auto"/>
        <w:left w:val="none" w:sz="0" w:space="0" w:color="auto"/>
        <w:bottom w:val="none" w:sz="0" w:space="0" w:color="auto"/>
        <w:right w:val="none" w:sz="0" w:space="0" w:color="auto"/>
      </w:divBdr>
    </w:div>
    <w:div w:id="815923474">
      <w:bodyDiv w:val="1"/>
      <w:marLeft w:val="0"/>
      <w:marRight w:val="0"/>
      <w:marTop w:val="0"/>
      <w:marBottom w:val="0"/>
      <w:divBdr>
        <w:top w:val="none" w:sz="0" w:space="0" w:color="auto"/>
        <w:left w:val="none" w:sz="0" w:space="0" w:color="auto"/>
        <w:bottom w:val="none" w:sz="0" w:space="0" w:color="auto"/>
        <w:right w:val="none" w:sz="0" w:space="0" w:color="auto"/>
      </w:divBdr>
      <w:divsChild>
        <w:div w:id="1558737524">
          <w:marLeft w:val="547"/>
          <w:marRight w:val="0"/>
          <w:marTop w:val="106"/>
          <w:marBottom w:val="120"/>
          <w:divBdr>
            <w:top w:val="none" w:sz="0" w:space="0" w:color="auto"/>
            <w:left w:val="none" w:sz="0" w:space="0" w:color="auto"/>
            <w:bottom w:val="none" w:sz="0" w:space="0" w:color="auto"/>
            <w:right w:val="none" w:sz="0" w:space="0" w:color="auto"/>
          </w:divBdr>
        </w:div>
        <w:div w:id="1589309">
          <w:marLeft w:val="547"/>
          <w:marRight w:val="0"/>
          <w:marTop w:val="106"/>
          <w:marBottom w:val="120"/>
          <w:divBdr>
            <w:top w:val="none" w:sz="0" w:space="0" w:color="auto"/>
            <w:left w:val="none" w:sz="0" w:space="0" w:color="auto"/>
            <w:bottom w:val="none" w:sz="0" w:space="0" w:color="auto"/>
            <w:right w:val="none" w:sz="0" w:space="0" w:color="auto"/>
          </w:divBdr>
        </w:div>
        <w:div w:id="1408916592">
          <w:marLeft w:val="547"/>
          <w:marRight w:val="0"/>
          <w:marTop w:val="106"/>
          <w:marBottom w:val="120"/>
          <w:divBdr>
            <w:top w:val="none" w:sz="0" w:space="0" w:color="auto"/>
            <w:left w:val="none" w:sz="0" w:space="0" w:color="auto"/>
            <w:bottom w:val="none" w:sz="0" w:space="0" w:color="auto"/>
            <w:right w:val="none" w:sz="0" w:space="0" w:color="auto"/>
          </w:divBdr>
        </w:div>
        <w:div w:id="1365666345">
          <w:marLeft w:val="547"/>
          <w:marRight w:val="0"/>
          <w:marTop w:val="106"/>
          <w:marBottom w:val="120"/>
          <w:divBdr>
            <w:top w:val="none" w:sz="0" w:space="0" w:color="auto"/>
            <w:left w:val="none" w:sz="0" w:space="0" w:color="auto"/>
            <w:bottom w:val="none" w:sz="0" w:space="0" w:color="auto"/>
            <w:right w:val="none" w:sz="0" w:space="0" w:color="auto"/>
          </w:divBdr>
        </w:div>
        <w:div w:id="536505310">
          <w:marLeft w:val="547"/>
          <w:marRight w:val="0"/>
          <w:marTop w:val="106"/>
          <w:marBottom w:val="120"/>
          <w:divBdr>
            <w:top w:val="none" w:sz="0" w:space="0" w:color="auto"/>
            <w:left w:val="none" w:sz="0" w:space="0" w:color="auto"/>
            <w:bottom w:val="none" w:sz="0" w:space="0" w:color="auto"/>
            <w:right w:val="none" w:sz="0" w:space="0" w:color="auto"/>
          </w:divBdr>
        </w:div>
        <w:div w:id="819469115">
          <w:marLeft w:val="547"/>
          <w:marRight w:val="0"/>
          <w:marTop w:val="106"/>
          <w:marBottom w:val="120"/>
          <w:divBdr>
            <w:top w:val="none" w:sz="0" w:space="0" w:color="auto"/>
            <w:left w:val="none" w:sz="0" w:space="0" w:color="auto"/>
            <w:bottom w:val="none" w:sz="0" w:space="0" w:color="auto"/>
            <w:right w:val="none" w:sz="0" w:space="0" w:color="auto"/>
          </w:divBdr>
        </w:div>
      </w:divsChild>
    </w:div>
    <w:div w:id="883911827">
      <w:bodyDiv w:val="1"/>
      <w:marLeft w:val="0"/>
      <w:marRight w:val="0"/>
      <w:marTop w:val="0"/>
      <w:marBottom w:val="0"/>
      <w:divBdr>
        <w:top w:val="none" w:sz="0" w:space="0" w:color="auto"/>
        <w:left w:val="none" w:sz="0" w:space="0" w:color="auto"/>
        <w:bottom w:val="none" w:sz="0" w:space="0" w:color="auto"/>
        <w:right w:val="none" w:sz="0" w:space="0" w:color="auto"/>
      </w:divBdr>
    </w:div>
    <w:div w:id="884827533">
      <w:bodyDiv w:val="1"/>
      <w:marLeft w:val="0"/>
      <w:marRight w:val="0"/>
      <w:marTop w:val="0"/>
      <w:marBottom w:val="0"/>
      <w:divBdr>
        <w:top w:val="none" w:sz="0" w:space="0" w:color="auto"/>
        <w:left w:val="none" w:sz="0" w:space="0" w:color="auto"/>
        <w:bottom w:val="none" w:sz="0" w:space="0" w:color="auto"/>
        <w:right w:val="none" w:sz="0" w:space="0" w:color="auto"/>
      </w:divBdr>
    </w:div>
    <w:div w:id="977757486">
      <w:bodyDiv w:val="1"/>
      <w:marLeft w:val="0"/>
      <w:marRight w:val="0"/>
      <w:marTop w:val="0"/>
      <w:marBottom w:val="0"/>
      <w:divBdr>
        <w:top w:val="none" w:sz="0" w:space="0" w:color="auto"/>
        <w:left w:val="none" w:sz="0" w:space="0" w:color="auto"/>
        <w:bottom w:val="none" w:sz="0" w:space="0" w:color="auto"/>
        <w:right w:val="none" w:sz="0" w:space="0" w:color="auto"/>
      </w:divBdr>
    </w:div>
    <w:div w:id="1021395542">
      <w:bodyDiv w:val="1"/>
      <w:marLeft w:val="0"/>
      <w:marRight w:val="0"/>
      <w:marTop w:val="0"/>
      <w:marBottom w:val="0"/>
      <w:divBdr>
        <w:top w:val="none" w:sz="0" w:space="0" w:color="auto"/>
        <w:left w:val="none" w:sz="0" w:space="0" w:color="auto"/>
        <w:bottom w:val="none" w:sz="0" w:space="0" w:color="auto"/>
        <w:right w:val="none" w:sz="0" w:space="0" w:color="auto"/>
      </w:divBdr>
    </w:div>
    <w:div w:id="1022634350">
      <w:bodyDiv w:val="1"/>
      <w:marLeft w:val="0"/>
      <w:marRight w:val="0"/>
      <w:marTop w:val="0"/>
      <w:marBottom w:val="0"/>
      <w:divBdr>
        <w:top w:val="none" w:sz="0" w:space="0" w:color="auto"/>
        <w:left w:val="none" w:sz="0" w:space="0" w:color="auto"/>
        <w:bottom w:val="none" w:sz="0" w:space="0" w:color="auto"/>
        <w:right w:val="none" w:sz="0" w:space="0" w:color="auto"/>
      </w:divBdr>
    </w:div>
    <w:div w:id="1029187379">
      <w:bodyDiv w:val="1"/>
      <w:marLeft w:val="0"/>
      <w:marRight w:val="0"/>
      <w:marTop w:val="0"/>
      <w:marBottom w:val="0"/>
      <w:divBdr>
        <w:top w:val="none" w:sz="0" w:space="0" w:color="auto"/>
        <w:left w:val="none" w:sz="0" w:space="0" w:color="auto"/>
        <w:bottom w:val="none" w:sz="0" w:space="0" w:color="auto"/>
        <w:right w:val="none" w:sz="0" w:space="0" w:color="auto"/>
      </w:divBdr>
    </w:div>
    <w:div w:id="1040789600">
      <w:bodyDiv w:val="1"/>
      <w:marLeft w:val="0"/>
      <w:marRight w:val="0"/>
      <w:marTop w:val="0"/>
      <w:marBottom w:val="0"/>
      <w:divBdr>
        <w:top w:val="none" w:sz="0" w:space="0" w:color="auto"/>
        <w:left w:val="none" w:sz="0" w:space="0" w:color="auto"/>
        <w:bottom w:val="none" w:sz="0" w:space="0" w:color="auto"/>
        <w:right w:val="none" w:sz="0" w:space="0" w:color="auto"/>
      </w:divBdr>
      <w:divsChild>
        <w:div w:id="84738877">
          <w:marLeft w:val="0"/>
          <w:marRight w:val="0"/>
          <w:marTop w:val="0"/>
          <w:marBottom w:val="0"/>
          <w:divBdr>
            <w:top w:val="none" w:sz="0" w:space="0" w:color="auto"/>
            <w:left w:val="none" w:sz="0" w:space="0" w:color="auto"/>
            <w:bottom w:val="none" w:sz="0" w:space="0" w:color="auto"/>
            <w:right w:val="none" w:sz="0" w:space="0" w:color="auto"/>
          </w:divBdr>
        </w:div>
      </w:divsChild>
    </w:div>
    <w:div w:id="1051422424">
      <w:bodyDiv w:val="1"/>
      <w:marLeft w:val="0"/>
      <w:marRight w:val="0"/>
      <w:marTop w:val="0"/>
      <w:marBottom w:val="0"/>
      <w:divBdr>
        <w:top w:val="none" w:sz="0" w:space="0" w:color="auto"/>
        <w:left w:val="none" w:sz="0" w:space="0" w:color="auto"/>
        <w:bottom w:val="none" w:sz="0" w:space="0" w:color="auto"/>
        <w:right w:val="none" w:sz="0" w:space="0" w:color="auto"/>
      </w:divBdr>
    </w:div>
    <w:div w:id="1077286322">
      <w:bodyDiv w:val="1"/>
      <w:marLeft w:val="0"/>
      <w:marRight w:val="0"/>
      <w:marTop w:val="0"/>
      <w:marBottom w:val="0"/>
      <w:divBdr>
        <w:top w:val="none" w:sz="0" w:space="0" w:color="auto"/>
        <w:left w:val="none" w:sz="0" w:space="0" w:color="auto"/>
        <w:bottom w:val="none" w:sz="0" w:space="0" w:color="auto"/>
        <w:right w:val="none" w:sz="0" w:space="0" w:color="auto"/>
      </w:divBdr>
    </w:div>
    <w:div w:id="1145003403">
      <w:bodyDiv w:val="1"/>
      <w:marLeft w:val="0"/>
      <w:marRight w:val="0"/>
      <w:marTop w:val="0"/>
      <w:marBottom w:val="0"/>
      <w:divBdr>
        <w:top w:val="none" w:sz="0" w:space="0" w:color="auto"/>
        <w:left w:val="none" w:sz="0" w:space="0" w:color="auto"/>
        <w:bottom w:val="none" w:sz="0" w:space="0" w:color="auto"/>
        <w:right w:val="none" w:sz="0" w:space="0" w:color="auto"/>
      </w:divBdr>
      <w:divsChild>
        <w:div w:id="1381435812">
          <w:marLeft w:val="0"/>
          <w:marRight w:val="0"/>
          <w:marTop w:val="0"/>
          <w:marBottom w:val="0"/>
          <w:divBdr>
            <w:top w:val="none" w:sz="0" w:space="0" w:color="auto"/>
            <w:left w:val="none" w:sz="0" w:space="0" w:color="auto"/>
            <w:bottom w:val="none" w:sz="0" w:space="0" w:color="auto"/>
            <w:right w:val="none" w:sz="0" w:space="0" w:color="auto"/>
          </w:divBdr>
        </w:div>
        <w:div w:id="1816019939">
          <w:marLeft w:val="0"/>
          <w:marRight w:val="0"/>
          <w:marTop w:val="0"/>
          <w:marBottom w:val="0"/>
          <w:divBdr>
            <w:top w:val="none" w:sz="0" w:space="0" w:color="auto"/>
            <w:left w:val="none" w:sz="0" w:space="0" w:color="auto"/>
            <w:bottom w:val="none" w:sz="0" w:space="0" w:color="auto"/>
            <w:right w:val="none" w:sz="0" w:space="0" w:color="auto"/>
          </w:divBdr>
        </w:div>
        <w:div w:id="2101750121">
          <w:marLeft w:val="0"/>
          <w:marRight w:val="0"/>
          <w:marTop w:val="0"/>
          <w:marBottom w:val="0"/>
          <w:divBdr>
            <w:top w:val="none" w:sz="0" w:space="0" w:color="auto"/>
            <w:left w:val="none" w:sz="0" w:space="0" w:color="auto"/>
            <w:bottom w:val="none" w:sz="0" w:space="0" w:color="auto"/>
            <w:right w:val="none" w:sz="0" w:space="0" w:color="auto"/>
          </w:divBdr>
        </w:div>
        <w:div w:id="909778730">
          <w:marLeft w:val="0"/>
          <w:marRight w:val="0"/>
          <w:marTop w:val="0"/>
          <w:marBottom w:val="0"/>
          <w:divBdr>
            <w:top w:val="none" w:sz="0" w:space="0" w:color="auto"/>
            <w:left w:val="none" w:sz="0" w:space="0" w:color="auto"/>
            <w:bottom w:val="none" w:sz="0" w:space="0" w:color="auto"/>
            <w:right w:val="none" w:sz="0" w:space="0" w:color="auto"/>
          </w:divBdr>
        </w:div>
        <w:div w:id="723479897">
          <w:marLeft w:val="0"/>
          <w:marRight w:val="0"/>
          <w:marTop w:val="0"/>
          <w:marBottom w:val="0"/>
          <w:divBdr>
            <w:top w:val="none" w:sz="0" w:space="0" w:color="auto"/>
            <w:left w:val="none" w:sz="0" w:space="0" w:color="auto"/>
            <w:bottom w:val="none" w:sz="0" w:space="0" w:color="auto"/>
            <w:right w:val="none" w:sz="0" w:space="0" w:color="auto"/>
          </w:divBdr>
        </w:div>
        <w:div w:id="412044898">
          <w:marLeft w:val="0"/>
          <w:marRight w:val="0"/>
          <w:marTop w:val="0"/>
          <w:marBottom w:val="0"/>
          <w:divBdr>
            <w:top w:val="none" w:sz="0" w:space="0" w:color="auto"/>
            <w:left w:val="none" w:sz="0" w:space="0" w:color="auto"/>
            <w:bottom w:val="none" w:sz="0" w:space="0" w:color="auto"/>
            <w:right w:val="none" w:sz="0" w:space="0" w:color="auto"/>
          </w:divBdr>
        </w:div>
        <w:div w:id="788477442">
          <w:marLeft w:val="0"/>
          <w:marRight w:val="0"/>
          <w:marTop w:val="0"/>
          <w:marBottom w:val="0"/>
          <w:divBdr>
            <w:top w:val="none" w:sz="0" w:space="0" w:color="auto"/>
            <w:left w:val="none" w:sz="0" w:space="0" w:color="auto"/>
            <w:bottom w:val="none" w:sz="0" w:space="0" w:color="auto"/>
            <w:right w:val="none" w:sz="0" w:space="0" w:color="auto"/>
          </w:divBdr>
        </w:div>
        <w:div w:id="2115051851">
          <w:marLeft w:val="0"/>
          <w:marRight w:val="0"/>
          <w:marTop w:val="0"/>
          <w:marBottom w:val="0"/>
          <w:divBdr>
            <w:top w:val="none" w:sz="0" w:space="0" w:color="auto"/>
            <w:left w:val="none" w:sz="0" w:space="0" w:color="auto"/>
            <w:bottom w:val="none" w:sz="0" w:space="0" w:color="auto"/>
            <w:right w:val="none" w:sz="0" w:space="0" w:color="auto"/>
          </w:divBdr>
        </w:div>
        <w:div w:id="954871346">
          <w:marLeft w:val="0"/>
          <w:marRight w:val="0"/>
          <w:marTop w:val="0"/>
          <w:marBottom w:val="0"/>
          <w:divBdr>
            <w:top w:val="none" w:sz="0" w:space="0" w:color="auto"/>
            <w:left w:val="none" w:sz="0" w:space="0" w:color="auto"/>
            <w:bottom w:val="none" w:sz="0" w:space="0" w:color="auto"/>
            <w:right w:val="none" w:sz="0" w:space="0" w:color="auto"/>
          </w:divBdr>
        </w:div>
        <w:div w:id="1521428876">
          <w:marLeft w:val="0"/>
          <w:marRight w:val="0"/>
          <w:marTop w:val="0"/>
          <w:marBottom w:val="0"/>
          <w:divBdr>
            <w:top w:val="none" w:sz="0" w:space="0" w:color="auto"/>
            <w:left w:val="none" w:sz="0" w:space="0" w:color="auto"/>
            <w:bottom w:val="none" w:sz="0" w:space="0" w:color="auto"/>
            <w:right w:val="none" w:sz="0" w:space="0" w:color="auto"/>
          </w:divBdr>
        </w:div>
        <w:div w:id="1913660399">
          <w:marLeft w:val="0"/>
          <w:marRight w:val="0"/>
          <w:marTop w:val="0"/>
          <w:marBottom w:val="0"/>
          <w:divBdr>
            <w:top w:val="none" w:sz="0" w:space="0" w:color="auto"/>
            <w:left w:val="none" w:sz="0" w:space="0" w:color="auto"/>
            <w:bottom w:val="none" w:sz="0" w:space="0" w:color="auto"/>
            <w:right w:val="none" w:sz="0" w:space="0" w:color="auto"/>
          </w:divBdr>
        </w:div>
        <w:div w:id="214853314">
          <w:marLeft w:val="0"/>
          <w:marRight w:val="0"/>
          <w:marTop w:val="0"/>
          <w:marBottom w:val="0"/>
          <w:divBdr>
            <w:top w:val="none" w:sz="0" w:space="0" w:color="auto"/>
            <w:left w:val="none" w:sz="0" w:space="0" w:color="auto"/>
            <w:bottom w:val="none" w:sz="0" w:space="0" w:color="auto"/>
            <w:right w:val="none" w:sz="0" w:space="0" w:color="auto"/>
          </w:divBdr>
        </w:div>
      </w:divsChild>
    </w:div>
    <w:div w:id="1159466735">
      <w:bodyDiv w:val="1"/>
      <w:marLeft w:val="0"/>
      <w:marRight w:val="0"/>
      <w:marTop w:val="0"/>
      <w:marBottom w:val="0"/>
      <w:divBdr>
        <w:top w:val="none" w:sz="0" w:space="0" w:color="auto"/>
        <w:left w:val="none" w:sz="0" w:space="0" w:color="auto"/>
        <w:bottom w:val="none" w:sz="0" w:space="0" w:color="auto"/>
        <w:right w:val="none" w:sz="0" w:space="0" w:color="auto"/>
      </w:divBdr>
    </w:div>
    <w:div w:id="1210528331">
      <w:bodyDiv w:val="1"/>
      <w:marLeft w:val="0"/>
      <w:marRight w:val="0"/>
      <w:marTop w:val="0"/>
      <w:marBottom w:val="0"/>
      <w:divBdr>
        <w:top w:val="none" w:sz="0" w:space="0" w:color="auto"/>
        <w:left w:val="none" w:sz="0" w:space="0" w:color="auto"/>
        <w:bottom w:val="none" w:sz="0" w:space="0" w:color="auto"/>
        <w:right w:val="none" w:sz="0" w:space="0" w:color="auto"/>
      </w:divBdr>
      <w:divsChild>
        <w:div w:id="813253545">
          <w:marLeft w:val="0"/>
          <w:marRight w:val="0"/>
          <w:marTop w:val="0"/>
          <w:marBottom w:val="0"/>
          <w:divBdr>
            <w:top w:val="none" w:sz="0" w:space="0" w:color="auto"/>
            <w:left w:val="none" w:sz="0" w:space="0" w:color="auto"/>
            <w:bottom w:val="none" w:sz="0" w:space="0" w:color="auto"/>
            <w:right w:val="none" w:sz="0" w:space="0" w:color="auto"/>
          </w:divBdr>
        </w:div>
        <w:div w:id="1139492496">
          <w:marLeft w:val="0"/>
          <w:marRight w:val="0"/>
          <w:marTop w:val="0"/>
          <w:marBottom w:val="0"/>
          <w:divBdr>
            <w:top w:val="none" w:sz="0" w:space="0" w:color="auto"/>
            <w:left w:val="none" w:sz="0" w:space="0" w:color="auto"/>
            <w:bottom w:val="none" w:sz="0" w:space="0" w:color="auto"/>
            <w:right w:val="none" w:sz="0" w:space="0" w:color="auto"/>
          </w:divBdr>
        </w:div>
        <w:div w:id="760297444">
          <w:marLeft w:val="0"/>
          <w:marRight w:val="0"/>
          <w:marTop w:val="0"/>
          <w:marBottom w:val="0"/>
          <w:divBdr>
            <w:top w:val="none" w:sz="0" w:space="0" w:color="auto"/>
            <w:left w:val="none" w:sz="0" w:space="0" w:color="auto"/>
            <w:bottom w:val="none" w:sz="0" w:space="0" w:color="auto"/>
            <w:right w:val="none" w:sz="0" w:space="0" w:color="auto"/>
          </w:divBdr>
        </w:div>
      </w:divsChild>
    </w:div>
    <w:div w:id="1223835087">
      <w:bodyDiv w:val="1"/>
      <w:marLeft w:val="0"/>
      <w:marRight w:val="0"/>
      <w:marTop w:val="0"/>
      <w:marBottom w:val="0"/>
      <w:divBdr>
        <w:top w:val="none" w:sz="0" w:space="0" w:color="auto"/>
        <w:left w:val="none" w:sz="0" w:space="0" w:color="auto"/>
        <w:bottom w:val="none" w:sz="0" w:space="0" w:color="auto"/>
        <w:right w:val="none" w:sz="0" w:space="0" w:color="auto"/>
      </w:divBdr>
    </w:div>
    <w:div w:id="1289430372">
      <w:bodyDiv w:val="1"/>
      <w:marLeft w:val="0"/>
      <w:marRight w:val="0"/>
      <w:marTop w:val="0"/>
      <w:marBottom w:val="0"/>
      <w:divBdr>
        <w:top w:val="none" w:sz="0" w:space="0" w:color="auto"/>
        <w:left w:val="none" w:sz="0" w:space="0" w:color="auto"/>
        <w:bottom w:val="none" w:sz="0" w:space="0" w:color="auto"/>
        <w:right w:val="none" w:sz="0" w:space="0" w:color="auto"/>
      </w:divBdr>
    </w:div>
    <w:div w:id="1334993685">
      <w:bodyDiv w:val="1"/>
      <w:marLeft w:val="0"/>
      <w:marRight w:val="0"/>
      <w:marTop w:val="0"/>
      <w:marBottom w:val="0"/>
      <w:divBdr>
        <w:top w:val="none" w:sz="0" w:space="0" w:color="auto"/>
        <w:left w:val="none" w:sz="0" w:space="0" w:color="auto"/>
        <w:bottom w:val="none" w:sz="0" w:space="0" w:color="auto"/>
        <w:right w:val="none" w:sz="0" w:space="0" w:color="auto"/>
      </w:divBdr>
    </w:div>
    <w:div w:id="1385761248">
      <w:bodyDiv w:val="1"/>
      <w:marLeft w:val="0"/>
      <w:marRight w:val="0"/>
      <w:marTop w:val="0"/>
      <w:marBottom w:val="0"/>
      <w:divBdr>
        <w:top w:val="none" w:sz="0" w:space="0" w:color="auto"/>
        <w:left w:val="none" w:sz="0" w:space="0" w:color="auto"/>
        <w:bottom w:val="none" w:sz="0" w:space="0" w:color="auto"/>
        <w:right w:val="none" w:sz="0" w:space="0" w:color="auto"/>
      </w:divBdr>
    </w:div>
    <w:div w:id="1389960618">
      <w:bodyDiv w:val="1"/>
      <w:marLeft w:val="0"/>
      <w:marRight w:val="0"/>
      <w:marTop w:val="0"/>
      <w:marBottom w:val="0"/>
      <w:divBdr>
        <w:top w:val="none" w:sz="0" w:space="0" w:color="auto"/>
        <w:left w:val="none" w:sz="0" w:space="0" w:color="auto"/>
        <w:bottom w:val="none" w:sz="0" w:space="0" w:color="auto"/>
        <w:right w:val="none" w:sz="0" w:space="0" w:color="auto"/>
      </w:divBdr>
    </w:div>
    <w:div w:id="1461606005">
      <w:bodyDiv w:val="1"/>
      <w:marLeft w:val="0"/>
      <w:marRight w:val="0"/>
      <w:marTop w:val="0"/>
      <w:marBottom w:val="0"/>
      <w:divBdr>
        <w:top w:val="none" w:sz="0" w:space="0" w:color="auto"/>
        <w:left w:val="none" w:sz="0" w:space="0" w:color="auto"/>
        <w:bottom w:val="none" w:sz="0" w:space="0" w:color="auto"/>
        <w:right w:val="none" w:sz="0" w:space="0" w:color="auto"/>
      </w:divBdr>
      <w:divsChild>
        <w:div w:id="1573781978">
          <w:marLeft w:val="0"/>
          <w:marRight w:val="0"/>
          <w:marTop w:val="0"/>
          <w:marBottom w:val="0"/>
          <w:divBdr>
            <w:top w:val="none" w:sz="0" w:space="0" w:color="auto"/>
            <w:left w:val="none" w:sz="0" w:space="0" w:color="auto"/>
            <w:bottom w:val="none" w:sz="0" w:space="0" w:color="auto"/>
            <w:right w:val="none" w:sz="0" w:space="0" w:color="auto"/>
          </w:divBdr>
        </w:div>
        <w:div w:id="271940113">
          <w:marLeft w:val="0"/>
          <w:marRight w:val="0"/>
          <w:marTop w:val="0"/>
          <w:marBottom w:val="0"/>
          <w:divBdr>
            <w:top w:val="none" w:sz="0" w:space="0" w:color="auto"/>
            <w:left w:val="none" w:sz="0" w:space="0" w:color="auto"/>
            <w:bottom w:val="none" w:sz="0" w:space="0" w:color="auto"/>
            <w:right w:val="none" w:sz="0" w:space="0" w:color="auto"/>
          </w:divBdr>
        </w:div>
        <w:div w:id="224224010">
          <w:marLeft w:val="0"/>
          <w:marRight w:val="0"/>
          <w:marTop w:val="0"/>
          <w:marBottom w:val="0"/>
          <w:divBdr>
            <w:top w:val="none" w:sz="0" w:space="0" w:color="auto"/>
            <w:left w:val="none" w:sz="0" w:space="0" w:color="auto"/>
            <w:bottom w:val="none" w:sz="0" w:space="0" w:color="auto"/>
            <w:right w:val="none" w:sz="0" w:space="0" w:color="auto"/>
          </w:divBdr>
        </w:div>
        <w:div w:id="186452947">
          <w:marLeft w:val="0"/>
          <w:marRight w:val="0"/>
          <w:marTop w:val="0"/>
          <w:marBottom w:val="0"/>
          <w:divBdr>
            <w:top w:val="none" w:sz="0" w:space="0" w:color="auto"/>
            <w:left w:val="none" w:sz="0" w:space="0" w:color="auto"/>
            <w:bottom w:val="none" w:sz="0" w:space="0" w:color="auto"/>
            <w:right w:val="none" w:sz="0" w:space="0" w:color="auto"/>
          </w:divBdr>
        </w:div>
        <w:div w:id="453526766">
          <w:marLeft w:val="0"/>
          <w:marRight w:val="0"/>
          <w:marTop w:val="0"/>
          <w:marBottom w:val="0"/>
          <w:divBdr>
            <w:top w:val="none" w:sz="0" w:space="0" w:color="auto"/>
            <w:left w:val="none" w:sz="0" w:space="0" w:color="auto"/>
            <w:bottom w:val="none" w:sz="0" w:space="0" w:color="auto"/>
            <w:right w:val="none" w:sz="0" w:space="0" w:color="auto"/>
          </w:divBdr>
        </w:div>
        <w:div w:id="1941985333">
          <w:marLeft w:val="0"/>
          <w:marRight w:val="0"/>
          <w:marTop w:val="0"/>
          <w:marBottom w:val="0"/>
          <w:divBdr>
            <w:top w:val="none" w:sz="0" w:space="0" w:color="auto"/>
            <w:left w:val="none" w:sz="0" w:space="0" w:color="auto"/>
            <w:bottom w:val="none" w:sz="0" w:space="0" w:color="auto"/>
            <w:right w:val="none" w:sz="0" w:space="0" w:color="auto"/>
          </w:divBdr>
        </w:div>
        <w:div w:id="331643278">
          <w:marLeft w:val="0"/>
          <w:marRight w:val="0"/>
          <w:marTop w:val="0"/>
          <w:marBottom w:val="0"/>
          <w:divBdr>
            <w:top w:val="none" w:sz="0" w:space="0" w:color="auto"/>
            <w:left w:val="none" w:sz="0" w:space="0" w:color="auto"/>
            <w:bottom w:val="none" w:sz="0" w:space="0" w:color="auto"/>
            <w:right w:val="none" w:sz="0" w:space="0" w:color="auto"/>
          </w:divBdr>
        </w:div>
        <w:div w:id="1972245152">
          <w:marLeft w:val="0"/>
          <w:marRight w:val="0"/>
          <w:marTop w:val="0"/>
          <w:marBottom w:val="0"/>
          <w:divBdr>
            <w:top w:val="none" w:sz="0" w:space="0" w:color="auto"/>
            <w:left w:val="none" w:sz="0" w:space="0" w:color="auto"/>
            <w:bottom w:val="none" w:sz="0" w:space="0" w:color="auto"/>
            <w:right w:val="none" w:sz="0" w:space="0" w:color="auto"/>
          </w:divBdr>
        </w:div>
        <w:div w:id="266273979">
          <w:marLeft w:val="0"/>
          <w:marRight w:val="0"/>
          <w:marTop w:val="0"/>
          <w:marBottom w:val="0"/>
          <w:divBdr>
            <w:top w:val="none" w:sz="0" w:space="0" w:color="auto"/>
            <w:left w:val="none" w:sz="0" w:space="0" w:color="auto"/>
            <w:bottom w:val="none" w:sz="0" w:space="0" w:color="auto"/>
            <w:right w:val="none" w:sz="0" w:space="0" w:color="auto"/>
          </w:divBdr>
        </w:div>
        <w:div w:id="1880127452">
          <w:marLeft w:val="0"/>
          <w:marRight w:val="0"/>
          <w:marTop w:val="0"/>
          <w:marBottom w:val="0"/>
          <w:divBdr>
            <w:top w:val="none" w:sz="0" w:space="0" w:color="auto"/>
            <w:left w:val="none" w:sz="0" w:space="0" w:color="auto"/>
            <w:bottom w:val="none" w:sz="0" w:space="0" w:color="auto"/>
            <w:right w:val="none" w:sz="0" w:space="0" w:color="auto"/>
          </w:divBdr>
        </w:div>
        <w:div w:id="1807772976">
          <w:marLeft w:val="0"/>
          <w:marRight w:val="0"/>
          <w:marTop w:val="0"/>
          <w:marBottom w:val="0"/>
          <w:divBdr>
            <w:top w:val="none" w:sz="0" w:space="0" w:color="auto"/>
            <w:left w:val="none" w:sz="0" w:space="0" w:color="auto"/>
            <w:bottom w:val="none" w:sz="0" w:space="0" w:color="auto"/>
            <w:right w:val="none" w:sz="0" w:space="0" w:color="auto"/>
          </w:divBdr>
        </w:div>
        <w:div w:id="1901401222">
          <w:marLeft w:val="0"/>
          <w:marRight w:val="0"/>
          <w:marTop w:val="0"/>
          <w:marBottom w:val="0"/>
          <w:divBdr>
            <w:top w:val="none" w:sz="0" w:space="0" w:color="auto"/>
            <w:left w:val="none" w:sz="0" w:space="0" w:color="auto"/>
            <w:bottom w:val="none" w:sz="0" w:space="0" w:color="auto"/>
            <w:right w:val="none" w:sz="0" w:space="0" w:color="auto"/>
          </w:divBdr>
        </w:div>
      </w:divsChild>
    </w:div>
    <w:div w:id="1640380194">
      <w:bodyDiv w:val="1"/>
      <w:marLeft w:val="0"/>
      <w:marRight w:val="0"/>
      <w:marTop w:val="0"/>
      <w:marBottom w:val="0"/>
      <w:divBdr>
        <w:top w:val="none" w:sz="0" w:space="0" w:color="auto"/>
        <w:left w:val="none" w:sz="0" w:space="0" w:color="auto"/>
        <w:bottom w:val="none" w:sz="0" w:space="0" w:color="auto"/>
        <w:right w:val="none" w:sz="0" w:space="0" w:color="auto"/>
      </w:divBdr>
      <w:divsChild>
        <w:div w:id="206069206">
          <w:marLeft w:val="360"/>
          <w:marRight w:val="0"/>
          <w:marTop w:val="240"/>
          <w:marBottom w:val="0"/>
          <w:divBdr>
            <w:top w:val="none" w:sz="0" w:space="0" w:color="auto"/>
            <w:left w:val="none" w:sz="0" w:space="0" w:color="auto"/>
            <w:bottom w:val="none" w:sz="0" w:space="0" w:color="auto"/>
            <w:right w:val="none" w:sz="0" w:space="0" w:color="auto"/>
          </w:divBdr>
        </w:div>
        <w:div w:id="1644891228">
          <w:marLeft w:val="360"/>
          <w:marRight w:val="0"/>
          <w:marTop w:val="240"/>
          <w:marBottom w:val="0"/>
          <w:divBdr>
            <w:top w:val="none" w:sz="0" w:space="0" w:color="auto"/>
            <w:left w:val="none" w:sz="0" w:space="0" w:color="auto"/>
            <w:bottom w:val="none" w:sz="0" w:space="0" w:color="auto"/>
            <w:right w:val="none" w:sz="0" w:space="0" w:color="auto"/>
          </w:divBdr>
        </w:div>
        <w:div w:id="1412316179">
          <w:marLeft w:val="360"/>
          <w:marRight w:val="0"/>
          <w:marTop w:val="240"/>
          <w:marBottom w:val="0"/>
          <w:divBdr>
            <w:top w:val="none" w:sz="0" w:space="0" w:color="auto"/>
            <w:left w:val="none" w:sz="0" w:space="0" w:color="auto"/>
            <w:bottom w:val="none" w:sz="0" w:space="0" w:color="auto"/>
            <w:right w:val="none" w:sz="0" w:space="0" w:color="auto"/>
          </w:divBdr>
        </w:div>
        <w:div w:id="484662582">
          <w:marLeft w:val="360"/>
          <w:marRight w:val="0"/>
          <w:marTop w:val="240"/>
          <w:marBottom w:val="0"/>
          <w:divBdr>
            <w:top w:val="none" w:sz="0" w:space="0" w:color="auto"/>
            <w:left w:val="none" w:sz="0" w:space="0" w:color="auto"/>
            <w:bottom w:val="none" w:sz="0" w:space="0" w:color="auto"/>
            <w:right w:val="none" w:sz="0" w:space="0" w:color="auto"/>
          </w:divBdr>
        </w:div>
        <w:div w:id="1093207751">
          <w:marLeft w:val="360"/>
          <w:marRight w:val="0"/>
          <w:marTop w:val="240"/>
          <w:marBottom w:val="0"/>
          <w:divBdr>
            <w:top w:val="none" w:sz="0" w:space="0" w:color="auto"/>
            <w:left w:val="none" w:sz="0" w:space="0" w:color="auto"/>
            <w:bottom w:val="none" w:sz="0" w:space="0" w:color="auto"/>
            <w:right w:val="none" w:sz="0" w:space="0" w:color="auto"/>
          </w:divBdr>
        </w:div>
        <w:div w:id="1618220753">
          <w:marLeft w:val="360"/>
          <w:marRight w:val="0"/>
          <w:marTop w:val="240"/>
          <w:marBottom w:val="0"/>
          <w:divBdr>
            <w:top w:val="none" w:sz="0" w:space="0" w:color="auto"/>
            <w:left w:val="none" w:sz="0" w:space="0" w:color="auto"/>
            <w:bottom w:val="none" w:sz="0" w:space="0" w:color="auto"/>
            <w:right w:val="none" w:sz="0" w:space="0" w:color="auto"/>
          </w:divBdr>
        </w:div>
        <w:div w:id="1401519342">
          <w:marLeft w:val="360"/>
          <w:marRight w:val="0"/>
          <w:marTop w:val="240"/>
          <w:marBottom w:val="0"/>
          <w:divBdr>
            <w:top w:val="none" w:sz="0" w:space="0" w:color="auto"/>
            <w:left w:val="none" w:sz="0" w:space="0" w:color="auto"/>
            <w:bottom w:val="none" w:sz="0" w:space="0" w:color="auto"/>
            <w:right w:val="none" w:sz="0" w:space="0" w:color="auto"/>
          </w:divBdr>
        </w:div>
      </w:divsChild>
    </w:div>
    <w:div w:id="1666009790">
      <w:bodyDiv w:val="1"/>
      <w:marLeft w:val="0"/>
      <w:marRight w:val="0"/>
      <w:marTop w:val="0"/>
      <w:marBottom w:val="0"/>
      <w:divBdr>
        <w:top w:val="none" w:sz="0" w:space="0" w:color="auto"/>
        <w:left w:val="none" w:sz="0" w:space="0" w:color="auto"/>
        <w:bottom w:val="none" w:sz="0" w:space="0" w:color="auto"/>
        <w:right w:val="none" w:sz="0" w:space="0" w:color="auto"/>
      </w:divBdr>
    </w:div>
    <w:div w:id="1698769358">
      <w:bodyDiv w:val="1"/>
      <w:marLeft w:val="0"/>
      <w:marRight w:val="0"/>
      <w:marTop w:val="0"/>
      <w:marBottom w:val="0"/>
      <w:divBdr>
        <w:top w:val="none" w:sz="0" w:space="0" w:color="auto"/>
        <w:left w:val="none" w:sz="0" w:space="0" w:color="auto"/>
        <w:bottom w:val="none" w:sz="0" w:space="0" w:color="auto"/>
        <w:right w:val="none" w:sz="0" w:space="0" w:color="auto"/>
      </w:divBdr>
      <w:divsChild>
        <w:div w:id="59184143">
          <w:marLeft w:val="547"/>
          <w:marRight w:val="0"/>
          <w:marTop w:val="86"/>
          <w:marBottom w:val="120"/>
          <w:divBdr>
            <w:top w:val="none" w:sz="0" w:space="0" w:color="auto"/>
            <w:left w:val="none" w:sz="0" w:space="0" w:color="auto"/>
            <w:bottom w:val="none" w:sz="0" w:space="0" w:color="auto"/>
            <w:right w:val="none" w:sz="0" w:space="0" w:color="auto"/>
          </w:divBdr>
        </w:div>
        <w:div w:id="1278022200">
          <w:marLeft w:val="547"/>
          <w:marRight w:val="0"/>
          <w:marTop w:val="86"/>
          <w:marBottom w:val="120"/>
          <w:divBdr>
            <w:top w:val="none" w:sz="0" w:space="0" w:color="auto"/>
            <w:left w:val="none" w:sz="0" w:space="0" w:color="auto"/>
            <w:bottom w:val="none" w:sz="0" w:space="0" w:color="auto"/>
            <w:right w:val="none" w:sz="0" w:space="0" w:color="auto"/>
          </w:divBdr>
        </w:div>
        <w:div w:id="1031301894">
          <w:marLeft w:val="547"/>
          <w:marRight w:val="0"/>
          <w:marTop w:val="86"/>
          <w:marBottom w:val="120"/>
          <w:divBdr>
            <w:top w:val="none" w:sz="0" w:space="0" w:color="auto"/>
            <w:left w:val="none" w:sz="0" w:space="0" w:color="auto"/>
            <w:bottom w:val="none" w:sz="0" w:space="0" w:color="auto"/>
            <w:right w:val="none" w:sz="0" w:space="0" w:color="auto"/>
          </w:divBdr>
        </w:div>
        <w:div w:id="1974677632">
          <w:marLeft w:val="547"/>
          <w:marRight w:val="0"/>
          <w:marTop w:val="86"/>
          <w:marBottom w:val="120"/>
          <w:divBdr>
            <w:top w:val="none" w:sz="0" w:space="0" w:color="auto"/>
            <w:left w:val="none" w:sz="0" w:space="0" w:color="auto"/>
            <w:bottom w:val="none" w:sz="0" w:space="0" w:color="auto"/>
            <w:right w:val="none" w:sz="0" w:space="0" w:color="auto"/>
          </w:divBdr>
        </w:div>
        <w:div w:id="1292443534">
          <w:marLeft w:val="547"/>
          <w:marRight w:val="0"/>
          <w:marTop w:val="86"/>
          <w:marBottom w:val="120"/>
          <w:divBdr>
            <w:top w:val="none" w:sz="0" w:space="0" w:color="auto"/>
            <w:left w:val="none" w:sz="0" w:space="0" w:color="auto"/>
            <w:bottom w:val="none" w:sz="0" w:space="0" w:color="auto"/>
            <w:right w:val="none" w:sz="0" w:space="0" w:color="auto"/>
          </w:divBdr>
        </w:div>
        <w:div w:id="1176114511">
          <w:marLeft w:val="547"/>
          <w:marRight w:val="0"/>
          <w:marTop w:val="86"/>
          <w:marBottom w:val="120"/>
          <w:divBdr>
            <w:top w:val="none" w:sz="0" w:space="0" w:color="auto"/>
            <w:left w:val="none" w:sz="0" w:space="0" w:color="auto"/>
            <w:bottom w:val="none" w:sz="0" w:space="0" w:color="auto"/>
            <w:right w:val="none" w:sz="0" w:space="0" w:color="auto"/>
          </w:divBdr>
        </w:div>
        <w:div w:id="762579137">
          <w:marLeft w:val="547"/>
          <w:marRight w:val="0"/>
          <w:marTop w:val="86"/>
          <w:marBottom w:val="120"/>
          <w:divBdr>
            <w:top w:val="none" w:sz="0" w:space="0" w:color="auto"/>
            <w:left w:val="none" w:sz="0" w:space="0" w:color="auto"/>
            <w:bottom w:val="none" w:sz="0" w:space="0" w:color="auto"/>
            <w:right w:val="none" w:sz="0" w:space="0" w:color="auto"/>
          </w:divBdr>
        </w:div>
        <w:div w:id="555045416">
          <w:marLeft w:val="547"/>
          <w:marRight w:val="0"/>
          <w:marTop w:val="86"/>
          <w:marBottom w:val="120"/>
          <w:divBdr>
            <w:top w:val="none" w:sz="0" w:space="0" w:color="auto"/>
            <w:left w:val="none" w:sz="0" w:space="0" w:color="auto"/>
            <w:bottom w:val="none" w:sz="0" w:space="0" w:color="auto"/>
            <w:right w:val="none" w:sz="0" w:space="0" w:color="auto"/>
          </w:divBdr>
        </w:div>
        <w:div w:id="1324972194">
          <w:marLeft w:val="547"/>
          <w:marRight w:val="0"/>
          <w:marTop w:val="86"/>
          <w:marBottom w:val="120"/>
          <w:divBdr>
            <w:top w:val="none" w:sz="0" w:space="0" w:color="auto"/>
            <w:left w:val="none" w:sz="0" w:space="0" w:color="auto"/>
            <w:bottom w:val="none" w:sz="0" w:space="0" w:color="auto"/>
            <w:right w:val="none" w:sz="0" w:space="0" w:color="auto"/>
          </w:divBdr>
        </w:div>
        <w:div w:id="1626160218">
          <w:marLeft w:val="547"/>
          <w:marRight w:val="0"/>
          <w:marTop w:val="86"/>
          <w:marBottom w:val="120"/>
          <w:divBdr>
            <w:top w:val="none" w:sz="0" w:space="0" w:color="auto"/>
            <w:left w:val="none" w:sz="0" w:space="0" w:color="auto"/>
            <w:bottom w:val="none" w:sz="0" w:space="0" w:color="auto"/>
            <w:right w:val="none" w:sz="0" w:space="0" w:color="auto"/>
          </w:divBdr>
        </w:div>
        <w:div w:id="1909463503">
          <w:marLeft w:val="547"/>
          <w:marRight w:val="0"/>
          <w:marTop w:val="86"/>
          <w:marBottom w:val="120"/>
          <w:divBdr>
            <w:top w:val="none" w:sz="0" w:space="0" w:color="auto"/>
            <w:left w:val="none" w:sz="0" w:space="0" w:color="auto"/>
            <w:bottom w:val="none" w:sz="0" w:space="0" w:color="auto"/>
            <w:right w:val="none" w:sz="0" w:space="0" w:color="auto"/>
          </w:divBdr>
        </w:div>
        <w:div w:id="1332564561">
          <w:marLeft w:val="547"/>
          <w:marRight w:val="0"/>
          <w:marTop w:val="86"/>
          <w:marBottom w:val="120"/>
          <w:divBdr>
            <w:top w:val="none" w:sz="0" w:space="0" w:color="auto"/>
            <w:left w:val="none" w:sz="0" w:space="0" w:color="auto"/>
            <w:bottom w:val="none" w:sz="0" w:space="0" w:color="auto"/>
            <w:right w:val="none" w:sz="0" w:space="0" w:color="auto"/>
          </w:divBdr>
        </w:div>
        <w:div w:id="1665428377">
          <w:marLeft w:val="547"/>
          <w:marRight w:val="0"/>
          <w:marTop w:val="86"/>
          <w:marBottom w:val="120"/>
          <w:divBdr>
            <w:top w:val="none" w:sz="0" w:space="0" w:color="auto"/>
            <w:left w:val="none" w:sz="0" w:space="0" w:color="auto"/>
            <w:bottom w:val="none" w:sz="0" w:space="0" w:color="auto"/>
            <w:right w:val="none" w:sz="0" w:space="0" w:color="auto"/>
          </w:divBdr>
        </w:div>
      </w:divsChild>
    </w:div>
    <w:div w:id="1708288240">
      <w:bodyDiv w:val="1"/>
      <w:marLeft w:val="90"/>
      <w:marRight w:val="90"/>
      <w:marTop w:val="90"/>
      <w:marBottom w:val="90"/>
      <w:divBdr>
        <w:top w:val="none" w:sz="0" w:space="0" w:color="auto"/>
        <w:left w:val="none" w:sz="0" w:space="0" w:color="auto"/>
        <w:bottom w:val="none" w:sz="0" w:space="0" w:color="auto"/>
        <w:right w:val="none" w:sz="0" w:space="0" w:color="auto"/>
      </w:divBdr>
      <w:divsChild>
        <w:div w:id="1820149611">
          <w:marLeft w:val="0"/>
          <w:marRight w:val="0"/>
          <w:marTop w:val="0"/>
          <w:marBottom w:val="0"/>
          <w:divBdr>
            <w:top w:val="none" w:sz="0" w:space="0" w:color="auto"/>
            <w:left w:val="none" w:sz="0" w:space="0" w:color="auto"/>
            <w:bottom w:val="none" w:sz="0" w:space="0" w:color="auto"/>
            <w:right w:val="none" w:sz="0" w:space="0" w:color="auto"/>
          </w:divBdr>
          <w:divsChild>
            <w:div w:id="760371663">
              <w:marLeft w:val="0"/>
              <w:marRight w:val="0"/>
              <w:marTop w:val="0"/>
              <w:marBottom w:val="0"/>
              <w:divBdr>
                <w:top w:val="none" w:sz="0" w:space="0" w:color="auto"/>
                <w:left w:val="none" w:sz="0" w:space="0" w:color="auto"/>
                <w:bottom w:val="none" w:sz="0" w:space="0" w:color="auto"/>
                <w:right w:val="none" w:sz="0" w:space="0" w:color="auto"/>
              </w:divBdr>
              <w:divsChild>
                <w:div w:id="865755532">
                  <w:marLeft w:val="0"/>
                  <w:marRight w:val="0"/>
                  <w:marTop w:val="0"/>
                  <w:marBottom w:val="0"/>
                  <w:divBdr>
                    <w:top w:val="none" w:sz="0" w:space="0" w:color="auto"/>
                    <w:left w:val="none" w:sz="0" w:space="0" w:color="auto"/>
                    <w:bottom w:val="none" w:sz="0" w:space="0" w:color="auto"/>
                    <w:right w:val="none" w:sz="0" w:space="0" w:color="auto"/>
                  </w:divBdr>
                </w:div>
                <w:div w:id="995647646">
                  <w:marLeft w:val="0"/>
                  <w:marRight w:val="0"/>
                  <w:marTop w:val="0"/>
                  <w:marBottom w:val="0"/>
                  <w:divBdr>
                    <w:top w:val="none" w:sz="0" w:space="0" w:color="auto"/>
                    <w:left w:val="none" w:sz="0" w:space="0" w:color="auto"/>
                    <w:bottom w:val="none" w:sz="0" w:space="0" w:color="auto"/>
                    <w:right w:val="none" w:sz="0" w:space="0" w:color="auto"/>
                  </w:divBdr>
                </w:div>
                <w:div w:id="1096360905">
                  <w:marLeft w:val="0"/>
                  <w:marRight w:val="0"/>
                  <w:marTop w:val="0"/>
                  <w:marBottom w:val="0"/>
                  <w:divBdr>
                    <w:top w:val="none" w:sz="0" w:space="0" w:color="auto"/>
                    <w:left w:val="none" w:sz="0" w:space="0" w:color="auto"/>
                    <w:bottom w:val="none" w:sz="0" w:space="0" w:color="auto"/>
                    <w:right w:val="none" w:sz="0" w:space="0" w:color="auto"/>
                  </w:divBdr>
                </w:div>
                <w:div w:id="1319071087">
                  <w:marLeft w:val="0"/>
                  <w:marRight w:val="0"/>
                  <w:marTop w:val="0"/>
                  <w:marBottom w:val="0"/>
                  <w:divBdr>
                    <w:top w:val="none" w:sz="0" w:space="0" w:color="auto"/>
                    <w:left w:val="none" w:sz="0" w:space="0" w:color="auto"/>
                    <w:bottom w:val="none" w:sz="0" w:space="0" w:color="auto"/>
                    <w:right w:val="none" w:sz="0" w:space="0" w:color="auto"/>
                  </w:divBdr>
                </w:div>
                <w:div w:id="1405109634">
                  <w:marLeft w:val="0"/>
                  <w:marRight w:val="0"/>
                  <w:marTop w:val="0"/>
                  <w:marBottom w:val="0"/>
                  <w:divBdr>
                    <w:top w:val="none" w:sz="0" w:space="0" w:color="auto"/>
                    <w:left w:val="none" w:sz="0" w:space="0" w:color="auto"/>
                    <w:bottom w:val="none" w:sz="0" w:space="0" w:color="auto"/>
                    <w:right w:val="none" w:sz="0" w:space="0" w:color="auto"/>
                  </w:divBdr>
                </w:div>
                <w:div w:id="1715080166">
                  <w:marLeft w:val="0"/>
                  <w:marRight w:val="0"/>
                  <w:marTop w:val="0"/>
                  <w:marBottom w:val="0"/>
                  <w:divBdr>
                    <w:top w:val="none" w:sz="0" w:space="0" w:color="auto"/>
                    <w:left w:val="none" w:sz="0" w:space="0" w:color="auto"/>
                    <w:bottom w:val="none" w:sz="0" w:space="0" w:color="auto"/>
                    <w:right w:val="none" w:sz="0" w:space="0" w:color="auto"/>
                  </w:divBdr>
                </w:div>
                <w:div w:id="1724598655">
                  <w:marLeft w:val="0"/>
                  <w:marRight w:val="0"/>
                  <w:marTop w:val="0"/>
                  <w:marBottom w:val="0"/>
                  <w:divBdr>
                    <w:top w:val="none" w:sz="0" w:space="0" w:color="auto"/>
                    <w:left w:val="none" w:sz="0" w:space="0" w:color="auto"/>
                    <w:bottom w:val="none" w:sz="0" w:space="0" w:color="auto"/>
                    <w:right w:val="none" w:sz="0" w:space="0" w:color="auto"/>
                  </w:divBdr>
                </w:div>
                <w:div w:id="1836338367">
                  <w:marLeft w:val="0"/>
                  <w:marRight w:val="0"/>
                  <w:marTop w:val="0"/>
                  <w:marBottom w:val="0"/>
                  <w:divBdr>
                    <w:top w:val="none" w:sz="0" w:space="0" w:color="auto"/>
                    <w:left w:val="none" w:sz="0" w:space="0" w:color="auto"/>
                    <w:bottom w:val="none" w:sz="0" w:space="0" w:color="auto"/>
                    <w:right w:val="none" w:sz="0" w:space="0" w:color="auto"/>
                  </w:divBdr>
                </w:div>
                <w:div w:id="21141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7140">
      <w:bodyDiv w:val="1"/>
      <w:marLeft w:val="0"/>
      <w:marRight w:val="0"/>
      <w:marTop w:val="0"/>
      <w:marBottom w:val="0"/>
      <w:divBdr>
        <w:top w:val="none" w:sz="0" w:space="0" w:color="auto"/>
        <w:left w:val="none" w:sz="0" w:space="0" w:color="auto"/>
        <w:bottom w:val="none" w:sz="0" w:space="0" w:color="auto"/>
        <w:right w:val="none" w:sz="0" w:space="0" w:color="auto"/>
      </w:divBdr>
      <w:divsChild>
        <w:div w:id="4522617">
          <w:marLeft w:val="0"/>
          <w:marRight w:val="0"/>
          <w:marTop w:val="0"/>
          <w:marBottom w:val="0"/>
          <w:divBdr>
            <w:top w:val="none" w:sz="0" w:space="0" w:color="auto"/>
            <w:left w:val="none" w:sz="0" w:space="0" w:color="auto"/>
            <w:bottom w:val="none" w:sz="0" w:space="0" w:color="auto"/>
            <w:right w:val="none" w:sz="0" w:space="0" w:color="auto"/>
          </w:divBdr>
        </w:div>
        <w:div w:id="226695085">
          <w:marLeft w:val="0"/>
          <w:marRight w:val="0"/>
          <w:marTop w:val="0"/>
          <w:marBottom w:val="0"/>
          <w:divBdr>
            <w:top w:val="none" w:sz="0" w:space="0" w:color="auto"/>
            <w:left w:val="none" w:sz="0" w:space="0" w:color="auto"/>
            <w:bottom w:val="none" w:sz="0" w:space="0" w:color="auto"/>
            <w:right w:val="none" w:sz="0" w:space="0" w:color="auto"/>
          </w:divBdr>
        </w:div>
        <w:div w:id="293217410">
          <w:marLeft w:val="0"/>
          <w:marRight w:val="0"/>
          <w:marTop w:val="0"/>
          <w:marBottom w:val="0"/>
          <w:divBdr>
            <w:top w:val="none" w:sz="0" w:space="0" w:color="auto"/>
            <w:left w:val="none" w:sz="0" w:space="0" w:color="auto"/>
            <w:bottom w:val="none" w:sz="0" w:space="0" w:color="auto"/>
            <w:right w:val="none" w:sz="0" w:space="0" w:color="auto"/>
          </w:divBdr>
        </w:div>
        <w:div w:id="319038140">
          <w:marLeft w:val="0"/>
          <w:marRight w:val="0"/>
          <w:marTop w:val="0"/>
          <w:marBottom w:val="0"/>
          <w:divBdr>
            <w:top w:val="none" w:sz="0" w:space="0" w:color="auto"/>
            <w:left w:val="none" w:sz="0" w:space="0" w:color="auto"/>
            <w:bottom w:val="none" w:sz="0" w:space="0" w:color="auto"/>
            <w:right w:val="none" w:sz="0" w:space="0" w:color="auto"/>
          </w:divBdr>
        </w:div>
        <w:div w:id="351419618">
          <w:marLeft w:val="0"/>
          <w:marRight w:val="0"/>
          <w:marTop w:val="0"/>
          <w:marBottom w:val="0"/>
          <w:divBdr>
            <w:top w:val="none" w:sz="0" w:space="0" w:color="auto"/>
            <w:left w:val="none" w:sz="0" w:space="0" w:color="auto"/>
            <w:bottom w:val="none" w:sz="0" w:space="0" w:color="auto"/>
            <w:right w:val="none" w:sz="0" w:space="0" w:color="auto"/>
          </w:divBdr>
        </w:div>
        <w:div w:id="538325739">
          <w:marLeft w:val="0"/>
          <w:marRight w:val="0"/>
          <w:marTop w:val="0"/>
          <w:marBottom w:val="0"/>
          <w:divBdr>
            <w:top w:val="none" w:sz="0" w:space="0" w:color="auto"/>
            <w:left w:val="none" w:sz="0" w:space="0" w:color="auto"/>
            <w:bottom w:val="none" w:sz="0" w:space="0" w:color="auto"/>
            <w:right w:val="none" w:sz="0" w:space="0" w:color="auto"/>
          </w:divBdr>
        </w:div>
        <w:div w:id="642009331">
          <w:marLeft w:val="0"/>
          <w:marRight w:val="0"/>
          <w:marTop w:val="0"/>
          <w:marBottom w:val="0"/>
          <w:divBdr>
            <w:top w:val="none" w:sz="0" w:space="0" w:color="auto"/>
            <w:left w:val="none" w:sz="0" w:space="0" w:color="auto"/>
            <w:bottom w:val="none" w:sz="0" w:space="0" w:color="auto"/>
            <w:right w:val="none" w:sz="0" w:space="0" w:color="auto"/>
          </w:divBdr>
        </w:div>
        <w:div w:id="668751010">
          <w:marLeft w:val="0"/>
          <w:marRight w:val="0"/>
          <w:marTop w:val="0"/>
          <w:marBottom w:val="0"/>
          <w:divBdr>
            <w:top w:val="none" w:sz="0" w:space="0" w:color="auto"/>
            <w:left w:val="none" w:sz="0" w:space="0" w:color="auto"/>
            <w:bottom w:val="none" w:sz="0" w:space="0" w:color="auto"/>
            <w:right w:val="none" w:sz="0" w:space="0" w:color="auto"/>
          </w:divBdr>
        </w:div>
        <w:div w:id="684982321">
          <w:marLeft w:val="0"/>
          <w:marRight w:val="0"/>
          <w:marTop w:val="0"/>
          <w:marBottom w:val="0"/>
          <w:divBdr>
            <w:top w:val="none" w:sz="0" w:space="0" w:color="auto"/>
            <w:left w:val="none" w:sz="0" w:space="0" w:color="auto"/>
            <w:bottom w:val="none" w:sz="0" w:space="0" w:color="auto"/>
            <w:right w:val="none" w:sz="0" w:space="0" w:color="auto"/>
          </w:divBdr>
        </w:div>
        <w:div w:id="759522871">
          <w:marLeft w:val="0"/>
          <w:marRight w:val="0"/>
          <w:marTop w:val="0"/>
          <w:marBottom w:val="0"/>
          <w:divBdr>
            <w:top w:val="none" w:sz="0" w:space="0" w:color="auto"/>
            <w:left w:val="none" w:sz="0" w:space="0" w:color="auto"/>
            <w:bottom w:val="none" w:sz="0" w:space="0" w:color="auto"/>
            <w:right w:val="none" w:sz="0" w:space="0" w:color="auto"/>
          </w:divBdr>
        </w:div>
        <w:div w:id="868641381">
          <w:marLeft w:val="0"/>
          <w:marRight w:val="0"/>
          <w:marTop w:val="0"/>
          <w:marBottom w:val="0"/>
          <w:divBdr>
            <w:top w:val="none" w:sz="0" w:space="0" w:color="auto"/>
            <w:left w:val="none" w:sz="0" w:space="0" w:color="auto"/>
            <w:bottom w:val="none" w:sz="0" w:space="0" w:color="auto"/>
            <w:right w:val="none" w:sz="0" w:space="0" w:color="auto"/>
          </w:divBdr>
        </w:div>
        <w:div w:id="876703621">
          <w:marLeft w:val="0"/>
          <w:marRight w:val="0"/>
          <w:marTop w:val="0"/>
          <w:marBottom w:val="0"/>
          <w:divBdr>
            <w:top w:val="none" w:sz="0" w:space="0" w:color="auto"/>
            <w:left w:val="none" w:sz="0" w:space="0" w:color="auto"/>
            <w:bottom w:val="none" w:sz="0" w:space="0" w:color="auto"/>
            <w:right w:val="none" w:sz="0" w:space="0" w:color="auto"/>
          </w:divBdr>
        </w:div>
        <w:div w:id="997538426">
          <w:marLeft w:val="0"/>
          <w:marRight w:val="0"/>
          <w:marTop w:val="0"/>
          <w:marBottom w:val="0"/>
          <w:divBdr>
            <w:top w:val="none" w:sz="0" w:space="0" w:color="auto"/>
            <w:left w:val="none" w:sz="0" w:space="0" w:color="auto"/>
            <w:bottom w:val="none" w:sz="0" w:space="0" w:color="auto"/>
            <w:right w:val="none" w:sz="0" w:space="0" w:color="auto"/>
          </w:divBdr>
        </w:div>
        <w:div w:id="1028027845">
          <w:marLeft w:val="0"/>
          <w:marRight w:val="0"/>
          <w:marTop w:val="0"/>
          <w:marBottom w:val="0"/>
          <w:divBdr>
            <w:top w:val="none" w:sz="0" w:space="0" w:color="auto"/>
            <w:left w:val="none" w:sz="0" w:space="0" w:color="auto"/>
            <w:bottom w:val="none" w:sz="0" w:space="0" w:color="auto"/>
            <w:right w:val="none" w:sz="0" w:space="0" w:color="auto"/>
          </w:divBdr>
        </w:div>
        <w:div w:id="1297099047">
          <w:marLeft w:val="0"/>
          <w:marRight w:val="0"/>
          <w:marTop w:val="0"/>
          <w:marBottom w:val="0"/>
          <w:divBdr>
            <w:top w:val="none" w:sz="0" w:space="0" w:color="auto"/>
            <w:left w:val="none" w:sz="0" w:space="0" w:color="auto"/>
            <w:bottom w:val="none" w:sz="0" w:space="0" w:color="auto"/>
            <w:right w:val="none" w:sz="0" w:space="0" w:color="auto"/>
          </w:divBdr>
        </w:div>
        <w:div w:id="1343580598">
          <w:marLeft w:val="0"/>
          <w:marRight w:val="0"/>
          <w:marTop w:val="0"/>
          <w:marBottom w:val="0"/>
          <w:divBdr>
            <w:top w:val="none" w:sz="0" w:space="0" w:color="auto"/>
            <w:left w:val="none" w:sz="0" w:space="0" w:color="auto"/>
            <w:bottom w:val="none" w:sz="0" w:space="0" w:color="auto"/>
            <w:right w:val="none" w:sz="0" w:space="0" w:color="auto"/>
          </w:divBdr>
        </w:div>
        <w:div w:id="1356614731">
          <w:marLeft w:val="0"/>
          <w:marRight w:val="0"/>
          <w:marTop w:val="0"/>
          <w:marBottom w:val="0"/>
          <w:divBdr>
            <w:top w:val="none" w:sz="0" w:space="0" w:color="auto"/>
            <w:left w:val="none" w:sz="0" w:space="0" w:color="auto"/>
            <w:bottom w:val="none" w:sz="0" w:space="0" w:color="auto"/>
            <w:right w:val="none" w:sz="0" w:space="0" w:color="auto"/>
          </w:divBdr>
        </w:div>
        <w:div w:id="1438602611">
          <w:marLeft w:val="0"/>
          <w:marRight w:val="0"/>
          <w:marTop w:val="0"/>
          <w:marBottom w:val="0"/>
          <w:divBdr>
            <w:top w:val="none" w:sz="0" w:space="0" w:color="auto"/>
            <w:left w:val="none" w:sz="0" w:space="0" w:color="auto"/>
            <w:bottom w:val="none" w:sz="0" w:space="0" w:color="auto"/>
            <w:right w:val="none" w:sz="0" w:space="0" w:color="auto"/>
          </w:divBdr>
        </w:div>
        <w:div w:id="1467577452">
          <w:marLeft w:val="0"/>
          <w:marRight w:val="0"/>
          <w:marTop w:val="0"/>
          <w:marBottom w:val="0"/>
          <w:divBdr>
            <w:top w:val="none" w:sz="0" w:space="0" w:color="auto"/>
            <w:left w:val="none" w:sz="0" w:space="0" w:color="auto"/>
            <w:bottom w:val="none" w:sz="0" w:space="0" w:color="auto"/>
            <w:right w:val="none" w:sz="0" w:space="0" w:color="auto"/>
          </w:divBdr>
        </w:div>
        <w:div w:id="1594391886">
          <w:marLeft w:val="0"/>
          <w:marRight w:val="0"/>
          <w:marTop w:val="0"/>
          <w:marBottom w:val="0"/>
          <w:divBdr>
            <w:top w:val="none" w:sz="0" w:space="0" w:color="auto"/>
            <w:left w:val="none" w:sz="0" w:space="0" w:color="auto"/>
            <w:bottom w:val="none" w:sz="0" w:space="0" w:color="auto"/>
            <w:right w:val="none" w:sz="0" w:space="0" w:color="auto"/>
          </w:divBdr>
        </w:div>
        <w:div w:id="1636763515">
          <w:marLeft w:val="0"/>
          <w:marRight w:val="0"/>
          <w:marTop w:val="0"/>
          <w:marBottom w:val="0"/>
          <w:divBdr>
            <w:top w:val="none" w:sz="0" w:space="0" w:color="auto"/>
            <w:left w:val="none" w:sz="0" w:space="0" w:color="auto"/>
            <w:bottom w:val="none" w:sz="0" w:space="0" w:color="auto"/>
            <w:right w:val="none" w:sz="0" w:space="0" w:color="auto"/>
          </w:divBdr>
        </w:div>
        <w:div w:id="1700428344">
          <w:marLeft w:val="0"/>
          <w:marRight w:val="0"/>
          <w:marTop w:val="0"/>
          <w:marBottom w:val="0"/>
          <w:divBdr>
            <w:top w:val="none" w:sz="0" w:space="0" w:color="auto"/>
            <w:left w:val="none" w:sz="0" w:space="0" w:color="auto"/>
            <w:bottom w:val="none" w:sz="0" w:space="0" w:color="auto"/>
            <w:right w:val="none" w:sz="0" w:space="0" w:color="auto"/>
          </w:divBdr>
        </w:div>
        <w:div w:id="1803883478">
          <w:marLeft w:val="0"/>
          <w:marRight w:val="0"/>
          <w:marTop w:val="0"/>
          <w:marBottom w:val="0"/>
          <w:divBdr>
            <w:top w:val="none" w:sz="0" w:space="0" w:color="auto"/>
            <w:left w:val="none" w:sz="0" w:space="0" w:color="auto"/>
            <w:bottom w:val="none" w:sz="0" w:space="0" w:color="auto"/>
            <w:right w:val="none" w:sz="0" w:space="0" w:color="auto"/>
          </w:divBdr>
        </w:div>
        <w:div w:id="1810827463">
          <w:marLeft w:val="0"/>
          <w:marRight w:val="0"/>
          <w:marTop w:val="0"/>
          <w:marBottom w:val="0"/>
          <w:divBdr>
            <w:top w:val="none" w:sz="0" w:space="0" w:color="auto"/>
            <w:left w:val="none" w:sz="0" w:space="0" w:color="auto"/>
            <w:bottom w:val="none" w:sz="0" w:space="0" w:color="auto"/>
            <w:right w:val="none" w:sz="0" w:space="0" w:color="auto"/>
          </w:divBdr>
        </w:div>
        <w:div w:id="1868564575">
          <w:marLeft w:val="0"/>
          <w:marRight w:val="0"/>
          <w:marTop w:val="0"/>
          <w:marBottom w:val="0"/>
          <w:divBdr>
            <w:top w:val="none" w:sz="0" w:space="0" w:color="auto"/>
            <w:left w:val="none" w:sz="0" w:space="0" w:color="auto"/>
            <w:bottom w:val="none" w:sz="0" w:space="0" w:color="auto"/>
            <w:right w:val="none" w:sz="0" w:space="0" w:color="auto"/>
          </w:divBdr>
        </w:div>
        <w:div w:id="1895266174">
          <w:marLeft w:val="0"/>
          <w:marRight w:val="0"/>
          <w:marTop w:val="0"/>
          <w:marBottom w:val="0"/>
          <w:divBdr>
            <w:top w:val="none" w:sz="0" w:space="0" w:color="auto"/>
            <w:left w:val="none" w:sz="0" w:space="0" w:color="auto"/>
            <w:bottom w:val="none" w:sz="0" w:space="0" w:color="auto"/>
            <w:right w:val="none" w:sz="0" w:space="0" w:color="auto"/>
          </w:divBdr>
        </w:div>
        <w:div w:id="1940794354">
          <w:marLeft w:val="0"/>
          <w:marRight w:val="0"/>
          <w:marTop w:val="0"/>
          <w:marBottom w:val="0"/>
          <w:divBdr>
            <w:top w:val="none" w:sz="0" w:space="0" w:color="auto"/>
            <w:left w:val="none" w:sz="0" w:space="0" w:color="auto"/>
            <w:bottom w:val="none" w:sz="0" w:space="0" w:color="auto"/>
            <w:right w:val="none" w:sz="0" w:space="0" w:color="auto"/>
          </w:divBdr>
        </w:div>
        <w:div w:id="2021349262">
          <w:marLeft w:val="0"/>
          <w:marRight w:val="0"/>
          <w:marTop w:val="0"/>
          <w:marBottom w:val="0"/>
          <w:divBdr>
            <w:top w:val="none" w:sz="0" w:space="0" w:color="auto"/>
            <w:left w:val="none" w:sz="0" w:space="0" w:color="auto"/>
            <w:bottom w:val="none" w:sz="0" w:space="0" w:color="auto"/>
            <w:right w:val="none" w:sz="0" w:space="0" w:color="auto"/>
          </w:divBdr>
        </w:div>
        <w:div w:id="2056585530">
          <w:marLeft w:val="0"/>
          <w:marRight w:val="0"/>
          <w:marTop w:val="0"/>
          <w:marBottom w:val="0"/>
          <w:divBdr>
            <w:top w:val="none" w:sz="0" w:space="0" w:color="auto"/>
            <w:left w:val="none" w:sz="0" w:space="0" w:color="auto"/>
            <w:bottom w:val="none" w:sz="0" w:space="0" w:color="auto"/>
            <w:right w:val="none" w:sz="0" w:space="0" w:color="auto"/>
          </w:divBdr>
        </w:div>
        <w:div w:id="2128159158">
          <w:marLeft w:val="0"/>
          <w:marRight w:val="0"/>
          <w:marTop w:val="0"/>
          <w:marBottom w:val="0"/>
          <w:divBdr>
            <w:top w:val="none" w:sz="0" w:space="0" w:color="auto"/>
            <w:left w:val="none" w:sz="0" w:space="0" w:color="auto"/>
            <w:bottom w:val="none" w:sz="0" w:space="0" w:color="auto"/>
            <w:right w:val="none" w:sz="0" w:space="0" w:color="auto"/>
          </w:divBdr>
        </w:div>
      </w:divsChild>
    </w:div>
    <w:div w:id="1735734211">
      <w:bodyDiv w:val="1"/>
      <w:marLeft w:val="0"/>
      <w:marRight w:val="0"/>
      <w:marTop w:val="0"/>
      <w:marBottom w:val="0"/>
      <w:divBdr>
        <w:top w:val="none" w:sz="0" w:space="0" w:color="auto"/>
        <w:left w:val="none" w:sz="0" w:space="0" w:color="auto"/>
        <w:bottom w:val="none" w:sz="0" w:space="0" w:color="auto"/>
        <w:right w:val="none" w:sz="0" w:space="0" w:color="auto"/>
      </w:divBdr>
      <w:divsChild>
        <w:div w:id="615059895">
          <w:marLeft w:val="1166"/>
          <w:marRight w:val="0"/>
          <w:marTop w:val="0"/>
          <w:marBottom w:val="0"/>
          <w:divBdr>
            <w:top w:val="none" w:sz="0" w:space="0" w:color="auto"/>
            <w:left w:val="none" w:sz="0" w:space="0" w:color="auto"/>
            <w:bottom w:val="none" w:sz="0" w:space="0" w:color="auto"/>
            <w:right w:val="none" w:sz="0" w:space="0" w:color="auto"/>
          </w:divBdr>
        </w:div>
        <w:div w:id="1654992524">
          <w:marLeft w:val="1166"/>
          <w:marRight w:val="0"/>
          <w:marTop w:val="0"/>
          <w:marBottom w:val="0"/>
          <w:divBdr>
            <w:top w:val="none" w:sz="0" w:space="0" w:color="auto"/>
            <w:left w:val="none" w:sz="0" w:space="0" w:color="auto"/>
            <w:bottom w:val="none" w:sz="0" w:space="0" w:color="auto"/>
            <w:right w:val="none" w:sz="0" w:space="0" w:color="auto"/>
          </w:divBdr>
        </w:div>
        <w:div w:id="1625114724">
          <w:marLeft w:val="1166"/>
          <w:marRight w:val="0"/>
          <w:marTop w:val="0"/>
          <w:marBottom w:val="0"/>
          <w:divBdr>
            <w:top w:val="none" w:sz="0" w:space="0" w:color="auto"/>
            <w:left w:val="none" w:sz="0" w:space="0" w:color="auto"/>
            <w:bottom w:val="none" w:sz="0" w:space="0" w:color="auto"/>
            <w:right w:val="none" w:sz="0" w:space="0" w:color="auto"/>
          </w:divBdr>
        </w:div>
        <w:div w:id="736319102">
          <w:marLeft w:val="1166"/>
          <w:marRight w:val="0"/>
          <w:marTop w:val="0"/>
          <w:marBottom w:val="0"/>
          <w:divBdr>
            <w:top w:val="none" w:sz="0" w:space="0" w:color="auto"/>
            <w:left w:val="none" w:sz="0" w:space="0" w:color="auto"/>
            <w:bottom w:val="none" w:sz="0" w:space="0" w:color="auto"/>
            <w:right w:val="none" w:sz="0" w:space="0" w:color="auto"/>
          </w:divBdr>
        </w:div>
        <w:div w:id="399791730">
          <w:marLeft w:val="1166"/>
          <w:marRight w:val="0"/>
          <w:marTop w:val="0"/>
          <w:marBottom w:val="0"/>
          <w:divBdr>
            <w:top w:val="none" w:sz="0" w:space="0" w:color="auto"/>
            <w:left w:val="none" w:sz="0" w:space="0" w:color="auto"/>
            <w:bottom w:val="none" w:sz="0" w:space="0" w:color="auto"/>
            <w:right w:val="none" w:sz="0" w:space="0" w:color="auto"/>
          </w:divBdr>
        </w:div>
        <w:div w:id="448084615">
          <w:marLeft w:val="1166"/>
          <w:marRight w:val="0"/>
          <w:marTop w:val="0"/>
          <w:marBottom w:val="0"/>
          <w:divBdr>
            <w:top w:val="none" w:sz="0" w:space="0" w:color="auto"/>
            <w:left w:val="none" w:sz="0" w:space="0" w:color="auto"/>
            <w:bottom w:val="none" w:sz="0" w:space="0" w:color="auto"/>
            <w:right w:val="none" w:sz="0" w:space="0" w:color="auto"/>
          </w:divBdr>
        </w:div>
      </w:divsChild>
    </w:div>
    <w:div w:id="1769616262">
      <w:bodyDiv w:val="1"/>
      <w:marLeft w:val="0"/>
      <w:marRight w:val="0"/>
      <w:marTop w:val="0"/>
      <w:marBottom w:val="0"/>
      <w:divBdr>
        <w:top w:val="none" w:sz="0" w:space="0" w:color="auto"/>
        <w:left w:val="none" w:sz="0" w:space="0" w:color="auto"/>
        <w:bottom w:val="none" w:sz="0" w:space="0" w:color="auto"/>
        <w:right w:val="none" w:sz="0" w:space="0" w:color="auto"/>
      </w:divBdr>
      <w:divsChild>
        <w:div w:id="1284851195">
          <w:marLeft w:val="0"/>
          <w:marRight w:val="0"/>
          <w:marTop w:val="0"/>
          <w:marBottom w:val="0"/>
          <w:divBdr>
            <w:top w:val="none" w:sz="0" w:space="0" w:color="auto"/>
            <w:left w:val="none" w:sz="0" w:space="0" w:color="auto"/>
            <w:bottom w:val="none" w:sz="0" w:space="0" w:color="auto"/>
            <w:right w:val="none" w:sz="0" w:space="0" w:color="auto"/>
          </w:divBdr>
        </w:div>
        <w:div w:id="1414663561">
          <w:marLeft w:val="0"/>
          <w:marRight w:val="0"/>
          <w:marTop w:val="0"/>
          <w:marBottom w:val="0"/>
          <w:divBdr>
            <w:top w:val="none" w:sz="0" w:space="0" w:color="auto"/>
            <w:left w:val="none" w:sz="0" w:space="0" w:color="auto"/>
            <w:bottom w:val="none" w:sz="0" w:space="0" w:color="auto"/>
            <w:right w:val="none" w:sz="0" w:space="0" w:color="auto"/>
          </w:divBdr>
        </w:div>
        <w:div w:id="1194349210">
          <w:marLeft w:val="0"/>
          <w:marRight w:val="0"/>
          <w:marTop w:val="0"/>
          <w:marBottom w:val="0"/>
          <w:divBdr>
            <w:top w:val="none" w:sz="0" w:space="0" w:color="auto"/>
            <w:left w:val="none" w:sz="0" w:space="0" w:color="auto"/>
            <w:bottom w:val="none" w:sz="0" w:space="0" w:color="auto"/>
            <w:right w:val="none" w:sz="0" w:space="0" w:color="auto"/>
          </w:divBdr>
        </w:div>
        <w:div w:id="66267909">
          <w:marLeft w:val="0"/>
          <w:marRight w:val="0"/>
          <w:marTop w:val="0"/>
          <w:marBottom w:val="0"/>
          <w:divBdr>
            <w:top w:val="none" w:sz="0" w:space="0" w:color="auto"/>
            <w:left w:val="none" w:sz="0" w:space="0" w:color="auto"/>
            <w:bottom w:val="none" w:sz="0" w:space="0" w:color="auto"/>
            <w:right w:val="none" w:sz="0" w:space="0" w:color="auto"/>
          </w:divBdr>
        </w:div>
        <w:div w:id="1810319562">
          <w:marLeft w:val="0"/>
          <w:marRight w:val="0"/>
          <w:marTop w:val="0"/>
          <w:marBottom w:val="0"/>
          <w:divBdr>
            <w:top w:val="none" w:sz="0" w:space="0" w:color="auto"/>
            <w:left w:val="none" w:sz="0" w:space="0" w:color="auto"/>
            <w:bottom w:val="none" w:sz="0" w:space="0" w:color="auto"/>
            <w:right w:val="none" w:sz="0" w:space="0" w:color="auto"/>
          </w:divBdr>
        </w:div>
        <w:div w:id="125199598">
          <w:marLeft w:val="0"/>
          <w:marRight w:val="0"/>
          <w:marTop w:val="0"/>
          <w:marBottom w:val="0"/>
          <w:divBdr>
            <w:top w:val="none" w:sz="0" w:space="0" w:color="auto"/>
            <w:left w:val="none" w:sz="0" w:space="0" w:color="auto"/>
            <w:bottom w:val="none" w:sz="0" w:space="0" w:color="auto"/>
            <w:right w:val="none" w:sz="0" w:space="0" w:color="auto"/>
          </w:divBdr>
        </w:div>
        <w:div w:id="695303954">
          <w:marLeft w:val="0"/>
          <w:marRight w:val="0"/>
          <w:marTop w:val="0"/>
          <w:marBottom w:val="0"/>
          <w:divBdr>
            <w:top w:val="none" w:sz="0" w:space="0" w:color="auto"/>
            <w:left w:val="none" w:sz="0" w:space="0" w:color="auto"/>
            <w:bottom w:val="none" w:sz="0" w:space="0" w:color="auto"/>
            <w:right w:val="none" w:sz="0" w:space="0" w:color="auto"/>
          </w:divBdr>
        </w:div>
        <w:div w:id="246962071">
          <w:marLeft w:val="0"/>
          <w:marRight w:val="0"/>
          <w:marTop w:val="0"/>
          <w:marBottom w:val="0"/>
          <w:divBdr>
            <w:top w:val="none" w:sz="0" w:space="0" w:color="auto"/>
            <w:left w:val="none" w:sz="0" w:space="0" w:color="auto"/>
            <w:bottom w:val="none" w:sz="0" w:space="0" w:color="auto"/>
            <w:right w:val="none" w:sz="0" w:space="0" w:color="auto"/>
          </w:divBdr>
        </w:div>
        <w:div w:id="1699428643">
          <w:marLeft w:val="0"/>
          <w:marRight w:val="0"/>
          <w:marTop w:val="0"/>
          <w:marBottom w:val="0"/>
          <w:divBdr>
            <w:top w:val="none" w:sz="0" w:space="0" w:color="auto"/>
            <w:left w:val="none" w:sz="0" w:space="0" w:color="auto"/>
            <w:bottom w:val="none" w:sz="0" w:space="0" w:color="auto"/>
            <w:right w:val="none" w:sz="0" w:space="0" w:color="auto"/>
          </w:divBdr>
        </w:div>
        <w:div w:id="244344384">
          <w:marLeft w:val="0"/>
          <w:marRight w:val="0"/>
          <w:marTop w:val="0"/>
          <w:marBottom w:val="0"/>
          <w:divBdr>
            <w:top w:val="none" w:sz="0" w:space="0" w:color="auto"/>
            <w:left w:val="none" w:sz="0" w:space="0" w:color="auto"/>
            <w:bottom w:val="none" w:sz="0" w:space="0" w:color="auto"/>
            <w:right w:val="none" w:sz="0" w:space="0" w:color="auto"/>
          </w:divBdr>
        </w:div>
        <w:div w:id="1085222690">
          <w:marLeft w:val="0"/>
          <w:marRight w:val="0"/>
          <w:marTop w:val="0"/>
          <w:marBottom w:val="0"/>
          <w:divBdr>
            <w:top w:val="none" w:sz="0" w:space="0" w:color="auto"/>
            <w:left w:val="none" w:sz="0" w:space="0" w:color="auto"/>
            <w:bottom w:val="none" w:sz="0" w:space="0" w:color="auto"/>
            <w:right w:val="none" w:sz="0" w:space="0" w:color="auto"/>
          </w:divBdr>
        </w:div>
        <w:div w:id="1276207140">
          <w:marLeft w:val="0"/>
          <w:marRight w:val="0"/>
          <w:marTop w:val="0"/>
          <w:marBottom w:val="0"/>
          <w:divBdr>
            <w:top w:val="none" w:sz="0" w:space="0" w:color="auto"/>
            <w:left w:val="none" w:sz="0" w:space="0" w:color="auto"/>
            <w:bottom w:val="none" w:sz="0" w:space="0" w:color="auto"/>
            <w:right w:val="none" w:sz="0" w:space="0" w:color="auto"/>
          </w:divBdr>
        </w:div>
      </w:divsChild>
    </w:div>
    <w:div w:id="1798840342">
      <w:bodyDiv w:val="1"/>
      <w:marLeft w:val="0"/>
      <w:marRight w:val="0"/>
      <w:marTop w:val="0"/>
      <w:marBottom w:val="0"/>
      <w:divBdr>
        <w:top w:val="none" w:sz="0" w:space="0" w:color="auto"/>
        <w:left w:val="none" w:sz="0" w:space="0" w:color="auto"/>
        <w:bottom w:val="none" w:sz="0" w:space="0" w:color="auto"/>
        <w:right w:val="none" w:sz="0" w:space="0" w:color="auto"/>
      </w:divBdr>
      <w:divsChild>
        <w:div w:id="67927730">
          <w:marLeft w:val="0"/>
          <w:marRight w:val="0"/>
          <w:marTop w:val="0"/>
          <w:marBottom w:val="0"/>
          <w:divBdr>
            <w:top w:val="none" w:sz="0" w:space="0" w:color="auto"/>
            <w:left w:val="none" w:sz="0" w:space="0" w:color="auto"/>
            <w:bottom w:val="none" w:sz="0" w:space="0" w:color="auto"/>
            <w:right w:val="none" w:sz="0" w:space="0" w:color="auto"/>
          </w:divBdr>
        </w:div>
        <w:div w:id="151525335">
          <w:marLeft w:val="0"/>
          <w:marRight w:val="0"/>
          <w:marTop w:val="0"/>
          <w:marBottom w:val="0"/>
          <w:divBdr>
            <w:top w:val="none" w:sz="0" w:space="0" w:color="auto"/>
            <w:left w:val="none" w:sz="0" w:space="0" w:color="auto"/>
            <w:bottom w:val="none" w:sz="0" w:space="0" w:color="auto"/>
            <w:right w:val="none" w:sz="0" w:space="0" w:color="auto"/>
          </w:divBdr>
        </w:div>
        <w:div w:id="189996086">
          <w:marLeft w:val="0"/>
          <w:marRight w:val="0"/>
          <w:marTop w:val="0"/>
          <w:marBottom w:val="0"/>
          <w:divBdr>
            <w:top w:val="none" w:sz="0" w:space="0" w:color="auto"/>
            <w:left w:val="none" w:sz="0" w:space="0" w:color="auto"/>
            <w:bottom w:val="none" w:sz="0" w:space="0" w:color="auto"/>
            <w:right w:val="none" w:sz="0" w:space="0" w:color="auto"/>
          </w:divBdr>
        </w:div>
        <w:div w:id="230701559">
          <w:marLeft w:val="0"/>
          <w:marRight w:val="0"/>
          <w:marTop w:val="0"/>
          <w:marBottom w:val="0"/>
          <w:divBdr>
            <w:top w:val="none" w:sz="0" w:space="0" w:color="auto"/>
            <w:left w:val="none" w:sz="0" w:space="0" w:color="auto"/>
            <w:bottom w:val="none" w:sz="0" w:space="0" w:color="auto"/>
            <w:right w:val="none" w:sz="0" w:space="0" w:color="auto"/>
          </w:divBdr>
        </w:div>
        <w:div w:id="458307324">
          <w:marLeft w:val="0"/>
          <w:marRight w:val="0"/>
          <w:marTop w:val="0"/>
          <w:marBottom w:val="0"/>
          <w:divBdr>
            <w:top w:val="none" w:sz="0" w:space="0" w:color="auto"/>
            <w:left w:val="none" w:sz="0" w:space="0" w:color="auto"/>
            <w:bottom w:val="none" w:sz="0" w:space="0" w:color="auto"/>
            <w:right w:val="none" w:sz="0" w:space="0" w:color="auto"/>
          </w:divBdr>
        </w:div>
        <w:div w:id="557783769">
          <w:marLeft w:val="0"/>
          <w:marRight w:val="0"/>
          <w:marTop w:val="0"/>
          <w:marBottom w:val="0"/>
          <w:divBdr>
            <w:top w:val="none" w:sz="0" w:space="0" w:color="auto"/>
            <w:left w:val="none" w:sz="0" w:space="0" w:color="auto"/>
            <w:bottom w:val="none" w:sz="0" w:space="0" w:color="auto"/>
            <w:right w:val="none" w:sz="0" w:space="0" w:color="auto"/>
          </w:divBdr>
        </w:div>
        <w:div w:id="565264898">
          <w:marLeft w:val="0"/>
          <w:marRight w:val="0"/>
          <w:marTop w:val="0"/>
          <w:marBottom w:val="0"/>
          <w:divBdr>
            <w:top w:val="none" w:sz="0" w:space="0" w:color="auto"/>
            <w:left w:val="none" w:sz="0" w:space="0" w:color="auto"/>
            <w:bottom w:val="none" w:sz="0" w:space="0" w:color="auto"/>
            <w:right w:val="none" w:sz="0" w:space="0" w:color="auto"/>
          </w:divBdr>
        </w:div>
        <w:div w:id="603004679">
          <w:marLeft w:val="0"/>
          <w:marRight w:val="0"/>
          <w:marTop w:val="0"/>
          <w:marBottom w:val="0"/>
          <w:divBdr>
            <w:top w:val="none" w:sz="0" w:space="0" w:color="auto"/>
            <w:left w:val="none" w:sz="0" w:space="0" w:color="auto"/>
            <w:bottom w:val="none" w:sz="0" w:space="0" w:color="auto"/>
            <w:right w:val="none" w:sz="0" w:space="0" w:color="auto"/>
          </w:divBdr>
        </w:div>
        <w:div w:id="605189881">
          <w:marLeft w:val="0"/>
          <w:marRight w:val="0"/>
          <w:marTop w:val="0"/>
          <w:marBottom w:val="0"/>
          <w:divBdr>
            <w:top w:val="none" w:sz="0" w:space="0" w:color="auto"/>
            <w:left w:val="none" w:sz="0" w:space="0" w:color="auto"/>
            <w:bottom w:val="none" w:sz="0" w:space="0" w:color="auto"/>
            <w:right w:val="none" w:sz="0" w:space="0" w:color="auto"/>
          </w:divBdr>
        </w:div>
        <w:div w:id="611985195">
          <w:marLeft w:val="0"/>
          <w:marRight w:val="0"/>
          <w:marTop w:val="0"/>
          <w:marBottom w:val="0"/>
          <w:divBdr>
            <w:top w:val="none" w:sz="0" w:space="0" w:color="auto"/>
            <w:left w:val="none" w:sz="0" w:space="0" w:color="auto"/>
            <w:bottom w:val="none" w:sz="0" w:space="0" w:color="auto"/>
            <w:right w:val="none" w:sz="0" w:space="0" w:color="auto"/>
          </w:divBdr>
        </w:div>
        <w:div w:id="634601929">
          <w:marLeft w:val="0"/>
          <w:marRight w:val="0"/>
          <w:marTop w:val="0"/>
          <w:marBottom w:val="0"/>
          <w:divBdr>
            <w:top w:val="none" w:sz="0" w:space="0" w:color="auto"/>
            <w:left w:val="none" w:sz="0" w:space="0" w:color="auto"/>
            <w:bottom w:val="none" w:sz="0" w:space="0" w:color="auto"/>
            <w:right w:val="none" w:sz="0" w:space="0" w:color="auto"/>
          </w:divBdr>
        </w:div>
        <w:div w:id="693648549">
          <w:marLeft w:val="0"/>
          <w:marRight w:val="0"/>
          <w:marTop w:val="0"/>
          <w:marBottom w:val="0"/>
          <w:divBdr>
            <w:top w:val="none" w:sz="0" w:space="0" w:color="auto"/>
            <w:left w:val="none" w:sz="0" w:space="0" w:color="auto"/>
            <w:bottom w:val="none" w:sz="0" w:space="0" w:color="auto"/>
            <w:right w:val="none" w:sz="0" w:space="0" w:color="auto"/>
          </w:divBdr>
        </w:div>
        <w:div w:id="845826673">
          <w:marLeft w:val="0"/>
          <w:marRight w:val="0"/>
          <w:marTop w:val="0"/>
          <w:marBottom w:val="0"/>
          <w:divBdr>
            <w:top w:val="none" w:sz="0" w:space="0" w:color="auto"/>
            <w:left w:val="none" w:sz="0" w:space="0" w:color="auto"/>
            <w:bottom w:val="none" w:sz="0" w:space="0" w:color="auto"/>
            <w:right w:val="none" w:sz="0" w:space="0" w:color="auto"/>
          </w:divBdr>
        </w:div>
        <w:div w:id="856505535">
          <w:marLeft w:val="0"/>
          <w:marRight w:val="0"/>
          <w:marTop w:val="0"/>
          <w:marBottom w:val="0"/>
          <w:divBdr>
            <w:top w:val="none" w:sz="0" w:space="0" w:color="auto"/>
            <w:left w:val="none" w:sz="0" w:space="0" w:color="auto"/>
            <w:bottom w:val="none" w:sz="0" w:space="0" w:color="auto"/>
            <w:right w:val="none" w:sz="0" w:space="0" w:color="auto"/>
          </w:divBdr>
        </w:div>
        <w:div w:id="1340935390">
          <w:marLeft w:val="0"/>
          <w:marRight w:val="0"/>
          <w:marTop w:val="0"/>
          <w:marBottom w:val="0"/>
          <w:divBdr>
            <w:top w:val="none" w:sz="0" w:space="0" w:color="auto"/>
            <w:left w:val="none" w:sz="0" w:space="0" w:color="auto"/>
            <w:bottom w:val="none" w:sz="0" w:space="0" w:color="auto"/>
            <w:right w:val="none" w:sz="0" w:space="0" w:color="auto"/>
          </w:divBdr>
        </w:div>
        <w:div w:id="1346133878">
          <w:marLeft w:val="0"/>
          <w:marRight w:val="0"/>
          <w:marTop w:val="0"/>
          <w:marBottom w:val="0"/>
          <w:divBdr>
            <w:top w:val="none" w:sz="0" w:space="0" w:color="auto"/>
            <w:left w:val="none" w:sz="0" w:space="0" w:color="auto"/>
            <w:bottom w:val="none" w:sz="0" w:space="0" w:color="auto"/>
            <w:right w:val="none" w:sz="0" w:space="0" w:color="auto"/>
          </w:divBdr>
        </w:div>
        <w:div w:id="1464229394">
          <w:marLeft w:val="0"/>
          <w:marRight w:val="0"/>
          <w:marTop w:val="0"/>
          <w:marBottom w:val="0"/>
          <w:divBdr>
            <w:top w:val="none" w:sz="0" w:space="0" w:color="auto"/>
            <w:left w:val="none" w:sz="0" w:space="0" w:color="auto"/>
            <w:bottom w:val="none" w:sz="0" w:space="0" w:color="auto"/>
            <w:right w:val="none" w:sz="0" w:space="0" w:color="auto"/>
          </w:divBdr>
        </w:div>
        <w:div w:id="1479374760">
          <w:marLeft w:val="0"/>
          <w:marRight w:val="0"/>
          <w:marTop w:val="0"/>
          <w:marBottom w:val="0"/>
          <w:divBdr>
            <w:top w:val="none" w:sz="0" w:space="0" w:color="auto"/>
            <w:left w:val="none" w:sz="0" w:space="0" w:color="auto"/>
            <w:bottom w:val="none" w:sz="0" w:space="0" w:color="auto"/>
            <w:right w:val="none" w:sz="0" w:space="0" w:color="auto"/>
          </w:divBdr>
        </w:div>
        <w:div w:id="1487239070">
          <w:marLeft w:val="0"/>
          <w:marRight w:val="0"/>
          <w:marTop w:val="0"/>
          <w:marBottom w:val="0"/>
          <w:divBdr>
            <w:top w:val="none" w:sz="0" w:space="0" w:color="auto"/>
            <w:left w:val="none" w:sz="0" w:space="0" w:color="auto"/>
            <w:bottom w:val="none" w:sz="0" w:space="0" w:color="auto"/>
            <w:right w:val="none" w:sz="0" w:space="0" w:color="auto"/>
          </w:divBdr>
        </w:div>
        <w:div w:id="1504979103">
          <w:marLeft w:val="0"/>
          <w:marRight w:val="0"/>
          <w:marTop w:val="0"/>
          <w:marBottom w:val="0"/>
          <w:divBdr>
            <w:top w:val="none" w:sz="0" w:space="0" w:color="auto"/>
            <w:left w:val="none" w:sz="0" w:space="0" w:color="auto"/>
            <w:bottom w:val="none" w:sz="0" w:space="0" w:color="auto"/>
            <w:right w:val="none" w:sz="0" w:space="0" w:color="auto"/>
          </w:divBdr>
        </w:div>
        <w:div w:id="1517696528">
          <w:marLeft w:val="0"/>
          <w:marRight w:val="0"/>
          <w:marTop w:val="0"/>
          <w:marBottom w:val="0"/>
          <w:divBdr>
            <w:top w:val="none" w:sz="0" w:space="0" w:color="auto"/>
            <w:left w:val="none" w:sz="0" w:space="0" w:color="auto"/>
            <w:bottom w:val="none" w:sz="0" w:space="0" w:color="auto"/>
            <w:right w:val="none" w:sz="0" w:space="0" w:color="auto"/>
          </w:divBdr>
        </w:div>
        <w:div w:id="1563523543">
          <w:marLeft w:val="0"/>
          <w:marRight w:val="0"/>
          <w:marTop w:val="0"/>
          <w:marBottom w:val="0"/>
          <w:divBdr>
            <w:top w:val="none" w:sz="0" w:space="0" w:color="auto"/>
            <w:left w:val="none" w:sz="0" w:space="0" w:color="auto"/>
            <w:bottom w:val="none" w:sz="0" w:space="0" w:color="auto"/>
            <w:right w:val="none" w:sz="0" w:space="0" w:color="auto"/>
          </w:divBdr>
        </w:div>
        <w:div w:id="1593201218">
          <w:marLeft w:val="0"/>
          <w:marRight w:val="0"/>
          <w:marTop w:val="0"/>
          <w:marBottom w:val="0"/>
          <w:divBdr>
            <w:top w:val="none" w:sz="0" w:space="0" w:color="auto"/>
            <w:left w:val="none" w:sz="0" w:space="0" w:color="auto"/>
            <w:bottom w:val="none" w:sz="0" w:space="0" w:color="auto"/>
            <w:right w:val="none" w:sz="0" w:space="0" w:color="auto"/>
          </w:divBdr>
        </w:div>
        <w:div w:id="1678194654">
          <w:marLeft w:val="0"/>
          <w:marRight w:val="0"/>
          <w:marTop w:val="0"/>
          <w:marBottom w:val="0"/>
          <w:divBdr>
            <w:top w:val="none" w:sz="0" w:space="0" w:color="auto"/>
            <w:left w:val="none" w:sz="0" w:space="0" w:color="auto"/>
            <w:bottom w:val="none" w:sz="0" w:space="0" w:color="auto"/>
            <w:right w:val="none" w:sz="0" w:space="0" w:color="auto"/>
          </w:divBdr>
        </w:div>
        <w:div w:id="1714033585">
          <w:marLeft w:val="0"/>
          <w:marRight w:val="0"/>
          <w:marTop w:val="0"/>
          <w:marBottom w:val="0"/>
          <w:divBdr>
            <w:top w:val="none" w:sz="0" w:space="0" w:color="auto"/>
            <w:left w:val="none" w:sz="0" w:space="0" w:color="auto"/>
            <w:bottom w:val="none" w:sz="0" w:space="0" w:color="auto"/>
            <w:right w:val="none" w:sz="0" w:space="0" w:color="auto"/>
          </w:divBdr>
        </w:div>
        <w:div w:id="1969309934">
          <w:marLeft w:val="0"/>
          <w:marRight w:val="0"/>
          <w:marTop w:val="0"/>
          <w:marBottom w:val="0"/>
          <w:divBdr>
            <w:top w:val="none" w:sz="0" w:space="0" w:color="auto"/>
            <w:left w:val="none" w:sz="0" w:space="0" w:color="auto"/>
            <w:bottom w:val="none" w:sz="0" w:space="0" w:color="auto"/>
            <w:right w:val="none" w:sz="0" w:space="0" w:color="auto"/>
          </w:divBdr>
        </w:div>
        <w:div w:id="1975451681">
          <w:marLeft w:val="0"/>
          <w:marRight w:val="0"/>
          <w:marTop w:val="0"/>
          <w:marBottom w:val="0"/>
          <w:divBdr>
            <w:top w:val="none" w:sz="0" w:space="0" w:color="auto"/>
            <w:left w:val="none" w:sz="0" w:space="0" w:color="auto"/>
            <w:bottom w:val="none" w:sz="0" w:space="0" w:color="auto"/>
            <w:right w:val="none" w:sz="0" w:space="0" w:color="auto"/>
          </w:divBdr>
        </w:div>
        <w:div w:id="1989704096">
          <w:marLeft w:val="0"/>
          <w:marRight w:val="0"/>
          <w:marTop w:val="0"/>
          <w:marBottom w:val="0"/>
          <w:divBdr>
            <w:top w:val="none" w:sz="0" w:space="0" w:color="auto"/>
            <w:left w:val="none" w:sz="0" w:space="0" w:color="auto"/>
            <w:bottom w:val="none" w:sz="0" w:space="0" w:color="auto"/>
            <w:right w:val="none" w:sz="0" w:space="0" w:color="auto"/>
          </w:divBdr>
        </w:div>
        <w:div w:id="2033457704">
          <w:marLeft w:val="0"/>
          <w:marRight w:val="0"/>
          <w:marTop w:val="0"/>
          <w:marBottom w:val="0"/>
          <w:divBdr>
            <w:top w:val="none" w:sz="0" w:space="0" w:color="auto"/>
            <w:left w:val="none" w:sz="0" w:space="0" w:color="auto"/>
            <w:bottom w:val="none" w:sz="0" w:space="0" w:color="auto"/>
            <w:right w:val="none" w:sz="0" w:space="0" w:color="auto"/>
          </w:divBdr>
        </w:div>
        <w:div w:id="2121559512">
          <w:marLeft w:val="0"/>
          <w:marRight w:val="0"/>
          <w:marTop w:val="0"/>
          <w:marBottom w:val="0"/>
          <w:divBdr>
            <w:top w:val="none" w:sz="0" w:space="0" w:color="auto"/>
            <w:left w:val="none" w:sz="0" w:space="0" w:color="auto"/>
            <w:bottom w:val="none" w:sz="0" w:space="0" w:color="auto"/>
            <w:right w:val="none" w:sz="0" w:space="0" w:color="auto"/>
          </w:divBdr>
        </w:div>
      </w:divsChild>
    </w:div>
    <w:div w:id="1816293650">
      <w:bodyDiv w:val="1"/>
      <w:marLeft w:val="0"/>
      <w:marRight w:val="0"/>
      <w:marTop w:val="0"/>
      <w:marBottom w:val="0"/>
      <w:divBdr>
        <w:top w:val="none" w:sz="0" w:space="0" w:color="auto"/>
        <w:left w:val="none" w:sz="0" w:space="0" w:color="auto"/>
        <w:bottom w:val="none" w:sz="0" w:space="0" w:color="auto"/>
        <w:right w:val="none" w:sz="0" w:space="0" w:color="auto"/>
      </w:divBdr>
      <w:divsChild>
        <w:div w:id="1416629021">
          <w:marLeft w:val="547"/>
          <w:marRight w:val="0"/>
          <w:marTop w:val="0"/>
          <w:marBottom w:val="0"/>
          <w:divBdr>
            <w:top w:val="none" w:sz="0" w:space="0" w:color="auto"/>
            <w:left w:val="none" w:sz="0" w:space="0" w:color="auto"/>
            <w:bottom w:val="none" w:sz="0" w:space="0" w:color="auto"/>
            <w:right w:val="none" w:sz="0" w:space="0" w:color="auto"/>
          </w:divBdr>
        </w:div>
      </w:divsChild>
    </w:div>
    <w:div w:id="1823227805">
      <w:bodyDiv w:val="1"/>
      <w:marLeft w:val="0"/>
      <w:marRight w:val="0"/>
      <w:marTop w:val="0"/>
      <w:marBottom w:val="0"/>
      <w:divBdr>
        <w:top w:val="none" w:sz="0" w:space="0" w:color="auto"/>
        <w:left w:val="none" w:sz="0" w:space="0" w:color="auto"/>
        <w:bottom w:val="none" w:sz="0" w:space="0" w:color="auto"/>
        <w:right w:val="none" w:sz="0" w:space="0" w:color="auto"/>
      </w:divBdr>
    </w:div>
    <w:div w:id="1886983876">
      <w:bodyDiv w:val="1"/>
      <w:marLeft w:val="0"/>
      <w:marRight w:val="0"/>
      <w:marTop w:val="0"/>
      <w:marBottom w:val="0"/>
      <w:divBdr>
        <w:top w:val="none" w:sz="0" w:space="0" w:color="auto"/>
        <w:left w:val="none" w:sz="0" w:space="0" w:color="auto"/>
        <w:bottom w:val="none" w:sz="0" w:space="0" w:color="auto"/>
        <w:right w:val="none" w:sz="0" w:space="0" w:color="auto"/>
      </w:divBdr>
    </w:div>
    <w:div w:id="1904946105">
      <w:bodyDiv w:val="1"/>
      <w:marLeft w:val="0"/>
      <w:marRight w:val="0"/>
      <w:marTop w:val="0"/>
      <w:marBottom w:val="0"/>
      <w:divBdr>
        <w:top w:val="none" w:sz="0" w:space="0" w:color="auto"/>
        <w:left w:val="none" w:sz="0" w:space="0" w:color="auto"/>
        <w:bottom w:val="none" w:sz="0" w:space="0" w:color="auto"/>
        <w:right w:val="none" w:sz="0" w:space="0" w:color="auto"/>
      </w:divBdr>
      <w:divsChild>
        <w:div w:id="1701513639">
          <w:marLeft w:val="0"/>
          <w:marRight w:val="0"/>
          <w:marTop w:val="0"/>
          <w:marBottom w:val="0"/>
          <w:divBdr>
            <w:top w:val="none" w:sz="0" w:space="0" w:color="auto"/>
            <w:left w:val="none" w:sz="0" w:space="0" w:color="auto"/>
            <w:bottom w:val="none" w:sz="0" w:space="0" w:color="auto"/>
            <w:right w:val="none" w:sz="0" w:space="0" w:color="auto"/>
          </w:divBdr>
        </w:div>
        <w:div w:id="1356614076">
          <w:marLeft w:val="0"/>
          <w:marRight w:val="0"/>
          <w:marTop w:val="0"/>
          <w:marBottom w:val="0"/>
          <w:divBdr>
            <w:top w:val="none" w:sz="0" w:space="0" w:color="auto"/>
            <w:left w:val="none" w:sz="0" w:space="0" w:color="auto"/>
            <w:bottom w:val="none" w:sz="0" w:space="0" w:color="auto"/>
            <w:right w:val="none" w:sz="0" w:space="0" w:color="auto"/>
          </w:divBdr>
        </w:div>
        <w:div w:id="1466660375">
          <w:marLeft w:val="0"/>
          <w:marRight w:val="0"/>
          <w:marTop w:val="0"/>
          <w:marBottom w:val="0"/>
          <w:divBdr>
            <w:top w:val="none" w:sz="0" w:space="0" w:color="auto"/>
            <w:left w:val="none" w:sz="0" w:space="0" w:color="auto"/>
            <w:bottom w:val="none" w:sz="0" w:space="0" w:color="auto"/>
            <w:right w:val="none" w:sz="0" w:space="0" w:color="auto"/>
          </w:divBdr>
        </w:div>
      </w:divsChild>
    </w:div>
    <w:div w:id="1937907633">
      <w:bodyDiv w:val="1"/>
      <w:marLeft w:val="0"/>
      <w:marRight w:val="0"/>
      <w:marTop w:val="0"/>
      <w:marBottom w:val="0"/>
      <w:divBdr>
        <w:top w:val="none" w:sz="0" w:space="0" w:color="auto"/>
        <w:left w:val="none" w:sz="0" w:space="0" w:color="auto"/>
        <w:bottom w:val="none" w:sz="0" w:space="0" w:color="auto"/>
        <w:right w:val="none" w:sz="0" w:space="0" w:color="auto"/>
      </w:divBdr>
    </w:div>
    <w:div w:id="2002999230">
      <w:bodyDiv w:val="1"/>
      <w:marLeft w:val="0"/>
      <w:marRight w:val="0"/>
      <w:marTop w:val="0"/>
      <w:marBottom w:val="0"/>
      <w:divBdr>
        <w:top w:val="none" w:sz="0" w:space="0" w:color="auto"/>
        <w:left w:val="none" w:sz="0" w:space="0" w:color="auto"/>
        <w:bottom w:val="none" w:sz="0" w:space="0" w:color="auto"/>
        <w:right w:val="none" w:sz="0" w:space="0" w:color="auto"/>
      </w:divBdr>
    </w:div>
    <w:div w:id="2029745606">
      <w:bodyDiv w:val="1"/>
      <w:marLeft w:val="0"/>
      <w:marRight w:val="0"/>
      <w:marTop w:val="0"/>
      <w:marBottom w:val="0"/>
      <w:divBdr>
        <w:top w:val="none" w:sz="0" w:space="0" w:color="auto"/>
        <w:left w:val="none" w:sz="0" w:space="0" w:color="auto"/>
        <w:bottom w:val="none" w:sz="0" w:space="0" w:color="auto"/>
        <w:right w:val="none" w:sz="0" w:space="0" w:color="auto"/>
      </w:divBdr>
    </w:div>
    <w:div w:id="2033216278">
      <w:bodyDiv w:val="1"/>
      <w:marLeft w:val="0"/>
      <w:marRight w:val="0"/>
      <w:marTop w:val="0"/>
      <w:marBottom w:val="0"/>
      <w:divBdr>
        <w:top w:val="none" w:sz="0" w:space="0" w:color="auto"/>
        <w:left w:val="none" w:sz="0" w:space="0" w:color="auto"/>
        <w:bottom w:val="none" w:sz="0" w:space="0" w:color="auto"/>
        <w:right w:val="none" w:sz="0" w:space="0" w:color="auto"/>
      </w:divBdr>
    </w:div>
    <w:div w:id="2038120578">
      <w:bodyDiv w:val="1"/>
      <w:marLeft w:val="0"/>
      <w:marRight w:val="0"/>
      <w:marTop w:val="0"/>
      <w:marBottom w:val="0"/>
      <w:divBdr>
        <w:top w:val="none" w:sz="0" w:space="0" w:color="auto"/>
        <w:left w:val="none" w:sz="0" w:space="0" w:color="auto"/>
        <w:bottom w:val="none" w:sz="0" w:space="0" w:color="auto"/>
        <w:right w:val="none" w:sz="0" w:space="0" w:color="auto"/>
      </w:divBdr>
      <w:divsChild>
        <w:div w:id="263389767">
          <w:marLeft w:val="547"/>
          <w:marRight w:val="0"/>
          <w:marTop w:val="120"/>
          <w:marBottom w:val="0"/>
          <w:divBdr>
            <w:top w:val="none" w:sz="0" w:space="0" w:color="auto"/>
            <w:left w:val="none" w:sz="0" w:space="0" w:color="auto"/>
            <w:bottom w:val="none" w:sz="0" w:space="0" w:color="auto"/>
            <w:right w:val="none" w:sz="0" w:space="0" w:color="auto"/>
          </w:divBdr>
        </w:div>
        <w:div w:id="276105346">
          <w:marLeft w:val="547"/>
          <w:marRight w:val="0"/>
          <w:marTop w:val="120"/>
          <w:marBottom w:val="0"/>
          <w:divBdr>
            <w:top w:val="none" w:sz="0" w:space="0" w:color="auto"/>
            <w:left w:val="none" w:sz="0" w:space="0" w:color="auto"/>
            <w:bottom w:val="none" w:sz="0" w:space="0" w:color="auto"/>
            <w:right w:val="none" w:sz="0" w:space="0" w:color="auto"/>
          </w:divBdr>
        </w:div>
      </w:divsChild>
    </w:div>
    <w:div w:id="2070611335">
      <w:bodyDiv w:val="1"/>
      <w:marLeft w:val="0"/>
      <w:marRight w:val="0"/>
      <w:marTop w:val="0"/>
      <w:marBottom w:val="0"/>
      <w:divBdr>
        <w:top w:val="none" w:sz="0" w:space="0" w:color="auto"/>
        <w:left w:val="none" w:sz="0" w:space="0" w:color="auto"/>
        <w:bottom w:val="none" w:sz="0" w:space="0" w:color="auto"/>
        <w:right w:val="none" w:sz="0" w:space="0" w:color="auto"/>
      </w:divBdr>
    </w:div>
    <w:div w:id="212896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7DF00-1BB0-D947-8F8E-CBFC05AE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2894</Words>
  <Characters>15917</Characters>
  <Application>Microsoft Macintosh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Proyecto Migración Lider</vt:lpstr>
    </vt:vector>
  </TitlesOfParts>
  <Company>HP</Company>
  <LinksUpToDate>false</LinksUpToDate>
  <CharactersWithSpaces>18774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Migración Lider</dc:title>
  <dc:subject>Propuesta técnica y económica</dc:subject>
  <dc:creator>Actitud Tecnología Ltda.</dc:creator>
  <cp:lastModifiedBy>Claudio Donoso</cp:lastModifiedBy>
  <cp:revision>3</cp:revision>
  <cp:lastPrinted>2016-07-25T22:09:00Z</cp:lastPrinted>
  <dcterms:created xsi:type="dcterms:W3CDTF">2016-07-25T22:09:00Z</dcterms:created>
  <dcterms:modified xsi:type="dcterms:W3CDTF">2016-07-25T22:09:00Z</dcterms:modified>
  <cp:contentStatus>Terminado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