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1: Perceived Coerciveness of Leo's Interrogation Tactics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04"/>
        <w:gridCol w:w="839"/>
        <w:gridCol w:w="839"/>
        <w:gridCol w:w="778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2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8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Scale: 1 = Not coercive at all; 5 = Extremely coercive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Table 2: Likelihood of True Confession for Leo's Interrogation Tactics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04"/>
        <w:gridCol w:w="839"/>
        <w:gridCol w:w="839"/>
        <w:gridCol w:w="778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2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8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Scale: 1 = Not at all likely; 5 = Extremely likely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Table 3: Likelihood of False Confession for Leo's Interrogation Tactics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04"/>
        <w:gridCol w:w="839"/>
        <w:gridCol w:w="839"/>
        <w:gridCol w:w="778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2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8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Scale: 1 = Not at all likely; 5 = Extremely likely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2025-05-16T10:41:52Z</dcterms:modified>
  <cp:category/>
</cp:coreProperties>
</file>