
<file path=[Content_Types].xml><?xml version="1.0" encoding="utf-8"?>
<Types xmlns="http://schemas.openxmlformats.org/package/2006/content-types">
  <Default Extension="vsd" ContentType="application/vnd.visio"/>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60BA" w:rsidRPr="00B248C0" w:rsidRDefault="001C60BA" w:rsidP="0054276F">
      <w:pPr>
        <w:ind w:firstLineChars="0" w:firstLine="0"/>
        <w:jc w:val="center"/>
        <w:rPr>
          <w:sz w:val="44"/>
          <w:szCs w:val="44"/>
        </w:rPr>
      </w:pPr>
      <w:r w:rsidRPr="00B248C0">
        <w:rPr>
          <w:rFonts w:eastAsia="Times New Roman"/>
          <w:sz w:val="44"/>
          <w:szCs w:val="44"/>
        </w:rPr>
        <w:t xml:space="preserve">A </w:t>
      </w:r>
      <w:r w:rsidRPr="00B248C0">
        <w:rPr>
          <w:sz w:val="44"/>
          <w:szCs w:val="44"/>
        </w:rPr>
        <w:t>n</w:t>
      </w:r>
      <w:r w:rsidRPr="00B248C0">
        <w:rPr>
          <w:rFonts w:eastAsia="Times New Roman"/>
          <w:sz w:val="44"/>
          <w:szCs w:val="44"/>
        </w:rPr>
        <w:t xml:space="preserve">ovel multi-mode fault </w:t>
      </w:r>
      <w:r w:rsidR="00E66057" w:rsidRPr="00B248C0">
        <w:rPr>
          <w:rFonts w:eastAsia="Times New Roman"/>
          <w:sz w:val="44"/>
          <w:szCs w:val="44"/>
        </w:rPr>
        <w:t>classification</w:t>
      </w:r>
      <w:r w:rsidRPr="00B248C0">
        <w:rPr>
          <w:rFonts w:eastAsia="Times New Roman"/>
          <w:sz w:val="44"/>
          <w:szCs w:val="44"/>
        </w:rPr>
        <w:t xml:space="preserve"> method based </w:t>
      </w:r>
      <w:r w:rsidRPr="00B248C0">
        <w:rPr>
          <w:sz w:val="44"/>
          <w:szCs w:val="44"/>
        </w:rPr>
        <w:t xml:space="preserve">on </w:t>
      </w:r>
      <w:r w:rsidRPr="00B248C0">
        <w:rPr>
          <w:rFonts w:eastAsia="Times New Roman"/>
          <w:sz w:val="44"/>
          <w:szCs w:val="44"/>
        </w:rPr>
        <w:t>deep learning</w:t>
      </w:r>
    </w:p>
    <w:p w:rsidR="009F4859" w:rsidRPr="00B248C0" w:rsidRDefault="009F4859" w:rsidP="009F4859">
      <w:pPr>
        <w:tabs>
          <w:tab w:val="left" w:pos="24"/>
        </w:tabs>
        <w:ind w:firstLine="420"/>
        <w:jc w:val="center"/>
        <w:rPr>
          <w:szCs w:val="21"/>
        </w:rPr>
      </w:pPr>
      <w:r w:rsidRPr="00B248C0">
        <w:rPr>
          <w:szCs w:val="21"/>
        </w:rPr>
        <w:t>Funa Zhou</w:t>
      </w:r>
      <w:r w:rsidRPr="00B248C0">
        <w:rPr>
          <w:szCs w:val="21"/>
          <w:vertAlign w:val="superscript"/>
        </w:rPr>
        <w:t>1</w:t>
      </w:r>
      <w:r w:rsidRPr="00B248C0">
        <w:rPr>
          <w:szCs w:val="21"/>
        </w:rPr>
        <w:t xml:space="preserve">, </w:t>
      </w:r>
      <w:r w:rsidR="006211B7" w:rsidRPr="00B248C0">
        <w:rPr>
          <w:szCs w:val="21"/>
        </w:rPr>
        <w:t>Yulin Gao</w:t>
      </w:r>
      <w:r w:rsidRPr="00B248C0">
        <w:rPr>
          <w:szCs w:val="21"/>
          <w:vertAlign w:val="superscript"/>
        </w:rPr>
        <w:t>1,*</w:t>
      </w:r>
      <w:r w:rsidRPr="00B248C0">
        <w:rPr>
          <w:szCs w:val="21"/>
        </w:rPr>
        <w:t>，</w:t>
      </w:r>
      <w:r w:rsidR="006211B7" w:rsidRPr="00B248C0">
        <w:rPr>
          <w:szCs w:val="21"/>
        </w:rPr>
        <w:t>Chenglin</w:t>
      </w:r>
      <w:r w:rsidRPr="00B248C0">
        <w:rPr>
          <w:szCs w:val="21"/>
        </w:rPr>
        <w:t xml:space="preserve"> </w:t>
      </w:r>
      <w:r w:rsidR="006211B7" w:rsidRPr="00B248C0">
        <w:rPr>
          <w:szCs w:val="21"/>
        </w:rPr>
        <w:t>Wen</w:t>
      </w:r>
      <w:r w:rsidRPr="00B248C0">
        <w:rPr>
          <w:szCs w:val="21"/>
          <w:vertAlign w:val="superscript"/>
        </w:rPr>
        <w:t>2</w:t>
      </w:r>
      <w:r w:rsidR="00515C55" w:rsidRPr="00B248C0">
        <w:rPr>
          <w:szCs w:val="21"/>
          <w:vertAlign w:val="superscript"/>
        </w:rPr>
        <w:t>,*</w:t>
      </w:r>
    </w:p>
    <w:p w:rsidR="009F4859" w:rsidRPr="00B248C0" w:rsidRDefault="009F4859" w:rsidP="00A402E6">
      <w:pPr>
        <w:widowControl/>
        <w:tabs>
          <w:tab w:val="left" w:pos="24"/>
        </w:tabs>
        <w:spacing w:line="240" w:lineRule="auto"/>
        <w:ind w:left="780" w:firstLineChars="0" w:firstLine="0"/>
        <w:jc w:val="center"/>
        <w:rPr>
          <w:szCs w:val="21"/>
        </w:rPr>
      </w:pPr>
      <w:r w:rsidRPr="00B248C0">
        <w:rPr>
          <w:szCs w:val="21"/>
        </w:rPr>
        <w:t>1.School of Computer and Information Engineering, Henan University, Kaifeng, China</w:t>
      </w:r>
    </w:p>
    <w:p w:rsidR="009F4859" w:rsidRPr="00B248C0" w:rsidRDefault="009F4859" w:rsidP="00A402E6">
      <w:pPr>
        <w:tabs>
          <w:tab w:val="left" w:pos="24"/>
          <w:tab w:val="center" w:pos="4153"/>
          <w:tab w:val="right" w:pos="8306"/>
        </w:tabs>
        <w:ind w:left="360" w:firstLine="420"/>
        <w:jc w:val="center"/>
        <w:rPr>
          <w:szCs w:val="21"/>
        </w:rPr>
      </w:pPr>
      <w:r w:rsidRPr="00B248C0">
        <w:rPr>
          <w:szCs w:val="21"/>
        </w:rPr>
        <w:t xml:space="preserve">2. </w:t>
      </w:r>
      <w:r w:rsidR="00A402E6" w:rsidRPr="00B248C0">
        <w:t>School of Automation</w:t>
      </w:r>
      <w:r w:rsidRPr="00B248C0">
        <w:rPr>
          <w:szCs w:val="21"/>
        </w:rPr>
        <w:t>, H</w:t>
      </w:r>
      <w:r w:rsidR="009C553B" w:rsidRPr="00B248C0">
        <w:rPr>
          <w:szCs w:val="21"/>
        </w:rPr>
        <w:t>angzhou Dianzi</w:t>
      </w:r>
      <w:r w:rsidRPr="00B248C0">
        <w:rPr>
          <w:szCs w:val="21"/>
        </w:rPr>
        <w:t xml:space="preserve"> University, </w:t>
      </w:r>
      <w:r w:rsidR="009C553B" w:rsidRPr="00B248C0">
        <w:rPr>
          <w:szCs w:val="21"/>
        </w:rPr>
        <w:t>Hangzhou</w:t>
      </w:r>
      <w:r w:rsidRPr="00B248C0">
        <w:rPr>
          <w:szCs w:val="21"/>
        </w:rPr>
        <w:t>, China</w:t>
      </w:r>
    </w:p>
    <w:p w:rsidR="009F4859" w:rsidRPr="00B248C0" w:rsidRDefault="00213A13" w:rsidP="00A402E6">
      <w:pPr>
        <w:ind w:firstLine="420"/>
        <w:jc w:val="center"/>
        <w:rPr>
          <w:szCs w:val="21"/>
        </w:rPr>
      </w:pPr>
      <w:hyperlink r:id="rId8" w:history="1">
        <w:r w:rsidR="00515C55" w:rsidRPr="00B248C0">
          <w:rPr>
            <w:rStyle w:val="a5"/>
            <w:color w:val="auto"/>
            <w:szCs w:val="21"/>
            <w:u w:val="none"/>
          </w:rPr>
          <w:t xml:space="preserve"> gaoyulinhn@163.com, wencl@hdu.edu.cn (* Corresponding</w:t>
        </w:r>
      </w:hyperlink>
      <w:r w:rsidR="002F5259" w:rsidRPr="00B248C0">
        <w:rPr>
          <w:szCs w:val="21"/>
        </w:rPr>
        <w:t xml:space="preserve"> Author)</w:t>
      </w:r>
    </w:p>
    <w:p w:rsidR="00D74505" w:rsidRPr="00B248C0" w:rsidRDefault="00D74505" w:rsidP="00D74505">
      <w:pPr>
        <w:ind w:firstLineChars="0" w:firstLine="0"/>
      </w:pPr>
      <w:r w:rsidRPr="00B248C0">
        <w:rPr>
          <w:b/>
        </w:rPr>
        <w:t>Abstract</w:t>
      </w:r>
      <w:r w:rsidRPr="00B248C0">
        <w:t>:</w:t>
      </w:r>
      <w:r w:rsidRPr="00B248C0">
        <w:rPr>
          <w:rFonts w:eastAsia="Times New Roman"/>
        </w:rPr>
        <w:t xml:space="preserve"> </w:t>
      </w:r>
      <w:r w:rsidRPr="00B248C0">
        <w:t xml:space="preserve">Due to the problem of load varying or environment changing, machinery equipment often operates in multi-mode. The data feature involved in the observation often varies with mode changing. Mode partition is a fundamental step before fault </w:t>
      </w:r>
      <w:r w:rsidR="00E66057" w:rsidRPr="00B248C0">
        <w:t>classification</w:t>
      </w:r>
      <w:r w:rsidRPr="00B248C0">
        <w:t xml:space="preserve">. This paper proposes a multi-mode </w:t>
      </w:r>
      <w:r w:rsidR="00E66057" w:rsidRPr="00B248C0">
        <w:t>classification</w:t>
      </w:r>
      <w:r w:rsidRPr="00B248C0">
        <w:t xml:space="preserve"> method based on deep learning by constructing a hierarchical DNN model with the first hierarchical specially devised for the purpose of mode partition. In the second hierarchical, different DNN </w:t>
      </w:r>
      <w:r w:rsidR="00E66057" w:rsidRPr="00B248C0">
        <w:t>classification</w:t>
      </w:r>
      <w:r w:rsidRPr="00B248C0">
        <w:t xml:space="preserve"> models are constructed for each mode to get more accurate fault </w:t>
      </w:r>
      <w:r w:rsidR="00E66057" w:rsidRPr="00B248C0">
        <w:t>classification</w:t>
      </w:r>
      <w:r w:rsidRPr="00B248C0">
        <w:t xml:space="preserve"> result. For the purpose of providing helpful information for predictive maintenance, an additional DNN is constructed in the third hierarchical to further classify a certain fault in a given mode into several classes with different fault severity.</w:t>
      </w:r>
      <w:r w:rsidR="00670203" w:rsidRPr="00B248C0">
        <w:t xml:space="preserve"> The</w:t>
      </w:r>
      <w:r w:rsidRPr="00B248C0">
        <w:t xml:space="preserve"> </w:t>
      </w:r>
      <w:r w:rsidR="00670203" w:rsidRPr="00B248C0">
        <w:t>a</w:t>
      </w:r>
      <w:r w:rsidRPr="00B248C0">
        <w:t xml:space="preserve">pplication to multi-mode fault </w:t>
      </w:r>
      <w:r w:rsidR="00E66057" w:rsidRPr="00B248C0">
        <w:t>classification</w:t>
      </w:r>
      <w:r w:rsidRPr="00B248C0">
        <w:t xml:space="preserve"> of rolling bearing fault shows the effectiveness of the proposed method.</w:t>
      </w:r>
      <w:r w:rsidR="00DF29A4" w:rsidRPr="00B248C0">
        <w:t xml:space="preserve"> </w:t>
      </w:r>
    </w:p>
    <w:p w:rsidR="001C60BA" w:rsidRPr="00B248C0" w:rsidRDefault="001C60BA" w:rsidP="004061B1">
      <w:pPr>
        <w:ind w:firstLineChars="0" w:firstLine="0"/>
      </w:pPr>
      <w:r w:rsidRPr="00B248C0">
        <w:rPr>
          <w:b/>
        </w:rPr>
        <w:t>Key words</w:t>
      </w:r>
      <w:r w:rsidRPr="00B248C0">
        <w:t xml:space="preserve">: deep neural network; </w:t>
      </w:r>
      <w:r w:rsidR="00FA035A" w:rsidRPr="00B248C0">
        <w:t xml:space="preserve">fault </w:t>
      </w:r>
      <w:r w:rsidR="00E66057" w:rsidRPr="00B248C0">
        <w:t>classification</w:t>
      </w:r>
      <w:r w:rsidR="00FA035A" w:rsidRPr="00B248C0">
        <w:t>;</w:t>
      </w:r>
      <w:r w:rsidR="00490E21" w:rsidRPr="00B248C0">
        <w:t xml:space="preserve"> </w:t>
      </w:r>
      <w:r w:rsidRPr="00B248C0">
        <w:t>multi-mode; machine learning;</w:t>
      </w:r>
      <w:r w:rsidR="00FA035A" w:rsidRPr="00B248C0">
        <w:rPr>
          <w:rFonts w:eastAsia="Times New Roman"/>
        </w:rPr>
        <w:t xml:space="preserve"> Auto</w:t>
      </w:r>
      <w:r w:rsidR="00FA035A" w:rsidRPr="00B248C0">
        <w:t>E</w:t>
      </w:r>
      <w:r w:rsidR="00FA035A" w:rsidRPr="00B248C0">
        <w:rPr>
          <w:rFonts w:eastAsia="Times New Roman"/>
        </w:rPr>
        <w:t>ncoder</w:t>
      </w:r>
      <w:r w:rsidR="00FA035A" w:rsidRPr="00B248C0">
        <w:t xml:space="preserve"> </w:t>
      </w:r>
    </w:p>
    <w:p w:rsidR="001C60BA" w:rsidRPr="00B248C0" w:rsidRDefault="001C60BA" w:rsidP="00C23355">
      <w:pPr>
        <w:pStyle w:val="1"/>
        <w:spacing w:before="156"/>
      </w:pPr>
      <w:r w:rsidRPr="00B248C0">
        <w:t>1. Introduction</w:t>
      </w:r>
    </w:p>
    <w:p w:rsidR="001C60BA" w:rsidRPr="00B248C0" w:rsidRDefault="001C60BA" w:rsidP="00224A1A">
      <w:pPr>
        <w:ind w:firstLine="420"/>
        <w:rPr>
          <w:strike/>
        </w:rPr>
      </w:pPr>
      <w:r w:rsidRPr="00B248C0">
        <w:t xml:space="preserve">Rolling bearing is a very pivotal component in rotating machines, which are widely used in large-scale automated industrial equipment. Mechanical failure caused by rolling bearings may cause abnormality of the rotating machinery system, resulting in huge economic losses, and even cause some unnecessary casualties </w:t>
      </w:r>
      <w:r w:rsidRPr="00B248C0">
        <w:rPr>
          <w:vertAlign w:val="superscript"/>
        </w:rPr>
        <w:t>[1-</w:t>
      </w:r>
      <w:r w:rsidR="00D07287" w:rsidRPr="00B248C0">
        <w:rPr>
          <w:rFonts w:hint="eastAsia"/>
          <w:vertAlign w:val="superscript"/>
        </w:rPr>
        <w:t>5</w:t>
      </w:r>
      <w:r w:rsidRPr="00B248C0">
        <w:rPr>
          <w:vertAlign w:val="superscript"/>
        </w:rPr>
        <w:t>].</w:t>
      </w:r>
      <w:r w:rsidRPr="00B248C0">
        <w:t xml:space="preserve"> Therefore, timely and precisely </w:t>
      </w:r>
      <w:r w:rsidR="00E66057" w:rsidRPr="00B248C0">
        <w:t>classification</w:t>
      </w:r>
      <w:r w:rsidRPr="00B248C0">
        <w:t xml:space="preserve"> is critical for bearing monitoring.</w:t>
      </w:r>
    </w:p>
    <w:p w:rsidR="001C60BA" w:rsidRPr="00B248C0" w:rsidRDefault="001C60BA" w:rsidP="00224A1A">
      <w:pPr>
        <w:ind w:firstLine="420"/>
      </w:pPr>
      <w:r w:rsidRPr="00B248C0">
        <w:t xml:space="preserve">The methods for mechanical equipment fault </w:t>
      </w:r>
      <w:r w:rsidR="00E66057" w:rsidRPr="00B248C0">
        <w:t>classification</w:t>
      </w:r>
      <w:r w:rsidRPr="00B248C0">
        <w:t xml:space="preserve"> can be divided into qualitative model</w:t>
      </w:r>
      <w:r w:rsidR="00B554DD" w:rsidRPr="00B248C0">
        <w:t xml:space="preserve"> based method</w:t>
      </w:r>
      <w:r w:rsidRPr="00B248C0">
        <w:t xml:space="preserve">, quantitative model </w:t>
      </w:r>
      <w:r w:rsidR="00B554DD" w:rsidRPr="00B248C0">
        <w:t xml:space="preserve">based method </w:t>
      </w:r>
      <w:r w:rsidRPr="00B248C0">
        <w:t xml:space="preserve">and data-driven </w:t>
      </w:r>
      <w:r w:rsidR="00B554DD" w:rsidRPr="00B248C0">
        <w:t>based method</w:t>
      </w:r>
      <w:r w:rsidR="003B0970" w:rsidRPr="00B248C0">
        <w:t xml:space="preserve"> </w:t>
      </w:r>
      <w:r w:rsidRPr="00B248C0">
        <w:rPr>
          <w:vertAlign w:val="superscript"/>
        </w:rPr>
        <w:t>[</w:t>
      </w:r>
      <w:r w:rsidR="00D07287" w:rsidRPr="00B248C0">
        <w:rPr>
          <w:rFonts w:hint="eastAsia"/>
          <w:vertAlign w:val="superscript"/>
        </w:rPr>
        <w:t>6</w:t>
      </w:r>
      <w:r w:rsidRPr="00B248C0">
        <w:rPr>
          <w:vertAlign w:val="superscript"/>
        </w:rPr>
        <w:t xml:space="preserve">, </w:t>
      </w:r>
      <w:r w:rsidR="00D07287" w:rsidRPr="00B248C0">
        <w:rPr>
          <w:rFonts w:hint="eastAsia"/>
          <w:vertAlign w:val="superscript"/>
        </w:rPr>
        <w:t>7</w:t>
      </w:r>
      <w:r w:rsidRPr="00B248C0">
        <w:rPr>
          <w:vertAlign w:val="superscript"/>
        </w:rPr>
        <w:t>]</w:t>
      </w:r>
      <w:r w:rsidRPr="00B248C0">
        <w:t xml:space="preserve">. Qualitative model and </w:t>
      </w:r>
      <w:bookmarkStart w:id="0" w:name="OLE_LINK2"/>
      <w:r w:rsidRPr="00B248C0">
        <w:t>quantitative model</w:t>
      </w:r>
      <w:bookmarkEnd w:id="0"/>
      <w:r w:rsidRPr="00B248C0">
        <w:t xml:space="preserve"> based methods require precise mathematical model or a large amount of expert knowledge of the system</w:t>
      </w:r>
      <w:r w:rsidR="00383243" w:rsidRPr="00B248C0">
        <w:t>,</w:t>
      </w:r>
      <w:r w:rsidRPr="00B248C0">
        <w:t xml:space="preserve"> which will inevitably limit </w:t>
      </w:r>
      <w:r w:rsidR="003D7095" w:rsidRPr="00B248C0">
        <w:rPr>
          <w:rFonts w:hint="eastAsia"/>
        </w:rPr>
        <w:t>its</w:t>
      </w:r>
      <w:r w:rsidRPr="00B248C0">
        <w:t xml:space="preserve"> application in fault </w:t>
      </w:r>
      <w:r w:rsidR="00E66057" w:rsidRPr="00B248C0">
        <w:t>classification</w:t>
      </w:r>
      <w:r w:rsidRPr="00B248C0">
        <w:t xml:space="preserve"> field. In the recent two decades, data-driven method is widely used in fa</w:t>
      </w:r>
      <w:r w:rsidR="003D7095" w:rsidRPr="00B248C0">
        <w:t>ult detection of complex system</w:t>
      </w:r>
      <w:r w:rsidRPr="00B248C0">
        <w:t xml:space="preserve">. Instead of much more prior knowledge, data-driven approach can detect fault </w:t>
      </w:r>
      <w:r w:rsidRPr="00B248C0">
        <w:lastRenderedPageBreak/>
        <w:t xml:space="preserve">only through the measured data of the complex system </w:t>
      </w:r>
      <w:r w:rsidR="00636474" w:rsidRPr="00B248C0">
        <w:rPr>
          <w:vertAlign w:val="superscript"/>
        </w:rPr>
        <w:t>[</w:t>
      </w:r>
      <w:r w:rsidR="00D07287" w:rsidRPr="00B248C0">
        <w:rPr>
          <w:rFonts w:hint="eastAsia"/>
          <w:vertAlign w:val="superscript"/>
        </w:rPr>
        <w:t>8</w:t>
      </w:r>
      <w:r w:rsidRPr="00B248C0">
        <w:rPr>
          <w:vertAlign w:val="superscript"/>
        </w:rPr>
        <w:t>-1</w:t>
      </w:r>
      <w:r w:rsidR="00D07287" w:rsidRPr="00B248C0">
        <w:rPr>
          <w:rFonts w:hint="eastAsia"/>
          <w:vertAlign w:val="superscript"/>
        </w:rPr>
        <w:t>1</w:t>
      </w:r>
      <w:r w:rsidRPr="00B248C0">
        <w:rPr>
          <w:vertAlign w:val="superscript"/>
        </w:rPr>
        <w:t>]</w:t>
      </w:r>
      <w:r w:rsidRPr="00B248C0">
        <w:t xml:space="preserve">. The most common used data-driven fault </w:t>
      </w:r>
      <w:r w:rsidR="00E66057" w:rsidRPr="00B248C0">
        <w:t>classification</w:t>
      </w:r>
      <w:r w:rsidRPr="00B248C0">
        <w:t xml:space="preserve"> method</w:t>
      </w:r>
      <w:r w:rsidR="003D7095" w:rsidRPr="00B248C0">
        <w:rPr>
          <w:rFonts w:hint="eastAsia"/>
        </w:rPr>
        <w:t>s</w:t>
      </w:r>
      <w:r w:rsidRPr="00B248C0">
        <w:t xml:space="preserve"> </w:t>
      </w:r>
      <w:r w:rsidR="003D7095" w:rsidRPr="00B248C0">
        <w:rPr>
          <w:rFonts w:hint="eastAsia"/>
        </w:rPr>
        <w:t>are</w:t>
      </w:r>
      <w:r w:rsidRPr="00B248C0">
        <w:t xml:space="preserve"> statistical feature extraction based methods and machine learning based methods. However, the method based on statistical feature extraction can only realize fault detection and it is unable to realize fault classification. </w:t>
      </w:r>
      <w:r w:rsidR="00383243" w:rsidRPr="00B248C0">
        <w:t>For</w:t>
      </w:r>
      <w:r w:rsidRPr="00B248C0">
        <w:t xml:space="preserve"> fault classification, we had better use machine learning method such as Support Vector Machine (SVM), Artificial Neural Network (ANN), and so on.</w:t>
      </w:r>
    </w:p>
    <w:p w:rsidR="001C60BA" w:rsidRPr="00B248C0" w:rsidRDefault="001C60BA" w:rsidP="00376430">
      <w:pPr>
        <w:ind w:firstLine="420"/>
        <w:rPr>
          <w:strike/>
        </w:rPr>
      </w:pPr>
      <w:r w:rsidRPr="00B248C0">
        <w:t xml:space="preserve">In the field of mechanical system fault </w:t>
      </w:r>
      <w:r w:rsidR="00E66057" w:rsidRPr="00B248C0">
        <w:t>classification</w:t>
      </w:r>
      <w:r w:rsidRPr="00B248C0">
        <w:t xml:space="preserve">, </w:t>
      </w:r>
      <w:r w:rsidR="0016705C" w:rsidRPr="00B248C0">
        <w:t>because of</w:t>
      </w:r>
      <w:r w:rsidR="001F3374" w:rsidRPr="00B248C0">
        <w:t xml:space="preserve"> </w:t>
      </w:r>
      <w:r w:rsidRPr="00B248C0">
        <w:t xml:space="preserve">the sensitivity of vibration spectrum to equipment failure, vibration signals is usually used as the data source for fault </w:t>
      </w:r>
      <w:r w:rsidR="00E66057" w:rsidRPr="00B248C0">
        <w:t>classification</w:t>
      </w:r>
      <w:r w:rsidRPr="00B248C0">
        <w:t xml:space="preserve"> of mechanical equipment. Due to mechanical equipment’s characteristics of non-stable, non-linear, large-scale, high-dimensional, and noise polluted</w:t>
      </w:r>
      <w:r w:rsidR="00636474" w:rsidRPr="00B248C0">
        <w:t xml:space="preserve">, </w:t>
      </w:r>
      <w:r w:rsidRPr="00B248C0">
        <w:t>it is usually very difficult for precise fault feature extraction which is the most critical factor of the accuracy of mechanical equipment monitoring</w:t>
      </w:r>
      <w:r w:rsidR="003B0970" w:rsidRPr="00B248C0">
        <w:t xml:space="preserve"> </w:t>
      </w:r>
      <w:r w:rsidR="009413E7" w:rsidRPr="00B248C0">
        <w:rPr>
          <w:vertAlign w:val="superscript"/>
        </w:rPr>
        <w:t>[1</w:t>
      </w:r>
      <w:r w:rsidR="00D07287" w:rsidRPr="00B248C0">
        <w:rPr>
          <w:rFonts w:hint="eastAsia"/>
          <w:vertAlign w:val="superscript"/>
        </w:rPr>
        <w:t>2,</w:t>
      </w:r>
      <w:r w:rsidR="000218E8" w:rsidRPr="00B248C0">
        <w:rPr>
          <w:rFonts w:hint="eastAsia"/>
          <w:vertAlign w:val="superscript"/>
        </w:rPr>
        <w:t>13</w:t>
      </w:r>
      <w:r w:rsidR="009413E7" w:rsidRPr="00B248C0">
        <w:rPr>
          <w:vertAlign w:val="superscript"/>
        </w:rPr>
        <w:t>]</w:t>
      </w:r>
      <w:r w:rsidRPr="00B248C0">
        <w:t>.</w:t>
      </w:r>
      <w:r w:rsidR="002168CE" w:rsidRPr="00B248C0">
        <w:t xml:space="preserve"> </w:t>
      </w:r>
      <w:r w:rsidRPr="00B248C0">
        <w:t xml:space="preserve">Some scholars have put forward some feature extraction methods that combine signal processing technology with machine learning method for fault </w:t>
      </w:r>
      <w:r w:rsidR="00E66057" w:rsidRPr="00B248C0">
        <w:t>classification</w:t>
      </w:r>
      <w:r w:rsidRPr="00B248C0">
        <w:t xml:space="preserve"> of mechanical </w:t>
      </w:r>
      <w:r w:rsidR="002168CE" w:rsidRPr="00B248C0">
        <w:t>equipment. Achmad Widodo et al.</w:t>
      </w:r>
      <w:r w:rsidRPr="00B248C0">
        <w:t xml:space="preserve"> extract the frequency-domain feature as the data source of SVM to detect the machinery fault</w:t>
      </w:r>
      <w:r w:rsidR="003B0970" w:rsidRPr="00B248C0">
        <w:t xml:space="preserve"> </w:t>
      </w:r>
      <w:r w:rsidR="002168CE" w:rsidRPr="00B248C0">
        <w:rPr>
          <w:vertAlign w:val="superscript"/>
        </w:rPr>
        <w:t>[1</w:t>
      </w:r>
      <w:r w:rsidR="000218E8" w:rsidRPr="00B248C0">
        <w:rPr>
          <w:rFonts w:hint="eastAsia"/>
          <w:vertAlign w:val="superscript"/>
        </w:rPr>
        <w:t>4</w:t>
      </w:r>
      <w:r w:rsidR="002168CE" w:rsidRPr="00B248C0">
        <w:rPr>
          <w:vertAlign w:val="superscript"/>
        </w:rPr>
        <w:t>]</w:t>
      </w:r>
      <w:r w:rsidRPr="00B248C0">
        <w:t>. When the number of samples is small and the signals are non-stationary, Cheng et al.</w:t>
      </w:r>
      <w:r w:rsidRPr="00B248C0">
        <w:rPr>
          <w:vertAlign w:val="superscript"/>
        </w:rPr>
        <w:t xml:space="preserve"> </w:t>
      </w:r>
      <w:r w:rsidRPr="00B248C0">
        <w:t xml:space="preserve">proposed a bearing fault </w:t>
      </w:r>
      <w:r w:rsidR="00E66057" w:rsidRPr="00B248C0">
        <w:t>classification</w:t>
      </w:r>
      <w:r w:rsidRPr="00B248C0">
        <w:t xml:space="preserve"> method by combining SVM and Empir</w:t>
      </w:r>
      <w:r w:rsidR="002168CE" w:rsidRPr="00B248C0">
        <w:t>ical Mode Decomposition (EMD)</w:t>
      </w:r>
      <w:r w:rsidR="002168CE" w:rsidRPr="00B248C0">
        <w:rPr>
          <w:vertAlign w:val="superscript"/>
        </w:rPr>
        <w:t xml:space="preserve"> [</w:t>
      </w:r>
      <w:r w:rsidR="000218E8" w:rsidRPr="00B248C0">
        <w:rPr>
          <w:rFonts w:hint="eastAsia"/>
          <w:vertAlign w:val="superscript"/>
        </w:rPr>
        <w:t>10</w:t>
      </w:r>
      <w:r w:rsidR="002168CE" w:rsidRPr="00B248C0">
        <w:rPr>
          <w:vertAlign w:val="superscript"/>
        </w:rPr>
        <w:t>]</w:t>
      </w:r>
      <w:r w:rsidR="002168CE" w:rsidRPr="00B248C0">
        <w:t>.</w:t>
      </w:r>
      <w:r w:rsidRPr="00B248C0">
        <w:t xml:space="preserve"> Hu e</w:t>
      </w:r>
      <w:r w:rsidR="002168CE" w:rsidRPr="00B248C0">
        <w:t>t al.</w:t>
      </w:r>
      <w:r w:rsidRPr="00B248C0">
        <w:rPr>
          <w:vertAlign w:val="superscript"/>
        </w:rPr>
        <w:t xml:space="preserve"> </w:t>
      </w:r>
      <w:r w:rsidRPr="00B248C0">
        <w:t>extracted the energy of each wavelet packet transform (WPT) node as the pre-extracted feature to develop a combined WPT-SVM based method for more accurate beari</w:t>
      </w:r>
      <w:r w:rsidR="002168CE" w:rsidRPr="00B248C0">
        <w:t xml:space="preserve">ng fault </w:t>
      </w:r>
      <w:r w:rsidR="00E66057" w:rsidRPr="00B248C0">
        <w:t>classification</w:t>
      </w:r>
      <w:r w:rsidR="003B0970" w:rsidRPr="00B248C0">
        <w:t xml:space="preserve"> </w:t>
      </w:r>
      <w:r w:rsidR="002168CE" w:rsidRPr="00B248C0">
        <w:rPr>
          <w:vertAlign w:val="superscript"/>
        </w:rPr>
        <w:t>[1</w:t>
      </w:r>
      <w:r w:rsidR="000218E8" w:rsidRPr="00B248C0">
        <w:rPr>
          <w:rFonts w:hint="eastAsia"/>
          <w:vertAlign w:val="superscript"/>
        </w:rPr>
        <w:t>5</w:t>
      </w:r>
      <w:r w:rsidR="002168CE" w:rsidRPr="00B248C0">
        <w:rPr>
          <w:vertAlign w:val="superscript"/>
        </w:rPr>
        <w:t>]</w:t>
      </w:r>
      <w:r w:rsidR="002168CE" w:rsidRPr="00B248C0">
        <w:t xml:space="preserve">. Wang et al. </w:t>
      </w:r>
      <w:r w:rsidRPr="00B248C0">
        <w:t>also use</w:t>
      </w:r>
      <w:r w:rsidR="0016705C" w:rsidRPr="00B248C0">
        <w:t>d</w:t>
      </w:r>
      <w:r w:rsidRPr="00B248C0">
        <w:t xml:space="preserve"> WPT to extract non-stationary characteristics of the bearing’s vibration signal as the pre-extracted feature of ANN</w:t>
      </w:r>
      <w:r w:rsidR="003B0970" w:rsidRPr="00B248C0">
        <w:t xml:space="preserve"> </w:t>
      </w:r>
      <w:r w:rsidR="002168CE" w:rsidRPr="00B248C0">
        <w:rPr>
          <w:vertAlign w:val="superscript"/>
        </w:rPr>
        <w:t>[1</w:t>
      </w:r>
      <w:r w:rsidR="000218E8" w:rsidRPr="00B248C0">
        <w:rPr>
          <w:rFonts w:hint="eastAsia"/>
          <w:vertAlign w:val="superscript"/>
        </w:rPr>
        <w:t>6</w:t>
      </w:r>
      <w:r w:rsidR="002168CE" w:rsidRPr="00B248C0">
        <w:rPr>
          <w:vertAlign w:val="superscript"/>
        </w:rPr>
        <w:t>]</w:t>
      </w:r>
      <w:r w:rsidRPr="00B248C0">
        <w:t xml:space="preserve">. The method uses </w:t>
      </w:r>
      <w:r w:rsidR="003D7095" w:rsidRPr="00B248C0">
        <w:rPr>
          <w:rFonts w:hint="eastAsia"/>
        </w:rPr>
        <w:t xml:space="preserve">the </w:t>
      </w:r>
      <w:r w:rsidRPr="00B248C0">
        <w:t xml:space="preserve">nonlinear learning classification ability and self-organizing ability </w:t>
      </w:r>
      <w:r w:rsidR="003D7095" w:rsidRPr="00B248C0">
        <w:rPr>
          <w:rFonts w:hint="eastAsia"/>
        </w:rPr>
        <w:t xml:space="preserve">of </w:t>
      </w:r>
      <w:r w:rsidR="003D7095" w:rsidRPr="00B248C0">
        <w:t xml:space="preserve">ANN </w:t>
      </w:r>
      <w:r w:rsidRPr="00B248C0">
        <w:t>to classify and diagn</w:t>
      </w:r>
      <w:r w:rsidR="002168CE" w:rsidRPr="00B248C0">
        <w:t>ose bearing faults. Yang et al.</w:t>
      </w:r>
      <w:r w:rsidRPr="00B248C0">
        <w:t xml:space="preserve"> proposed a method combining expert system and back propagation neural network (BPNN)</w:t>
      </w:r>
      <w:r w:rsidR="003B0970" w:rsidRPr="00B248C0">
        <w:rPr>
          <w:vertAlign w:val="superscript"/>
        </w:rPr>
        <w:t xml:space="preserve"> [1</w:t>
      </w:r>
      <w:r w:rsidR="000218E8" w:rsidRPr="00B248C0">
        <w:rPr>
          <w:rFonts w:hint="eastAsia"/>
          <w:vertAlign w:val="superscript"/>
        </w:rPr>
        <w:t>7</w:t>
      </w:r>
      <w:r w:rsidR="003B0970" w:rsidRPr="00B248C0">
        <w:rPr>
          <w:vertAlign w:val="superscript"/>
        </w:rPr>
        <w:t>]</w:t>
      </w:r>
      <w:r w:rsidRPr="00B248C0">
        <w:t>. This method makes full use of the advantages of expert system and ANN to successfully detect the bearing failure. Since bearing vibration signals are susceptible to Gaussian noise, Jiang et al</w:t>
      </w:r>
      <w:r w:rsidR="002168CE" w:rsidRPr="00B248C0">
        <w:t xml:space="preserve">. </w:t>
      </w:r>
      <w:r w:rsidRPr="00B248C0">
        <w:t xml:space="preserve">used high level statistics as the feature vector of BPNN to improve the performance of BPNN in bearing fault </w:t>
      </w:r>
      <w:r w:rsidR="00E66057" w:rsidRPr="00B248C0">
        <w:t>classification</w:t>
      </w:r>
      <w:r w:rsidR="003B0970" w:rsidRPr="00B248C0">
        <w:t xml:space="preserve"> </w:t>
      </w:r>
      <w:r w:rsidR="002168CE" w:rsidRPr="00B248C0">
        <w:rPr>
          <w:vertAlign w:val="superscript"/>
        </w:rPr>
        <w:t>[1</w:t>
      </w:r>
      <w:r w:rsidR="000218E8" w:rsidRPr="00B248C0">
        <w:rPr>
          <w:rFonts w:hint="eastAsia"/>
          <w:vertAlign w:val="superscript"/>
        </w:rPr>
        <w:t>8</w:t>
      </w:r>
      <w:r w:rsidR="002168CE" w:rsidRPr="00B248C0">
        <w:rPr>
          <w:vertAlign w:val="superscript"/>
        </w:rPr>
        <w:t>]</w:t>
      </w:r>
      <w:r w:rsidRPr="00B248C0">
        <w:t xml:space="preserve">. </w:t>
      </w:r>
      <w:r w:rsidR="002168CE" w:rsidRPr="00B248C0">
        <w:t>However,</w:t>
      </w:r>
      <w:r w:rsidRPr="00B248C0">
        <w:t xml:space="preserve"> SVM and BPNN </w:t>
      </w:r>
      <w:r w:rsidR="00A40698" w:rsidRPr="00B248C0">
        <w:t xml:space="preserve">share the </w:t>
      </w:r>
      <w:r w:rsidRPr="00B248C0">
        <w:t xml:space="preserve">shortcomings </w:t>
      </w:r>
      <w:r w:rsidR="00A40698" w:rsidRPr="00B248C0">
        <w:t>of</w:t>
      </w:r>
      <w:r w:rsidR="002168CE" w:rsidRPr="00B248C0">
        <w:t xml:space="preserve"> </w:t>
      </w:r>
      <w:r w:rsidRPr="00B248C0">
        <w:t xml:space="preserve">shallow learning method: SVM is a two-classifier, and it is inefficient in multi-classification especially in the case when the </w:t>
      </w:r>
      <w:r w:rsidR="00463BB9" w:rsidRPr="00B248C0">
        <w:t xml:space="preserve">sample </w:t>
      </w:r>
      <w:r w:rsidRPr="00B248C0">
        <w:t xml:space="preserve">number of observation is very large. Selecting the appropriate kernel function and scale parameter usually need a wealth of experience. ANN also suffers many defects, such as: (1) ANN has a slow convergence rate and can easily converge to the local optimum (2) ANN is </w:t>
      </w:r>
      <w:r w:rsidRPr="00B248C0">
        <w:lastRenderedPageBreak/>
        <w:t xml:space="preserve">ineffective in feature learning of complex non-linear data </w:t>
      </w:r>
      <w:r w:rsidR="0016705C" w:rsidRPr="00B248C0">
        <w:t xml:space="preserve">and usually </w:t>
      </w:r>
      <w:r w:rsidRPr="00B248C0">
        <w:t>result</w:t>
      </w:r>
      <w:r w:rsidR="0016705C" w:rsidRPr="00B248C0">
        <w:t>s</w:t>
      </w:r>
      <w:r w:rsidRPr="00B248C0">
        <w:t xml:space="preserve"> </w:t>
      </w:r>
      <w:r w:rsidR="0016705C" w:rsidRPr="00B248C0">
        <w:t>in poor</w:t>
      </w:r>
      <w:r w:rsidRPr="00B248C0">
        <w:t xml:space="preserve"> classification accuracy. In summary, SVM and BPNN as the shallow learning methods could not well extract the data feature involved in the high-dimensional unsteady data</w:t>
      </w:r>
      <w:r w:rsidR="00EC7A89" w:rsidRPr="00B248C0">
        <w:t xml:space="preserve"> </w:t>
      </w:r>
      <w:r w:rsidR="00EC7A89" w:rsidRPr="00B248C0">
        <w:rPr>
          <w:vertAlign w:val="superscript"/>
        </w:rPr>
        <w:t>[1</w:t>
      </w:r>
      <w:r w:rsidR="000218E8" w:rsidRPr="00B248C0">
        <w:rPr>
          <w:rFonts w:hint="eastAsia"/>
          <w:vertAlign w:val="superscript"/>
        </w:rPr>
        <w:t>9</w:t>
      </w:r>
      <w:r w:rsidR="00EC7A89" w:rsidRPr="00B248C0">
        <w:rPr>
          <w:vertAlign w:val="superscript"/>
        </w:rPr>
        <w:t>]</w:t>
      </w:r>
      <w:r w:rsidRPr="00B248C0">
        <w:t>. With the load varying,</w:t>
      </w:r>
      <w:r w:rsidR="003B0970" w:rsidRPr="00B248C0">
        <w:t xml:space="preserve"> </w:t>
      </w:r>
      <w:r w:rsidRPr="00B248C0">
        <w:t xml:space="preserve">bearing can work in different steady state, which is called “multi-mode” phenomenon. Current research work on machine learning based </w:t>
      </w:r>
      <w:r w:rsidR="00E66057" w:rsidRPr="00B248C0">
        <w:t>classification</w:t>
      </w:r>
      <w:r w:rsidRPr="00B248C0">
        <w:t xml:space="preserve"> didn’t </w:t>
      </w:r>
      <w:r w:rsidR="00427BED" w:rsidRPr="00B248C0">
        <w:t xml:space="preserve">take </w:t>
      </w:r>
      <w:r w:rsidRPr="00B248C0">
        <w:t>multi-mode problem into account.</w:t>
      </w:r>
      <w:r w:rsidR="00AB32D9" w:rsidRPr="00B248C0">
        <w:t xml:space="preserve"> </w:t>
      </w:r>
    </w:p>
    <w:p w:rsidR="006A62A6" w:rsidRPr="00B248C0" w:rsidRDefault="001C60BA" w:rsidP="00583A8D">
      <w:pPr>
        <w:ind w:firstLine="420"/>
      </w:pPr>
      <w:r w:rsidRPr="00B248C0">
        <w:t>For multi-mode process, the data fea</w:t>
      </w:r>
      <w:r w:rsidR="003B0970" w:rsidRPr="00B248C0">
        <w:t xml:space="preserve">ture of each mode is different </w:t>
      </w:r>
      <w:r w:rsidRPr="00B248C0">
        <w:rPr>
          <w:vertAlign w:val="superscript"/>
        </w:rPr>
        <w:t>[</w:t>
      </w:r>
      <w:r w:rsidR="000218E8" w:rsidRPr="00B248C0">
        <w:rPr>
          <w:rFonts w:hint="eastAsia"/>
          <w:vertAlign w:val="superscript"/>
        </w:rPr>
        <w:t>20</w:t>
      </w:r>
      <w:r w:rsidRPr="00B248C0">
        <w:rPr>
          <w:vertAlign w:val="superscript"/>
        </w:rPr>
        <w:t>]</w:t>
      </w:r>
      <w:r w:rsidRPr="00B248C0">
        <w:t xml:space="preserve">, </w:t>
      </w:r>
      <w:r w:rsidR="000A736F" w:rsidRPr="00B248C0">
        <w:t xml:space="preserve">but current research </w:t>
      </w:r>
      <w:r w:rsidR="00586134" w:rsidRPr="00B248C0">
        <w:t xml:space="preserve">on bearing fault </w:t>
      </w:r>
      <w:r w:rsidR="00E66057" w:rsidRPr="00B248C0">
        <w:t>classification</w:t>
      </w:r>
      <w:r w:rsidR="00586134" w:rsidRPr="00B248C0">
        <w:t xml:space="preserve"> usually </w:t>
      </w:r>
      <w:r w:rsidRPr="00B248C0">
        <w:t xml:space="preserve">regard </w:t>
      </w:r>
      <w:r w:rsidR="00586134" w:rsidRPr="00B248C0">
        <w:t xml:space="preserve">it </w:t>
      </w:r>
      <w:r w:rsidRPr="00B248C0">
        <w:t xml:space="preserve">as a single mode </w:t>
      </w:r>
      <w:r w:rsidR="00586134" w:rsidRPr="00B248C0">
        <w:t xml:space="preserve">for simplicity of data processing </w:t>
      </w:r>
      <w:r w:rsidR="008D1EE6" w:rsidRPr="00B248C0">
        <w:t xml:space="preserve">which will result inaccurate </w:t>
      </w:r>
      <w:r w:rsidR="00E66057" w:rsidRPr="00B248C0">
        <w:t>classification</w:t>
      </w:r>
      <w:r w:rsidR="008D1EE6" w:rsidRPr="00B248C0">
        <w:t xml:space="preserve"> </w:t>
      </w:r>
      <w:r w:rsidR="00781AAF" w:rsidRPr="00B248C0">
        <w:t xml:space="preserve">result since feature extracted is inaccurate </w:t>
      </w:r>
      <w:r w:rsidRPr="00B248C0">
        <w:rPr>
          <w:vertAlign w:val="superscript"/>
        </w:rPr>
        <w:t>[</w:t>
      </w:r>
      <w:r w:rsidR="000218E8" w:rsidRPr="00B248C0">
        <w:rPr>
          <w:rFonts w:hint="eastAsia"/>
          <w:vertAlign w:val="superscript"/>
        </w:rPr>
        <w:t>21</w:t>
      </w:r>
      <w:r w:rsidRPr="00B248C0">
        <w:rPr>
          <w:vertAlign w:val="superscript"/>
        </w:rPr>
        <w:t>-2</w:t>
      </w:r>
      <w:r w:rsidR="000218E8" w:rsidRPr="00B248C0">
        <w:rPr>
          <w:rFonts w:hint="eastAsia"/>
          <w:vertAlign w:val="superscript"/>
        </w:rPr>
        <w:t>3</w:t>
      </w:r>
      <w:r w:rsidRPr="00B248C0">
        <w:rPr>
          <w:vertAlign w:val="superscript"/>
        </w:rPr>
        <w:t>]</w:t>
      </w:r>
      <w:r w:rsidRPr="00B248C0">
        <w:t>. Therefore, mode partition should be implemented before fault feature extraction of a separate mode</w:t>
      </w:r>
      <w:r w:rsidR="00AF36D7" w:rsidRPr="00B248C0">
        <w:t xml:space="preserve"> for accurate feature extraction</w:t>
      </w:r>
      <w:r w:rsidRPr="00B248C0">
        <w:t>. Zhang et al. proposed an improved k-means clustering algorithm based on existing modal partition method</w:t>
      </w:r>
      <w:r w:rsidR="003B0970" w:rsidRPr="00B248C0">
        <w:t xml:space="preserve"> </w:t>
      </w:r>
      <w:r w:rsidR="003B0970" w:rsidRPr="00B248C0">
        <w:rPr>
          <w:vertAlign w:val="superscript"/>
        </w:rPr>
        <w:t>[</w:t>
      </w:r>
      <w:r w:rsidR="000218E8" w:rsidRPr="00B248C0">
        <w:rPr>
          <w:rFonts w:hint="eastAsia"/>
          <w:vertAlign w:val="superscript"/>
        </w:rPr>
        <w:t>20</w:t>
      </w:r>
      <w:r w:rsidR="003B0970" w:rsidRPr="00B248C0">
        <w:rPr>
          <w:vertAlign w:val="superscript"/>
        </w:rPr>
        <w:t>]</w:t>
      </w:r>
      <w:r w:rsidRPr="00B248C0">
        <w:t>. Song et al. stud</w:t>
      </w:r>
      <w:r w:rsidR="00EC7A89" w:rsidRPr="00B248C0">
        <w:t>ied</w:t>
      </w:r>
      <w:r w:rsidRPr="00B248C0">
        <w:t xml:space="preserve"> the issue to distinguish stability mode from transition mode without the number of modes known in advance</w:t>
      </w:r>
      <w:r w:rsidR="003B0970" w:rsidRPr="00B248C0">
        <w:t xml:space="preserve"> </w:t>
      </w:r>
      <w:r w:rsidR="003B0970" w:rsidRPr="00B248C0">
        <w:rPr>
          <w:vertAlign w:val="superscript"/>
        </w:rPr>
        <w:t>[2</w:t>
      </w:r>
      <w:r w:rsidR="000218E8" w:rsidRPr="00B248C0">
        <w:rPr>
          <w:rFonts w:hint="eastAsia"/>
          <w:vertAlign w:val="superscript"/>
        </w:rPr>
        <w:t>4</w:t>
      </w:r>
      <w:r w:rsidR="003B0970" w:rsidRPr="00B248C0">
        <w:rPr>
          <w:vertAlign w:val="superscript"/>
        </w:rPr>
        <w:t>]</w:t>
      </w:r>
      <w:r w:rsidRPr="00B248C0">
        <w:t>. Zhao et al. separated multiple modalities according to the diversity analysis in operational phases, and established online monitoring method along multiple batch directions</w:t>
      </w:r>
      <w:r w:rsidR="003B0970" w:rsidRPr="00B248C0">
        <w:t xml:space="preserve"> </w:t>
      </w:r>
      <w:r w:rsidR="003B0970" w:rsidRPr="00B248C0">
        <w:rPr>
          <w:vertAlign w:val="superscript"/>
        </w:rPr>
        <w:t>[2</w:t>
      </w:r>
      <w:r w:rsidR="000218E8" w:rsidRPr="00B248C0">
        <w:rPr>
          <w:rFonts w:hint="eastAsia"/>
          <w:vertAlign w:val="superscript"/>
        </w:rPr>
        <w:t>5</w:t>
      </w:r>
      <w:r w:rsidR="003B0970" w:rsidRPr="00B248C0">
        <w:rPr>
          <w:vertAlign w:val="superscript"/>
        </w:rPr>
        <w:t>]</w:t>
      </w:r>
      <w:r w:rsidRPr="00B248C0">
        <w:t>. Zhang et al. used modal subspace separation method to deal with multi-mode monitoring problems</w:t>
      </w:r>
      <w:r w:rsidR="003B0970" w:rsidRPr="00B248C0">
        <w:t xml:space="preserve"> </w:t>
      </w:r>
      <w:r w:rsidR="003B0970" w:rsidRPr="00B248C0">
        <w:rPr>
          <w:vertAlign w:val="superscript"/>
        </w:rPr>
        <w:t>[2</w:t>
      </w:r>
      <w:r w:rsidR="000218E8" w:rsidRPr="00B248C0">
        <w:rPr>
          <w:rFonts w:hint="eastAsia"/>
          <w:vertAlign w:val="superscript"/>
        </w:rPr>
        <w:t>6</w:t>
      </w:r>
      <w:r w:rsidR="003B0970" w:rsidRPr="00B248C0">
        <w:rPr>
          <w:vertAlign w:val="superscript"/>
        </w:rPr>
        <w:t>]</w:t>
      </w:r>
      <w:r w:rsidRPr="00B248C0">
        <w:t xml:space="preserve">. By using various characteristics of the subspace, different mode can well be separated, which can provide chance for more accurate multi-mode fault </w:t>
      </w:r>
      <w:r w:rsidR="00E66057" w:rsidRPr="00B248C0">
        <w:t>classification</w:t>
      </w:r>
      <w:r w:rsidRPr="00B248C0">
        <w:t xml:space="preserve">. </w:t>
      </w:r>
    </w:p>
    <w:p w:rsidR="001C60BA" w:rsidRPr="00B248C0" w:rsidRDefault="001C60BA" w:rsidP="003B0970">
      <w:pPr>
        <w:ind w:firstLine="420"/>
      </w:pPr>
      <w:r w:rsidRPr="00B248C0">
        <w:t>Unfortunately, mod</w:t>
      </w:r>
      <w:r w:rsidR="00F10CD4" w:rsidRPr="00B248C0">
        <w:t>e</w:t>
      </w:r>
      <w:r w:rsidRPr="00B248C0">
        <w:t xml:space="preserve"> </w:t>
      </w:r>
      <w:r w:rsidR="00B83A44" w:rsidRPr="00B248C0">
        <w:t xml:space="preserve">partition </w:t>
      </w:r>
      <w:r w:rsidRPr="00B248C0">
        <w:t xml:space="preserve">and </w:t>
      </w:r>
      <w:r w:rsidR="00B83A44" w:rsidRPr="00B248C0">
        <w:t xml:space="preserve">corresponding </w:t>
      </w:r>
      <w:r w:rsidRPr="00B248C0">
        <w:t xml:space="preserve">fault monitoring </w:t>
      </w:r>
      <w:r w:rsidR="00B83A44" w:rsidRPr="00B248C0">
        <w:t xml:space="preserve">method </w:t>
      </w:r>
      <w:r w:rsidRPr="00B248C0">
        <w:t xml:space="preserve">for </w:t>
      </w:r>
      <w:r w:rsidR="00B44BAF" w:rsidRPr="00B248C0">
        <w:t xml:space="preserve">a certain </w:t>
      </w:r>
      <w:r w:rsidRPr="00B248C0">
        <w:t xml:space="preserve">multi-mode processes is </w:t>
      </w:r>
      <w:r w:rsidR="00B83A44" w:rsidRPr="00B248C0">
        <w:t>only specially developed for</w:t>
      </w:r>
      <w:r w:rsidR="003B0970" w:rsidRPr="00B248C0">
        <w:t xml:space="preserve"> </w:t>
      </w:r>
      <w:r w:rsidRPr="00B248C0">
        <w:t xml:space="preserve">a specific industrial process </w:t>
      </w:r>
      <w:r w:rsidRPr="00B248C0">
        <w:rPr>
          <w:vertAlign w:val="superscript"/>
        </w:rPr>
        <w:t>[</w:t>
      </w:r>
      <w:r w:rsidR="000218E8" w:rsidRPr="00B248C0">
        <w:rPr>
          <w:rFonts w:hint="eastAsia"/>
          <w:vertAlign w:val="superscript"/>
        </w:rPr>
        <w:t>20</w:t>
      </w:r>
      <w:r w:rsidRPr="00B248C0">
        <w:rPr>
          <w:vertAlign w:val="superscript"/>
        </w:rPr>
        <w:t>,</w:t>
      </w:r>
      <w:r w:rsidR="00EC7A89" w:rsidRPr="00B248C0">
        <w:rPr>
          <w:vertAlign w:val="superscript"/>
        </w:rPr>
        <w:t xml:space="preserve"> </w:t>
      </w:r>
      <w:r w:rsidRPr="00B248C0">
        <w:rPr>
          <w:vertAlign w:val="superscript"/>
        </w:rPr>
        <w:t>2</w:t>
      </w:r>
      <w:r w:rsidR="000218E8" w:rsidRPr="00B248C0">
        <w:rPr>
          <w:rFonts w:hint="eastAsia"/>
          <w:vertAlign w:val="superscript"/>
        </w:rPr>
        <w:t>4</w:t>
      </w:r>
      <w:r w:rsidRPr="00B248C0">
        <w:rPr>
          <w:vertAlign w:val="superscript"/>
        </w:rPr>
        <w:t>-2</w:t>
      </w:r>
      <w:r w:rsidR="000218E8" w:rsidRPr="00B248C0">
        <w:rPr>
          <w:rFonts w:hint="eastAsia"/>
          <w:vertAlign w:val="superscript"/>
        </w:rPr>
        <w:t>7</w:t>
      </w:r>
      <w:r w:rsidRPr="00B248C0">
        <w:rPr>
          <w:vertAlign w:val="superscript"/>
        </w:rPr>
        <w:t>]</w:t>
      </w:r>
      <w:r w:rsidRPr="00B248C0">
        <w:t>.</w:t>
      </w:r>
      <w:r w:rsidR="00EC7A89" w:rsidRPr="00B248C0">
        <w:t xml:space="preserve"> </w:t>
      </w:r>
      <w:r w:rsidRPr="00B248C0">
        <w:t xml:space="preserve">It is required </w:t>
      </w:r>
      <w:r w:rsidR="00B44BAF" w:rsidRPr="00B248C0">
        <w:t xml:space="preserve">to develop a more </w:t>
      </w:r>
      <w:r w:rsidR="00C66F54" w:rsidRPr="00B248C0">
        <w:t xml:space="preserve">universal method. Deep learning is a promising </w:t>
      </w:r>
      <w:r w:rsidR="00D348B4" w:rsidRPr="00B248C0">
        <w:t xml:space="preserve">ubiquitous </w:t>
      </w:r>
      <w:r w:rsidR="00C66F54" w:rsidRPr="00B248C0">
        <w:t xml:space="preserve">feature extraction </w:t>
      </w:r>
      <w:r w:rsidR="00D348B4" w:rsidRPr="00B248C0">
        <w:t>tool which has</w:t>
      </w:r>
      <w:r w:rsidR="00C66F54" w:rsidRPr="00B248C0">
        <w:t xml:space="preserve"> </w:t>
      </w:r>
      <w:r w:rsidRPr="00B248C0">
        <w:t xml:space="preserve">attracted widely attention by </w:t>
      </w:r>
      <w:r w:rsidR="003B0970" w:rsidRPr="00B248C0">
        <w:t>scholars from various fields</w:t>
      </w:r>
      <w:r w:rsidR="00E63AB6" w:rsidRPr="00B248C0">
        <w:t xml:space="preserve"> </w:t>
      </w:r>
      <w:r w:rsidRPr="00B248C0">
        <w:rPr>
          <w:vertAlign w:val="superscript"/>
        </w:rPr>
        <w:t>[</w:t>
      </w:r>
      <w:r w:rsidR="000218E8" w:rsidRPr="00B248C0">
        <w:rPr>
          <w:rFonts w:hint="eastAsia"/>
          <w:vertAlign w:val="superscript"/>
        </w:rPr>
        <w:t>21</w:t>
      </w:r>
      <w:r w:rsidRPr="00B248C0">
        <w:rPr>
          <w:vertAlign w:val="superscript"/>
        </w:rPr>
        <w:t>, 2</w:t>
      </w:r>
      <w:r w:rsidR="000218E8" w:rsidRPr="00B248C0">
        <w:rPr>
          <w:rFonts w:hint="eastAsia"/>
          <w:vertAlign w:val="superscript"/>
        </w:rPr>
        <w:t>8</w:t>
      </w:r>
      <w:r w:rsidRPr="00B248C0">
        <w:rPr>
          <w:vertAlign w:val="superscript"/>
        </w:rPr>
        <w:t>-</w:t>
      </w:r>
      <w:r w:rsidR="000218E8" w:rsidRPr="00B248C0">
        <w:rPr>
          <w:rFonts w:hint="eastAsia"/>
          <w:vertAlign w:val="superscript"/>
        </w:rPr>
        <w:t>30</w:t>
      </w:r>
      <w:r w:rsidRPr="00B248C0">
        <w:rPr>
          <w:vertAlign w:val="superscript"/>
        </w:rPr>
        <w:t>]</w:t>
      </w:r>
      <w:r w:rsidRPr="00B248C0">
        <w:t xml:space="preserve">. Comparing to shallow learning, deep learning </w:t>
      </w:r>
      <w:r w:rsidR="00951810" w:rsidRPr="00B248C0">
        <w:t>can well proc</w:t>
      </w:r>
      <w:r w:rsidR="001F76EE" w:rsidRPr="00B248C0">
        <w:t>ess</w:t>
      </w:r>
      <w:r w:rsidRPr="00B248C0">
        <w:t xml:space="preserve"> the feature extraction and the issue of non-linear big data by </w:t>
      </w:r>
      <w:r w:rsidR="002D023E" w:rsidRPr="00B248C0">
        <w:t xml:space="preserve">constructing </w:t>
      </w:r>
      <w:r w:rsidRPr="00B248C0">
        <w:t xml:space="preserve">a deep network </w:t>
      </w:r>
      <w:r w:rsidRPr="00B248C0">
        <w:rPr>
          <w:vertAlign w:val="superscript"/>
        </w:rPr>
        <w:t>[</w:t>
      </w:r>
      <w:r w:rsidR="000218E8" w:rsidRPr="00B248C0">
        <w:rPr>
          <w:rFonts w:hint="eastAsia"/>
          <w:vertAlign w:val="superscript"/>
        </w:rPr>
        <w:t>31</w:t>
      </w:r>
      <w:r w:rsidRPr="00B248C0">
        <w:rPr>
          <w:vertAlign w:val="superscript"/>
        </w:rPr>
        <w:t>, 3</w:t>
      </w:r>
      <w:r w:rsidR="000218E8" w:rsidRPr="00B248C0">
        <w:rPr>
          <w:rFonts w:hint="eastAsia"/>
          <w:vertAlign w:val="superscript"/>
        </w:rPr>
        <w:t>2</w:t>
      </w:r>
      <w:r w:rsidRPr="00B248C0">
        <w:rPr>
          <w:vertAlign w:val="superscript"/>
        </w:rPr>
        <w:t>]</w:t>
      </w:r>
      <w:r w:rsidRPr="00B248C0">
        <w:t xml:space="preserve">. Through the unsupervised layer-by-layer greedy training algorithm and BP-based global parameter </w:t>
      </w:r>
      <w:r w:rsidR="00C04F7C" w:rsidRPr="00B248C0">
        <w:t>fine</w:t>
      </w:r>
      <w:r w:rsidR="00E63AB6" w:rsidRPr="00B248C0">
        <w:t>-</w:t>
      </w:r>
      <w:r w:rsidRPr="00B248C0">
        <w:t>tuning, Deep Neural Network (DNN) can not only avoid the local optimization problem</w:t>
      </w:r>
      <w:r w:rsidR="00EC7A89" w:rsidRPr="00B248C0">
        <w:t>,</w:t>
      </w:r>
      <w:r w:rsidRPr="00B248C0">
        <w:t xml:space="preserve"> but also solved the problem of limitation in number of labeled samples and the limitation in generalization ability. Deep learning method was first</w:t>
      </w:r>
      <w:r w:rsidR="00EC7A89" w:rsidRPr="00B248C0">
        <w:t>ly</w:t>
      </w:r>
      <w:r w:rsidRPr="00B248C0">
        <w:t xml:space="preserve"> proposed by Hinton et al</w:t>
      </w:r>
      <w:r w:rsidR="00E63AB6" w:rsidRPr="00B248C0">
        <w:t>.</w:t>
      </w:r>
      <w:r w:rsidRPr="00B248C0">
        <w:t xml:space="preserve"> in 2006</w:t>
      </w:r>
      <w:r w:rsidR="00E63AB6" w:rsidRPr="00B248C0">
        <w:t xml:space="preserve"> </w:t>
      </w:r>
      <w:r w:rsidR="00E63AB6" w:rsidRPr="00B248C0">
        <w:rPr>
          <w:vertAlign w:val="superscript"/>
        </w:rPr>
        <w:t>[2</w:t>
      </w:r>
      <w:r w:rsidR="000218E8" w:rsidRPr="00B248C0">
        <w:rPr>
          <w:rFonts w:hint="eastAsia"/>
          <w:vertAlign w:val="superscript"/>
        </w:rPr>
        <w:t>2</w:t>
      </w:r>
      <w:r w:rsidR="00E63AB6" w:rsidRPr="00B248C0">
        <w:rPr>
          <w:vertAlign w:val="superscript"/>
        </w:rPr>
        <w:t>]</w:t>
      </w:r>
      <w:r w:rsidRPr="00B248C0">
        <w:t xml:space="preserve">. In view of its excellent feature extraction capabilities, it also attracts the attention of fault </w:t>
      </w:r>
      <w:r w:rsidR="00E66057" w:rsidRPr="00B248C0">
        <w:t>classification</w:t>
      </w:r>
      <w:r w:rsidRPr="00B248C0">
        <w:t xml:space="preserve"> experts. Lu et al. successfully used the better feature extraction ability of deep neural network to diagnose the bearing fault</w:t>
      </w:r>
      <w:r w:rsidR="00E63AB6" w:rsidRPr="00B248C0">
        <w:t xml:space="preserve"> </w:t>
      </w:r>
      <w:r w:rsidR="00E63AB6" w:rsidRPr="00B248C0">
        <w:rPr>
          <w:vertAlign w:val="superscript"/>
        </w:rPr>
        <w:t>[3</w:t>
      </w:r>
      <w:r w:rsidR="000218E8" w:rsidRPr="00B248C0">
        <w:rPr>
          <w:rFonts w:hint="eastAsia"/>
          <w:vertAlign w:val="superscript"/>
        </w:rPr>
        <w:t>3</w:t>
      </w:r>
      <w:r w:rsidR="00E63AB6" w:rsidRPr="00B248C0">
        <w:rPr>
          <w:vertAlign w:val="superscript"/>
        </w:rPr>
        <w:t>]</w:t>
      </w:r>
      <w:r w:rsidRPr="00B248C0">
        <w:t xml:space="preserve">. The proposed method overcomes the shortcomings that the traditional feature extraction method could not discover the unknown type fault timely and effectively. Lei et al. used deep neural network to </w:t>
      </w:r>
      <w:r w:rsidRPr="00B248C0">
        <w:lastRenderedPageBreak/>
        <w:t>monitor the failure of bearings</w:t>
      </w:r>
      <w:r w:rsidR="00E63AB6" w:rsidRPr="00B248C0">
        <w:t xml:space="preserve"> </w:t>
      </w:r>
      <w:r w:rsidR="00E63AB6" w:rsidRPr="00B248C0">
        <w:rPr>
          <w:vertAlign w:val="superscript"/>
        </w:rPr>
        <w:t>[3</w:t>
      </w:r>
      <w:r w:rsidR="000218E8" w:rsidRPr="00B248C0">
        <w:rPr>
          <w:rFonts w:hint="eastAsia"/>
          <w:vertAlign w:val="superscript"/>
        </w:rPr>
        <w:t>4</w:t>
      </w:r>
      <w:r w:rsidR="00E63AB6" w:rsidRPr="00B248C0">
        <w:rPr>
          <w:vertAlign w:val="superscript"/>
        </w:rPr>
        <w:t>]</w:t>
      </w:r>
      <w:r w:rsidRPr="00B248C0">
        <w:t xml:space="preserve">. Gan et al. proposed a fault </w:t>
      </w:r>
      <w:r w:rsidR="00E66057" w:rsidRPr="00B248C0">
        <w:t>classification</w:t>
      </w:r>
      <w:r w:rsidRPr="00B248C0">
        <w:t xml:space="preserve"> method based on hierarchical neural network</w:t>
      </w:r>
      <w:r w:rsidR="00E63AB6" w:rsidRPr="00B248C0">
        <w:t xml:space="preserve"> </w:t>
      </w:r>
      <w:r w:rsidR="00E63AB6" w:rsidRPr="00B248C0">
        <w:rPr>
          <w:vertAlign w:val="superscript"/>
        </w:rPr>
        <w:t>[1</w:t>
      </w:r>
      <w:r w:rsidR="000218E8" w:rsidRPr="00B248C0">
        <w:rPr>
          <w:rFonts w:hint="eastAsia"/>
          <w:vertAlign w:val="superscript"/>
        </w:rPr>
        <w:t>1</w:t>
      </w:r>
      <w:r w:rsidR="00E63AB6" w:rsidRPr="00B248C0">
        <w:rPr>
          <w:vertAlign w:val="superscript"/>
        </w:rPr>
        <w:t>]</w:t>
      </w:r>
      <w:r w:rsidRPr="00B248C0">
        <w:t>.</w:t>
      </w:r>
      <w:r w:rsidR="00EC7A89" w:rsidRPr="00B248C0">
        <w:t xml:space="preserve"> By constructing a two-</w:t>
      </w:r>
      <w:r w:rsidRPr="00B248C0">
        <w:t>layer neural network, the method not only could locate the position of bearing fault, but also effectively mine the fault size of the bearing in the same position. Deep learning</w:t>
      </w:r>
      <w:r w:rsidR="00EC7A89" w:rsidRPr="00B248C0">
        <w:t>,</w:t>
      </w:r>
      <w:r w:rsidRPr="00B248C0">
        <w:t xml:space="preserve"> as one of the most popular machine learning method, has brought a subversive revolution to the field of artificial intelligence. However, application about the deep learning is still in infancy, </w:t>
      </w:r>
      <w:r w:rsidR="005A3278" w:rsidRPr="00B248C0">
        <w:rPr>
          <w:rFonts w:hint="eastAsia"/>
        </w:rPr>
        <w:t xml:space="preserve">during the application process, </w:t>
      </w:r>
      <w:r w:rsidRPr="00B248C0">
        <w:t>there are also</w:t>
      </w:r>
      <w:r w:rsidR="005A3278" w:rsidRPr="00B248C0">
        <w:t xml:space="preserve"> many issues demand to improve</w:t>
      </w:r>
      <w:r w:rsidRPr="00B248C0">
        <w:t>. For example, the data in Ref. [1</w:t>
      </w:r>
      <w:r w:rsidR="000218E8" w:rsidRPr="00B248C0">
        <w:rPr>
          <w:rFonts w:hint="eastAsia"/>
        </w:rPr>
        <w:t>1</w:t>
      </w:r>
      <w:r w:rsidRPr="00B248C0">
        <w:t xml:space="preserve">] are derived from a single mode, </w:t>
      </w:r>
      <w:r w:rsidR="001918D9" w:rsidRPr="00B248C0">
        <w:t>without considering</w:t>
      </w:r>
      <w:r w:rsidR="005A3278" w:rsidRPr="00B248C0">
        <w:t xml:space="preserve"> the multi-mode observation</w:t>
      </w:r>
      <w:r w:rsidR="005A3278" w:rsidRPr="00B248C0">
        <w:rPr>
          <w:rFonts w:hint="eastAsia"/>
        </w:rPr>
        <w:t xml:space="preserve"> caused by</w:t>
      </w:r>
      <w:r w:rsidR="001918D9" w:rsidRPr="00B248C0">
        <w:t xml:space="preserve"> </w:t>
      </w:r>
      <w:r w:rsidRPr="00B248C0">
        <w:t xml:space="preserve">load varying </w:t>
      </w:r>
      <w:r w:rsidR="001918D9" w:rsidRPr="00B248C0">
        <w:t xml:space="preserve">problem. </w:t>
      </w:r>
      <w:r w:rsidRPr="00B248C0">
        <w:t xml:space="preserve">Therefore, it cannot fully extract the fault feature involved in the observation of different mode which is essential for </w:t>
      </w:r>
      <w:r w:rsidR="0090499F" w:rsidRPr="00B248C0">
        <w:t xml:space="preserve">the </w:t>
      </w:r>
      <w:r w:rsidRPr="00B248C0">
        <w:t xml:space="preserve">accuracy of multi-mode fault </w:t>
      </w:r>
      <w:r w:rsidR="00E66057" w:rsidRPr="00B248C0">
        <w:t>classification</w:t>
      </w:r>
      <w:r w:rsidRPr="00B248C0">
        <w:t xml:space="preserve">. </w:t>
      </w:r>
    </w:p>
    <w:p w:rsidR="001C60BA" w:rsidRPr="00B248C0" w:rsidRDefault="001C60BA" w:rsidP="00EA2C50">
      <w:pPr>
        <w:ind w:firstLine="420"/>
      </w:pPr>
      <w:r w:rsidRPr="00B248C0">
        <w:t xml:space="preserve">To solve the above mentioned problems, this paper presents a multi-mode fault </w:t>
      </w:r>
      <w:r w:rsidR="00E66057" w:rsidRPr="00B248C0">
        <w:t>classification</w:t>
      </w:r>
      <w:r w:rsidRPr="00B248C0">
        <w:t xml:space="preserve"> method based on deep learning. First, a DNN model is constructed, the trained network is used to mode partition; </w:t>
      </w:r>
      <w:r w:rsidR="00E63AB6" w:rsidRPr="00B248C0">
        <w:t>T</w:t>
      </w:r>
      <w:r w:rsidRPr="00B248C0">
        <w:t xml:space="preserve">hen, </w:t>
      </w:r>
      <w:r w:rsidR="00F17A21" w:rsidRPr="00B248C0">
        <w:t xml:space="preserve">a </w:t>
      </w:r>
      <w:r w:rsidRPr="00B248C0">
        <w:t xml:space="preserve">new </w:t>
      </w:r>
      <w:r w:rsidR="00F17A21" w:rsidRPr="00B248C0">
        <w:t xml:space="preserve">set of </w:t>
      </w:r>
      <w:r w:rsidRPr="00B248C0">
        <w:t xml:space="preserve">DNN </w:t>
      </w:r>
      <w:r w:rsidR="00F17A21" w:rsidRPr="00B248C0">
        <w:t>are</w:t>
      </w:r>
      <w:r w:rsidRPr="00B248C0">
        <w:t xml:space="preserve"> constructed for observation data of each mode, and the trained network</w:t>
      </w:r>
      <w:r w:rsidR="00A1496E" w:rsidRPr="00B248C0">
        <w:rPr>
          <w:rFonts w:hint="eastAsia"/>
        </w:rPr>
        <w:t>s</w:t>
      </w:r>
      <w:r w:rsidRPr="00B248C0">
        <w:t xml:space="preserve"> </w:t>
      </w:r>
      <w:r w:rsidR="00A1496E" w:rsidRPr="00B248C0">
        <w:rPr>
          <w:rFonts w:hint="eastAsia"/>
        </w:rPr>
        <w:t>are</w:t>
      </w:r>
      <w:r w:rsidRPr="00B248C0">
        <w:t xml:space="preserve"> used to determine which component is failure to implement fault location recognition; </w:t>
      </w:r>
      <w:r w:rsidR="00E63AB6" w:rsidRPr="00B248C0">
        <w:t>F</w:t>
      </w:r>
      <w:r w:rsidRPr="00B248C0">
        <w:t xml:space="preserve">inally, for a certain fault in a given mode, another DNN is constructed for classify those observation data with different fault size. </w:t>
      </w:r>
    </w:p>
    <w:p w:rsidR="001C60BA" w:rsidRPr="00B248C0" w:rsidRDefault="001C60BA" w:rsidP="00676D52">
      <w:pPr>
        <w:ind w:firstLine="420"/>
        <w:rPr>
          <w:strike/>
        </w:rPr>
      </w:pPr>
      <w:r w:rsidRPr="00B248C0">
        <w:t>The remainder of this paper follows as</w:t>
      </w:r>
      <w:r w:rsidR="00A1496E" w:rsidRPr="00B248C0">
        <w:rPr>
          <w:rFonts w:hint="eastAsia"/>
        </w:rPr>
        <w:t xml:space="preserve">: </w:t>
      </w:r>
      <w:r w:rsidRPr="00B248C0">
        <w:t>Section 2 overviews the theory of d</w:t>
      </w:r>
      <w:r w:rsidR="006D741C" w:rsidRPr="00B248C0">
        <w:t>eep learning. Section 3 develop</w:t>
      </w:r>
      <w:r w:rsidR="00EC7A89" w:rsidRPr="00B248C0">
        <w:t>s</w:t>
      </w:r>
      <w:r w:rsidRPr="00B248C0">
        <w:t xml:space="preserve"> a multi-mode fault </w:t>
      </w:r>
      <w:r w:rsidR="00E66057" w:rsidRPr="00B248C0">
        <w:t>classification</w:t>
      </w:r>
      <w:r w:rsidRPr="00B248C0">
        <w:t xml:space="preserve"> method based on DNN by hierarchically constructi</w:t>
      </w:r>
      <w:r w:rsidR="006D741C" w:rsidRPr="00B248C0">
        <w:rPr>
          <w:rFonts w:hint="eastAsia"/>
        </w:rPr>
        <w:t>ng</w:t>
      </w:r>
      <w:r w:rsidRPr="00B248C0">
        <w:t xml:space="preserve"> DNN models with different purpose. In Section 4, effectiveness of the proposed multi-mode fault </w:t>
      </w:r>
      <w:r w:rsidR="00E66057" w:rsidRPr="00B248C0">
        <w:t>classification</w:t>
      </w:r>
      <w:r w:rsidRPr="00B248C0">
        <w:t xml:space="preserve"> method is demonstrated by experiments analysis</w:t>
      </w:r>
      <w:r w:rsidR="007023EC" w:rsidRPr="00B248C0">
        <w:t xml:space="preserve">. </w:t>
      </w:r>
      <w:r w:rsidRPr="00B248C0">
        <w:t>Section 5 conclu</w:t>
      </w:r>
      <w:r w:rsidR="00EC7A89" w:rsidRPr="00B248C0">
        <w:t>des</w:t>
      </w:r>
      <w:r w:rsidR="00E63AB6" w:rsidRPr="00B248C0">
        <w:t xml:space="preserve"> </w:t>
      </w:r>
      <w:r w:rsidRPr="00B248C0">
        <w:t xml:space="preserve">this paper. </w:t>
      </w:r>
    </w:p>
    <w:p w:rsidR="001700E8" w:rsidRPr="00B248C0" w:rsidRDefault="001700E8" w:rsidP="001700E8">
      <w:pPr>
        <w:pStyle w:val="1"/>
        <w:spacing w:before="156"/>
      </w:pPr>
      <w:r w:rsidRPr="00B248C0">
        <w:rPr>
          <w:rFonts w:eastAsia="Times New Roman"/>
        </w:rPr>
        <w:t>2</w:t>
      </w:r>
      <w:r w:rsidRPr="00B248C0">
        <w:t xml:space="preserve">. </w:t>
      </w:r>
      <w:r w:rsidR="00536AAC" w:rsidRPr="00B248C0">
        <w:rPr>
          <w:rFonts w:eastAsiaTheme="minorEastAsia"/>
        </w:rPr>
        <w:t>T</w:t>
      </w:r>
      <w:r w:rsidRPr="00B248C0">
        <w:rPr>
          <w:rFonts w:eastAsia="Times New Roman"/>
        </w:rPr>
        <w:t>heory of de</w:t>
      </w:r>
      <w:r w:rsidRPr="00B248C0">
        <w:t>ep</w:t>
      </w:r>
      <w:r w:rsidRPr="00B248C0">
        <w:rPr>
          <w:rFonts w:eastAsia="Times New Roman"/>
        </w:rPr>
        <w:t xml:space="preserve"> learning </w:t>
      </w:r>
    </w:p>
    <w:p w:rsidR="001700E8" w:rsidRPr="00B248C0" w:rsidRDefault="001700E8" w:rsidP="001700E8">
      <w:pPr>
        <w:ind w:firstLine="420"/>
      </w:pPr>
      <w:r w:rsidRPr="00B248C0">
        <w:t>Deep learning is a method based on unsupervised feature learning. We use deep learning theory to construct DNN. DNN</w:t>
      </w:r>
      <w:r w:rsidRPr="00B248C0">
        <w:rPr>
          <w:rFonts w:eastAsia="Times New Roman"/>
        </w:rPr>
        <w:t xml:space="preserve"> training </w:t>
      </w:r>
      <w:r w:rsidRPr="00B248C0">
        <w:t xml:space="preserve">process </w:t>
      </w:r>
      <w:r w:rsidRPr="00B248C0">
        <w:rPr>
          <w:rFonts w:eastAsia="Times New Roman"/>
        </w:rPr>
        <w:t xml:space="preserve">consists of two steps: (1) </w:t>
      </w:r>
      <w:r w:rsidRPr="00B248C0">
        <w:t>U</w:t>
      </w:r>
      <w:r w:rsidRPr="00B248C0">
        <w:rPr>
          <w:rFonts w:eastAsia="Times New Roman"/>
        </w:rPr>
        <w:t xml:space="preserve">sing the unsupervised learning algorithm to </w:t>
      </w:r>
      <w:r w:rsidRPr="00B248C0">
        <w:t>pre-</w:t>
      </w:r>
      <w:r w:rsidRPr="00B248C0">
        <w:rPr>
          <w:rFonts w:eastAsia="Times New Roman"/>
        </w:rPr>
        <w:t>train the network layer by layer</w:t>
      </w:r>
      <w:r w:rsidRPr="00B248C0">
        <w:t xml:space="preserve">, </w:t>
      </w:r>
      <w:r w:rsidR="00262545" w:rsidRPr="00B248C0">
        <w:rPr>
          <w:rFonts w:hint="eastAsia"/>
        </w:rPr>
        <w:t>which is helpful for</w:t>
      </w:r>
      <w:r w:rsidRPr="00B248C0">
        <w:t xml:space="preserve"> DNN to efficiently mine features from raw data</w:t>
      </w:r>
      <w:r w:rsidRPr="00B248C0">
        <w:rPr>
          <w:rFonts w:eastAsia="Times New Roman"/>
        </w:rPr>
        <w:t xml:space="preserve">; (2) </w:t>
      </w:r>
      <w:r w:rsidRPr="00B248C0">
        <w:t>B</w:t>
      </w:r>
      <w:r w:rsidRPr="00B248C0">
        <w:rPr>
          <w:rFonts w:eastAsia="Times New Roman"/>
        </w:rPr>
        <w:t xml:space="preserve">ack propagation algorithm </w:t>
      </w:r>
      <w:r w:rsidRPr="00B248C0">
        <w:t xml:space="preserve">is used </w:t>
      </w:r>
      <w:r w:rsidRPr="00B248C0">
        <w:rPr>
          <w:rFonts w:eastAsia="Times New Roman"/>
        </w:rPr>
        <w:t xml:space="preserve">to </w:t>
      </w:r>
      <w:r w:rsidRPr="00B248C0">
        <w:t xml:space="preserve">fine-tune </w:t>
      </w:r>
      <w:r w:rsidRPr="00B248C0">
        <w:rPr>
          <w:rFonts w:eastAsia="Times New Roman"/>
        </w:rPr>
        <w:t>the parameters of the whole network</w:t>
      </w:r>
      <w:r w:rsidRPr="00B248C0">
        <w:t>, optimizing the performance of DNN to mine raw feature</w:t>
      </w:r>
      <w:r w:rsidRPr="00B248C0">
        <w:rPr>
          <w:rFonts w:eastAsia="Times New Roman"/>
        </w:rPr>
        <w:t>. In this paper, DNN is pre-trained by multi</w:t>
      </w:r>
      <w:r w:rsidR="00262545" w:rsidRPr="00B248C0">
        <w:rPr>
          <w:rFonts w:eastAsiaTheme="minorEastAsia" w:hint="eastAsia"/>
        </w:rPr>
        <w:t>-</w:t>
      </w:r>
      <w:r w:rsidR="00262545" w:rsidRPr="00B248C0">
        <w:rPr>
          <w:rFonts w:eastAsia="Times New Roman"/>
        </w:rPr>
        <w:t xml:space="preserve"> stacking</w:t>
      </w:r>
      <w:r w:rsidRPr="00B248C0">
        <w:rPr>
          <w:rFonts w:eastAsia="Times New Roman"/>
        </w:rPr>
        <w:t xml:space="preserve"> Auto</w:t>
      </w:r>
      <w:r w:rsidRPr="00B248C0">
        <w:t>E</w:t>
      </w:r>
      <w:r w:rsidRPr="00B248C0">
        <w:rPr>
          <w:rFonts w:eastAsia="Times New Roman"/>
        </w:rPr>
        <w:t>ncoder</w:t>
      </w:r>
      <w:r w:rsidRPr="00B248C0">
        <w:t>(</w:t>
      </w:r>
      <w:r w:rsidRPr="00B248C0">
        <w:rPr>
          <w:rFonts w:eastAsia="Times New Roman"/>
        </w:rPr>
        <w:t>AE).</w:t>
      </w:r>
    </w:p>
    <w:p w:rsidR="001700E8" w:rsidRPr="00B248C0" w:rsidRDefault="001700E8" w:rsidP="001700E8">
      <w:pPr>
        <w:pStyle w:val="2"/>
        <w:spacing w:before="156"/>
      </w:pPr>
      <w:r w:rsidRPr="00B248C0">
        <w:rPr>
          <w:rFonts w:eastAsia="Times New Roman"/>
        </w:rPr>
        <w:t>2.1</w:t>
      </w:r>
      <w:r w:rsidRPr="00B248C0">
        <w:t>.</w:t>
      </w:r>
      <w:r w:rsidRPr="00B248C0">
        <w:rPr>
          <w:rFonts w:eastAsia="Times New Roman"/>
        </w:rPr>
        <w:t xml:space="preserve"> Auto</w:t>
      </w:r>
      <w:r w:rsidRPr="00B248C0">
        <w:t>E</w:t>
      </w:r>
      <w:r w:rsidRPr="00B248C0">
        <w:rPr>
          <w:rFonts w:eastAsia="Times New Roman"/>
        </w:rPr>
        <w:t>ncoder</w:t>
      </w:r>
    </w:p>
    <w:p w:rsidR="001700E8" w:rsidRPr="00B248C0" w:rsidRDefault="001700E8" w:rsidP="001700E8">
      <w:pPr>
        <w:ind w:firstLine="420"/>
      </w:pPr>
      <w:r w:rsidRPr="00B248C0">
        <w:rPr>
          <w:rFonts w:eastAsia="Times New Roman"/>
        </w:rPr>
        <w:t>Auto</w:t>
      </w:r>
      <w:r w:rsidRPr="00B248C0">
        <w:t>E</w:t>
      </w:r>
      <w:r w:rsidRPr="00B248C0">
        <w:rPr>
          <w:rFonts w:eastAsia="Times New Roman"/>
        </w:rPr>
        <w:t>ncoder is an unsupervised machine learning structure,</w:t>
      </w:r>
      <w:r w:rsidRPr="00B248C0">
        <w:t xml:space="preserve"> </w:t>
      </w:r>
      <w:r w:rsidR="00E2760D" w:rsidRPr="00B248C0">
        <w:t xml:space="preserve">and it can be viewed as </w:t>
      </w:r>
      <w:r w:rsidRPr="00B248C0">
        <w:rPr>
          <w:rFonts w:eastAsia="Times New Roman"/>
        </w:rPr>
        <w:t xml:space="preserve">a </w:t>
      </w:r>
      <w:r w:rsidRPr="00B248C0">
        <w:rPr>
          <w:rFonts w:eastAsia="Times New Roman"/>
        </w:rPr>
        <w:lastRenderedPageBreak/>
        <w:t xml:space="preserve">three-layer forward artificial neural network, </w:t>
      </w:r>
      <w:r w:rsidRPr="00B248C0">
        <w:t>a</w:t>
      </w:r>
      <w:r w:rsidRPr="00B248C0">
        <w:rPr>
          <w:rFonts w:eastAsia="Times New Roman"/>
        </w:rPr>
        <w:t xml:space="preserve">s shown in </w:t>
      </w:r>
      <w:r w:rsidRPr="00B248C0">
        <w:t>Fig.</w:t>
      </w:r>
      <w:r w:rsidRPr="00B248C0">
        <w:rPr>
          <w:rFonts w:eastAsia="Times New Roman"/>
        </w:rPr>
        <w:t>1</w:t>
      </w:r>
      <w:r w:rsidR="003F316D" w:rsidRPr="00B248C0">
        <w:rPr>
          <w:rFonts w:eastAsiaTheme="minorEastAsia"/>
        </w:rPr>
        <w:t>.</w:t>
      </w:r>
      <w:r w:rsidRPr="00B248C0">
        <w:rPr>
          <w:rFonts w:eastAsia="Times New Roman"/>
        </w:rPr>
        <w:t xml:space="preserve"> </w:t>
      </w:r>
      <w:r w:rsidR="003F316D" w:rsidRPr="00B248C0">
        <w:rPr>
          <w:rFonts w:eastAsiaTheme="minorEastAsia"/>
        </w:rPr>
        <w:t>I</w:t>
      </w:r>
      <w:r w:rsidRPr="00B248C0">
        <w:rPr>
          <w:rFonts w:eastAsia="Times New Roman"/>
        </w:rPr>
        <w:t>t consist</w:t>
      </w:r>
      <w:r w:rsidR="00761E23" w:rsidRPr="00B248C0">
        <w:rPr>
          <w:rFonts w:eastAsiaTheme="minorEastAsia"/>
        </w:rPr>
        <w:t>s</w:t>
      </w:r>
      <w:r w:rsidRPr="00B248C0">
        <w:rPr>
          <w:rFonts w:eastAsia="Times New Roman"/>
        </w:rPr>
        <w:t xml:space="preserve"> of the input layer, the hidden layer and the output layer.</w:t>
      </w:r>
      <w:r w:rsidRPr="00B248C0">
        <w:t xml:space="preserve"> </w:t>
      </w:r>
      <w:r w:rsidRPr="00B248C0">
        <w:rPr>
          <w:rFonts w:eastAsia="Times New Roman"/>
        </w:rPr>
        <w:t>Auto</w:t>
      </w:r>
      <w:r w:rsidRPr="00B248C0">
        <w:t>E</w:t>
      </w:r>
      <w:r w:rsidRPr="00B248C0">
        <w:rPr>
          <w:rFonts w:eastAsia="Times New Roman"/>
        </w:rPr>
        <w:t>ncoder is a very special neural network</w:t>
      </w:r>
      <w:r w:rsidR="00F72731" w:rsidRPr="00B248C0">
        <w:rPr>
          <w:rFonts w:eastAsiaTheme="minorEastAsia"/>
        </w:rPr>
        <w:t xml:space="preserve"> with single hidden layer</w:t>
      </w:r>
      <w:r w:rsidRPr="00B248C0">
        <w:rPr>
          <w:rFonts w:eastAsia="Times New Roman"/>
        </w:rPr>
        <w:t>,</w:t>
      </w:r>
      <w:r w:rsidRPr="00B248C0">
        <w:t xml:space="preserve"> </w:t>
      </w:r>
      <w:r w:rsidR="00F72731" w:rsidRPr="00B248C0">
        <w:rPr>
          <w:rFonts w:eastAsiaTheme="minorEastAsia"/>
        </w:rPr>
        <w:t>whose</w:t>
      </w:r>
      <w:r w:rsidRPr="00B248C0">
        <w:rPr>
          <w:rFonts w:eastAsia="Times New Roman"/>
        </w:rPr>
        <w:t xml:space="preserve"> output is equal to the input</w:t>
      </w:r>
      <w:r w:rsidR="00F72731" w:rsidRPr="00B248C0">
        <w:rPr>
          <w:rFonts w:eastAsiaTheme="minorEastAsia"/>
        </w:rPr>
        <w:t>.</w:t>
      </w:r>
      <w:r w:rsidRPr="00B248C0">
        <w:rPr>
          <w:rFonts w:eastAsia="Times New Roman"/>
        </w:rPr>
        <w:t xml:space="preserve"> </w:t>
      </w:r>
      <w:r w:rsidR="00F72731" w:rsidRPr="00B248C0">
        <w:rPr>
          <w:rFonts w:eastAsiaTheme="minorEastAsia"/>
        </w:rPr>
        <w:t>A</w:t>
      </w:r>
      <w:r w:rsidRPr="00B248C0">
        <w:rPr>
          <w:rFonts w:eastAsia="Times New Roman"/>
        </w:rPr>
        <w:t>n Auto</w:t>
      </w:r>
      <w:r w:rsidRPr="00B248C0">
        <w:t>E</w:t>
      </w:r>
      <w:r w:rsidRPr="00B248C0">
        <w:rPr>
          <w:rFonts w:eastAsia="Times New Roman"/>
        </w:rPr>
        <w:t xml:space="preserve">ncoder network </w:t>
      </w:r>
      <w:r w:rsidR="00F72731" w:rsidRPr="00B248C0">
        <w:rPr>
          <w:rFonts w:eastAsia="Times New Roman"/>
        </w:rPr>
        <w:t>parameters</w:t>
      </w:r>
      <w:r w:rsidR="00F72731" w:rsidRPr="00B248C0">
        <w:rPr>
          <w:rFonts w:eastAsiaTheme="minorEastAsia"/>
        </w:rPr>
        <w:t xml:space="preserve"> can be adjusted by repeated training process</w:t>
      </w:r>
      <w:r w:rsidRPr="00B248C0">
        <w:rPr>
          <w:rFonts w:eastAsia="Times New Roman"/>
        </w:rPr>
        <w:t>, s</w:t>
      </w:r>
      <w:r w:rsidRPr="00B248C0">
        <w:t>uch</w:t>
      </w:r>
      <w:r w:rsidRPr="00B248C0">
        <w:rPr>
          <w:rFonts w:eastAsia="Times New Roman"/>
        </w:rPr>
        <w:t xml:space="preserve"> that the </w:t>
      </w:r>
      <w:r w:rsidRPr="00B248C0">
        <w:t xml:space="preserve">reconstructed </w:t>
      </w:r>
      <w:r w:rsidRPr="00B248C0">
        <w:rPr>
          <w:rFonts w:eastAsia="Times New Roman"/>
        </w:rPr>
        <w:t xml:space="preserve">output </w:t>
      </w:r>
      <w:r w:rsidRPr="00B248C0">
        <w:t>is an approximation with high accuracy of</w:t>
      </w:r>
      <w:r w:rsidRPr="00B248C0">
        <w:rPr>
          <w:rFonts w:eastAsia="Times New Roman"/>
        </w:rPr>
        <w:t xml:space="preserve"> the input. Auto</w:t>
      </w:r>
      <w:r w:rsidRPr="00B248C0">
        <w:t>E</w:t>
      </w:r>
      <w:r w:rsidRPr="00B248C0">
        <w:rPr>
          <w:rFonts w:eastAsia="Times New Roman"/>
        </w:rPr>
        <w:t>ncoder is composed of two parts: Encoder and Decoder</w:t>
      </w:r>
      <w:r w:rsidR="00262545" w:rsidRPr="00B248C0">
        <w:rPr>
          <w:rFonts w:eastAsiaTheme="minorEastAsia" w:hint="eastAsia"/>
        </w:rPr>
        <w:t>.</w:t>
      </w:r>
      <w:r w:rsidRPr="00B248C0">
        <w:rPr>
          <w:rFonts w:eastAsia="Times New Roman"/>
        </w:rPr>
        <w:t xml:space="preserve"> </w:t>
      </w:r>
      <w:r w:rsidR="00262545" w:rsidRPr="00B248C0">
        <w:rPr>
          <w:rFonts w:hint="eastAsia"/>
        </w:rPr>
        <w:t>T</w:t>
      </w:r>
      <w:r w:rsidRPr="00B248C0">
        <w:t>he encoder network</w:t>
      </w:r>
      <w:r w:rsidRPr="00B248C0">
        <w:rPr>
          <w:rFonts w:eastAsia="Times New Roman"/>
        </w:rPr>
        <w:t xml:space="preserve"> encodes the input data from the high-dimensional spa</w:t>
      </w:r>
      <w:r w:rsidRPr="00B248C0">
        <w:t>ce</w:t>
      </w:r>
      <w:r w:rsidRPr="00B248C0">
        <w:rPr>
          <w:rFonts w:eastAsia="Times New Roman"/>
        </w:rPr>
        <w:t xml:space="preserve"> into low-dimensional spa</w:t>
      </w:r>
      <w:r w:rsidRPr="00B248C0">
        <w:t>ce</w:t>
      </w:r>
      <w:r w:rsidRPr="00B248C0">
        <w:rPr>
          <w:rFonts w:eastAsia="Times New Roman"/>
        </w:rPr>
        <w:t xml:space="preserve">, </w:t>
      </w:r>
      <w:r w:rsidRPr="00B248C0">
        <w:t>then</w:t>
      </w:r>
      <w:r w:rsidRPr="00B248C0">
        <w:rPr>
          <w:rFonts w:eastAsia="Times New Roman"/>
        </w:rPr>
        <w:t xml:space="preserve"> the low-dimensional spa</w:t>
      </w:r>
      <w:r w:rsidRPr="00B248C0">
        <w:t>ce</w:t>
      </w:r>
      <w:r w:rsidRPr="00B248C0">
        <w:rPr>
          <w:rFonts w:eastAsia="Times New Roman"/>
        </w:rPr>
        <w:t xml:space="preserve"> </w:t>
      </w:r>
      <w:r w:rsidRPr="00B248C0">
        <w:t>data is</w:t>
      </w:r>
      <w:r w:rsidRPr="00B248C0">
        <w:rPr>
          <w:rFonts w:eastAsia="Times New Roman"/>
        </w:rPr>
        <w:t xml:space="preserve"> mapped into high-dimensional space through </w:t>
      </w:r>
      <w:r w:rsidRPr="00B248C0">
        <w:t>d</w:t>
      </w:r>
      <w:r w:rsidRPr="00B248C0">
        <w:rPr>
          <w:rFonts w:eastAsia="Times New Roman"/>
        </w:rPr>
        <w:t xml:space="preserve">ecoder network </w:t>
      </w:r>
      <w:r w:rsidRPr="00B248C0">
        <w:t>which</w:t>
      </w:r>
      <w:r w:rsidRPr="00B248C0">
        <w:rPr>
          <w:rFonts w:eastAsia="Times New Roman"/>
        </w:rPr>
        <w:t xml:space="preserve"> realize</w:t>
      </w:r>
      <w:r w:rsidRPr="00B248C0">
        <w:t>d</w:t>
      </w:r>
      <w:r w:rsidRPr="00B248C0">
        <w:rPr>
          <w:rFonts w:eastAsia="Times New Roman"/>
        </w:rPr>
        <w:t xml:space="preserve"> </w:t>
      </w:r>
      <w:r w:rsidR="00262545" w:rsidRPr="00B248C0">
        <w:rPr>
          <w:rFonts w:eastAsiaTheme="minorEastAsia" w:hint="eastAsia"/>
        </w:rPr>
        <w:t xml:space="preserve">the </w:t>
      </w:r>
      <w:r w:rsidRPr="00B248C0">
        <w:rPr>
          <w:rFonts w:eastAsia="Times New Roman"/>
        </w:rPr>
        <w:t xml:space="preserve">reconstruction </w:t>
      </w:r>
      <w:r w:rsidR="00262545" w:rsidRPr="00B248C0">
        <w:rPr>
          <w:rFonts w:eastAsiaTheme="minorEastAsia" w:hint="eastAsia"/>
        </w:rPr>
        <w:t xml:space="preserve">process from </w:t>
      </w:r>
      <w:r w:rsidRPr="00B248C0">
        <w:rPr>
          <w:rFonts w:eastAsia="Times New Roman"/>
        </w:rPr>
        <w:t xml:space="preserve">output to input. Therefore, </w:t>
      </w:r>
      <w:r w:rsidRPr="00B248C0">
        <w:t xml:space="preserve">the </w:t>
      </w:r>
      <w:r w:rsidRPr="00B248C0">
        <w:rPr>
          <w:rFonts w:eastAsia="Times New Roman"/>
        </w:rPr>
        <w:t>low-dimensional spa</w:t>
      </w:r>
      <w:r w:rsidRPr="00B248C0">
        <w:t>ce</w:t>
      </w:r>
      <w:r w:rsidRPr="00B248C0">
        <w:rPr>
          <w:rFonts w:eastAsia="Times New Roman"/>
        </w:rPr>
        <w:t xml:space="preserve"> </w:t>
      </w:r>
      <w:r w:rsidRPr="00B248C0">
        <w:t xml:space="preserve">data </w:t>
      </w:r>
      <w:r w:rsidRPr="00B248C0">
        <w:rPr>
          <w:rFonts w:eastAsia="Times New Roman"/>
        </w:rPr>
        <w:t xml:space="preserve">can be used as the characteristic representation of </w:t>
      </w:r>
      <w:r w:rsidR="00262545" w:rsidRPr="00B248C0">
        <w:rPr>
          <w:rFonts w:eastAsiaTheme="minorEastAsia" w:hint="eastAsia"/>
        </w:rPr>
        <w:t xml:space="preserve">the </w:t>
      </w:r>
      <w:r w:rsidRPr="00B248C0">
        <w:rPr>
          <w:rFonts w:eastAsia="Times New Roman"/>
        </w:rPr>
        <w:t>input</w:t>
      </w:r>
      <w:r w:rsidRPr="00B248C0">
        <w:t xml:space="preserve"> data.</w:t>
      </w:r>
    </w:p>
    <w:p w:rsidR="001700E8" w:rsidRPr="00B248C0" w:rsidRDefault="00770E97" w:rsidP="00770E97">
      <w:pPr>
        <w:spacing w:line="240" w:lineRule="auto"/>
        <w:ind w:firstLine="420"/>
        <w:jc w:val="center"/>
        <w:rPr>
          <w:sz w:val="24"/>
        </w:rPr>
      </w:pPr>
      <w:r w:rsidRPr="00B248C0">
        <w:object w:dxaOrig="10159" w:dyaOrig="6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7pt;height:176.25pt" o:ole="">
            <v:imagedata r:id="rId9" o:title=""/>
          </v:shape>
          <o:OLEObject Type="Embed" ProgID="Visio.Drawing.11" ShapeID="_x0000_i1025" DrawAspect="Content" ObjectID="_1584017355" r:id="rId10"/>
        </w:object>
      </w:r>
    </w:p>
    <w:p w:rsidR="001700E8" w:rsidRPr="00B248C0" w:rsidRDefault="001700E8" w:rsidP="001700E8">
      <w:pPr>
        <w:spacing w:line="240" w:lineRule="auto"/>
        <w:ind w:firstLine="361"/>
        <w:jc w:val="center"/>
        <w:rPr>
          <w:sz w:val="18"/>
          <w:szCs w:val="18"/>
        </w:rPr>
      </w:pPr>
      <w:r w:rsidRPr="00B248C0">
        <w:rPr>
          <w:b/>
          <w:sz w:val="18"/>
          <w:szCs w:val="18"/>
        </w:rPr>
        <w:t xml:space="preserve">Fig.1. </w:t>
      </w:r>
      <w:r w:rsidRPr="00B248C0">
        <w:rPr>
          <w:sz w:val="18"/>
          <w:szCs w:val="18"/>
        </w:rPr>
        <w:t xml:space="preserve">The model of </w:t>
      </w:r>
      <w:r w:rsidRPr="00B248C0">
        <w:rPr>
          <w:rFonts w:eastAsia="Times New Roman"/>
          <w:sz w:val="18"/>
          <w:szCs w:val="18"/>
        </w:rPr>
        <w:t>Auto</w:t>
      </w:r>
      <w:r w:rsidRPr="00B248C0">
        <w:rPr>
          <w:sz w:val="18"/>
          <w:szCs w:val="18"/>
        </w:rPr>
        <w:t>E</w:t>
      </w:r>
      <w:r w:rsidRPr="00B248C0">
        <w:rPr>
          <w:rFonts w:eastAsia="Times New Roman"/>
          <w:sz w:val="18"/>
          <w:szCs w:val="18"/>
        </w:rPr>
        <w:t>ncoder</w:t>
      </w:r>
    </w:p>
    <w:p w:rsidR="001700E8" w:rsidRPr="00B248C0" w:rsidRDefault="001700E8" w:rsidP="0029088F">
      <w:pPr>
        <w:spacing w:line="240" w:lineRule="auto"/>
        <w:ind w:firstLine="420"/>
        <w:rPr>
          <w:szCs w:val="21"/>
        </w:rPr>
      </w:pPr>
      <w:bookmarkStart w:id="1" w:name="_GoBack"/>
      <w:r w:rsidRPr="00B248C0">
        <w:rPr>
          <w:rFonts w:eastAsia="Times New Roman"/>
          <w:szCs w:val="21"/>
        </w:rPr>
        <w:t xml:space="preserve">Given an </w:t>
      </w:r>
      <w:r w:rsidRPr="00B248C0">
        <w:rPr>
          <w:szCs w:val="21"/>
        </w:rPr>
        <w:t xml:space="preserve">unlabeled </w:t>
      </w:r>
      <w:r w:rsidRPr="00B248C0">
        <w:rPr>
          <w:rFonts w:eastAsia="Times New Roman"/>
          <w:szCs w:val="21"/>
        </w:rPr>
        <w:t>dataset</w:t>
      </w:r>
      <w:r w:rsidR="00CA59B2" w:rsidRPr="00B248C0">
        <w:rPr>
          <w:position w:val="-12"/>
        </w:rPr>
        <w:object w:dxaOrig="3379" w:dyaOrig="360">
          <v:shape id="_x0000_i1026" type="#_x0000_t75" style="width:154.95pt;height:18.45pt" o:ole="">
            <v:imagedata r:id="rId11" o:title=""/>
          </v:shape>
          <o:OLEObject Type="Embed" ProgID="Equation.DSMT4" ShapeID="_x0000_i1026" DrawAspect="Content" ObjectID="_1584017356" r:id="rId12"/>
        </w:object>
      </w:r>
      <w:r w:rsidRPr="00B248C0">
        <w:rPr>
          <w:szCs w:val="21"/>
        </w:rPr>
        <w:t>consisting of</w:t>
      </w:r>
      <w:r w:rsidR="00CA59B2" w:rsidRPr="00B248C0">
        <w:rPr>
          <w:position w:val="-6"/>
        </w:rPr>
        <w:object w:dxaOrig="279" w:dyaOrig="279">
          <v:shape id="_x0000_i1027" type="#_x0000_t75" style="width:13.8pt;height:14.4pt" o:ole="">
            <v:imagedata r:id="rId13" o:title=""/>
          </v:shape>
          <o:OLEObject Type="Embed" ProgID="Equation.DSMT4" ShapeID="_x0000_i1027" DrawAspect="Content" ObjectID="_1584017357" r:id="rId14"/>
        </w:object>
      </w:r>
      <w:r w:rsidRPr="00B248C0">
        <w:rPr>
          <w:rFonts w:eastAsia="Times New Roman"/>
          <w:szCs w:val="21"/>
        </w:rPr>
        <w:t>observation</w:t>
      </w:r>
      <w:r w:rsidRPr="00B248C0">
        <w:rPr>
          <w:szCs w:val="21"/>
        </w:rPr>
        <w:t xml:space="preserve"> features or variables, each </w:t>
      </w:r>
      <w:r w:rsidRPr="00B248C0">
        <w:rPr>
          <w:rFonts w:eastAsia="Times New Roman"/>
          <w:szCs w:val="21"/>
        </w:rPr>
        <w:t>observation</w:t>
      </w:r>
      <w:r w:rsidRPr="00B248C0">
        <w:rPr>
          <w:szCs w:val="21"/>
        </w:rPr>
        <w:t xml:space="preserve"> variable has</w:t>
      </w:r>
      <w:r w:rsidR="00D1595B" w:rsidRPr="00B248C0">
        <w:rPr>
          <w:position w:val="-4"/>
          <w:szCs w:val="21"/>
        </w:rPr>
        <w:object w:dxaOrig="320" w:dyaOrig="260">
          <v:shape id="_x0000_i1028" type="#_x0000_t75" style="width:15.55pt;height:12.65pt" o:ole="">
            <v:imagedata r:id="rId15" o:title=""/>
          </v:shape>
          <o:OLEObject Type="Embed" ProgID="Equation.DSMT4" ShapeID="_x0000_i1028" DrawAspect="Content" ObjectID="_1584017358" r:id="rId16"/>
        </w:object>
      </w:r>
      <w:r w:rsidRPr="00B248C0">
        <w:rPr>
          <w:szCs w:val="21"/>
        </w:rPr>
        <w:t>samples. T</w:t>
      </w:r>
      <w:r w:rsidRPr="00B248C0">
        <w:rPr>
          <w:rFonts w:eastAsia="Times New Roman"/>
          <w:szCs w:val="21"/>
        </w:rPr>
        <w:t xml:space="preserve">he </w:t>
      </w:r>
      <w:r w:rsidRPr="00B248C0">
        <w:rPr>
          <w:szCs w:val="21"/>
        </w:rPr>
        <w:t>encoder</w:t>
      </w:r>
      <w:r w:rsidRPr="00B248C0">
        <w:rPr>
          <w:rFonts w:eastAsia="Times New Roman"/>
          <w:szCs w:val="21"/>
        </w:rPr>
        <w:t xml:space="preserve"> network encodes the sample</w:t>
      </w:r>
      <w:r w:rsidR="0070044F" w:rsidRPr="00B248C0">
        <w:rPr>
          <w:position w:val="-12"/>
        </w:rPr>
        <w:object w:dxaOrig="2320" w:dyaOrig="380">
          <v:shape id="_x0000_i1029" type="#_x0000_t75" style="width:113.45pt;height:19.6pt" o:ole="">
            <v:imagedata r:id="rId17" o:title=""/>
          </v:shape>
          <o:OLEObject Type="Embed" ProgID="Equation.DSMT4" ShapeID="_x0000_i1029" DrawAspect="Content" ObjectID="_1584017359" r:id="rId18"/>
        </w:object>
      </w:r>
      <w:r w:rsidRPr="00B248C0">
        <w:rPr>
          <w:szCs w:val="21"/>
        </w:rPr>
        <w:t xml:space="preserve">to the hidden </w:t>
      </w:r>
      <w:r w:rsidRPr="00B248C0">
        <w:rPr>
          <w:rFonts w:eastAsia="Times New Roman"/>
          <w:szCs w:val="21"/>
        </w:rPr>
        <w:t>activat</w:t>
      </w:r>
      <w:r w:rsidRPr="00B248C0">
        <w:rPr>
          <w:szCs w:val="21"/>
        </w:rPr>
        <w:t>e value</w:t>
      </w:r>
      <w:r w:rsidRPr="00B248C0">
        <w:rPr>
          <w:position w:val="-6"/>
        </w:rPr>
        <w:object w:dxaOrig="200" w:dyaOrig="279">
          <v:shape id="_x0000_i1030" type="#_x0000_t75" style="width:9.2pt;height:14.4pt" o:ole="">
            <v:imagedata r:id="rId19" o:title=""/>
          </v:shape>
          <o:OLEObject Type="Embed" ProgID="Equation.DSMT4" ShapeID="_x0000_i1030" DrawAspect="Content" ObjectID="_1584017360" r:id="rId20"/>
        </w:object>
      </w:r>
      <w:r w:rsidRPr="00B248C0">
        <w:rPr>
          <w:rFonts w:eastAsia="Times New Roman"/>
          <w:szCs w:val="21"/>
        </w:rPr>
        <w:t>with an activation function</w:t>
      </w:r>
      <w:r w:rsidRPr="00B248C0">
        <w:rPr>
          <w:position w:val="-12"/>
        </w:rPr>
        <w:object w:dxaOrig="279" w:dyaOrig="360">
          <v:shape id="_x0000_i1031" type="#_x0000_t75" style="width:12.65pt;height:18.45pt" o:ole="">
            <v:imagedata r:id="rId21" o:title=""/>
          </v:shape>
          <o:OLEObject Type="Embed" ProgID="Equation.DSMT4" ShapeID="_x0000_i1031" DrawAspect="Content" ObjectID="_1584017361" r:id="rId22"/>
        </w:object>
      </w:r>
      <w:r w:rsidRPr="00B248C0">
        <w:rPr>
          <w:rFonts w:eastAsia="Times New Roman"/>
          <w:szCs w:val="21"/>
        </w:rPr>
        <w:t>. The encod</w:t>
      </w:r>
      <w:r w:rsidRPr="00B248C0">
        <w:rPr>
          <w:szCs w:val="21"/>
        </w:rPr>
        <w:t>er</w:t>
      </w:r>
      <w:r w:rsidRPr="00B248C0">
        <w:rPr>
          <w:rFonts w:eastAsia="Times New Roman"/>
          <w:szCs w:val="21"/>
        </w:rPr>
        <w:t xml:space="preserve"> process is </w:t>
      </w:r>
      <w:r w:rsidRPr="00B248C0">
        <w:rPr>
          <w:szCs w:val="21"/>
        </w:rPr>
        <w:t>described as follows:</w:t>
      </w:r>
    </w:p>
    <w:p w:rsidR="001700E8" w:rsidRPr="00B248C0" w:rsidRDefault="001700E8" w:rsidP="001700E8">
      <w:pPr>
        <w:spacing w:line="400" w:lineRule="atLeast"/>
        <w:ind w:firstLine="480"/>
        <w:jc w:val="right"/>
        <w:rPr>
          <w:sz w:val="24"/>
          <w:szCs w:val="24"/>
        </w:rPr>
      </w:pPr>
      <w:r w:rsidRPr="00B248C0">
        <w:rPr>
          <w:position w:val="-12"/>
          <w:sz w:val="24"/>
          <w:szCs w:val="24"/>
        </w:rPr>
        <w:t xml:space="preserve">                    </w:t>
      </w:r>
      <w:r w:rsidR="008F661F" w:rsidRPr="00B248C0">
        <w:rPr>
          <w:position w:val="-12"/>
          <w:sz w:val="24"/>
          <w:szCs w:val="24"/>
        </w:rPr>
        <w:object w:dxaOrig="2480" w:dyaOrig="360">
          <v:shape id="_x0000_i1032" type="#_x0000_t75" style="width:120.4pt;height:16.7pt" o:ole="">
            <v:imagedata r:id="rId23" o:title=""/>
          </v:shape>
          <o:OLEObject Type="Embed" ProgID="Equation.DSMT4" ShapeID="_x0000_i1032" DrawAspect="Content" ObjectID="_1584017362" r:id="rId24"/>
        </w:object>
      </w:r>
      <w:r w:rsidRPr="00B248C0">
        <w:rPr>
          <w:sz w:val="24"/>
          <w:szCs w:val="24"/>
        </w:rPr>
        <w:t xml:space="preserve">                    </w:t>
      </w:r>
      <w:r w:rsidRPr="00B248C0">
        <w:rPr>
          <w:szCs w:val="21"/>
        </w:rPr>
        <w:t>(1)</w:t>
      </w:r>
    </w:p>
    <w:p w:rsidR="001700E8" w:rsidRPr="00B248C0" w:rsidRDefault="0052174C" w:rsidP="001700E8">
      <w:pPr>
        <w:ind w:firstLineChars="0" w:firstLine="0"/>
        <w:outlineLvl w:val="0"/>
        <w:rPr>
          <w:szCs w:val="21"/>
        </w:rPr>
      </w:pPr>
      <w:r w:rsidRPr="00B248C0">
        <w:t>w</w:t>
      </w:r>
      <w:r w:rsidR="001700E8" w:rsidRPr="00B248C0">
        <w:t>here</w:t>
      </w:r>
      <w:r w:rsidR="001700E8" w:rsidRPr="00B248C0">
        <w:rPr>
          <w:position w:val="-12"/>
        </w:rPr>
        <w:object w:dxaOrig="279" w:dyaOrig="360">
          <v:shape id="_x0000_i1033" type="#_x0000_t75" style="width:12.65pt;height:18.45pt" o:ole="">
            <v:imagedata r:id="rId21" o:title=""/>
          </v:shape>
          <o:OLEObject Type="Embed" ProgID="Equation.DSMT4" ShapeID="_x0000_i1033" DrawAspect="Content" ObjectID="_1584017363" r:id="rId25"/>
        </w:object>
      </w:r>
      <w:r w:rsidR="001700E8" w:rsidRPr="00B248C0">
        <w:rPr>
          <w:position w:val="-12"/>
        </w:rPr>
        <w:t xml:space="preserve"> </w:t>
      </w:r>
      <w:r w:rsidR="001700E8" w:rsidRPr="00B248C0">
        <w:t xml:space="preserve">is the encoder function, </w:t>
      </w:r>
      <w:r w:rsidR="00084F51" w:rsidRPr="00B248C0">
        <w:t>Sigmoid function</w:t>
      </w:r>
      <w:r w:rsidR="001700E8" w:rsidRPr="00B248C0">
        <w:rPr>
          <w:position w:val="-6"/>
        </w:rPr>
        <w:object w:dxaOrig="240" w:dyaOrig="220">
          <v:shape id="_x0000_i1034" type="#_x0000_t75" style="width:12.65pt;height:11.5pt" o:ole="">
            <v:imagedata r:id="rId26" o:title=""/>
          </v:shape>
          <o:OLEObject Type="Embed" ProgID="Equation.DSMT4" ShapeID="_x0000_i1034" DrawAspect="Content" ObjectID="_1584017364" r:id="rId27"/>
        </w:object>
      </w:r>
      <w:r w:rsidR="00747C96" w:rsidRPr="00B248C0">
        <w:rPr>
          <w:rFonts w:hint="eastAsia"/>
        </w:rPr>
        <w:t xml:space="preserve">is </w:t>
      </w:r>
      <w:r w:rsidR="00747C96" w:rsidRPr="00B248C0">
        <w:rPr>
          <w:rFonts w:eastAsia="Times New Roman"/>
          <w:szCs w:val="21"/>
        </w:rPr>
        <w:t>usually</w:t>
      </w:r>
      <w:r w:rsidR="00747C96" w:rsidRPr="00B248C0">
        <w:t xml:space="preserve"> </w:t>
      </w:r>
      <w:r w:rsidR="001700E8" w:rsidRPr="00B248C0">
        <w:t>take</w:t>
      </w:r>
      <w:r w:rsidR="00747C96" w:rsidRPr="00B248C0">
        <w:rPr>
          <w:rFonts w:hint="eastAsia"/>
        </w:rPr>
        <w:t>n</w:t>
      </w:r>
      <w:r w:rsidR="001700E8" w:rsidRPr="00B248C0">
        <w:t xml:space="preserve"> as the activation function in the encoder process.</w:t>
      </w:r>
      <w:r w:rsidR="001700E8" w:rsidRPr="00B248C0">
        <w:rPr>
          <w:rFonts w:eastAsia="Times New Roman"/>
          <w:szCs w:val="21"/>
        </w:rPr>
        <w:t xml:space="preserve"> </w:t>
      </w:r>
      <w:r w:rsidR="001700E8" w:rsidRPr="00B248C0">
        <w:rPr>
          <w:rFonts w:eastAsia="Times New Roman"/>
          <w:i/>
          <w:szCs w:val="21"/>
        </w:rPr>
        <w:t>W</w:t>
      </w:r>
      <w:r w:rsidR="001700E8" w:rsidRPr="00B248C0">
        <w:rPr>
          <w:rFonts w:eastAsia="Times New Roman"/>
          <w:szCs w:val="21"/>
        </w:rPr>
        <w:t xml:space="preserve"> is the weight matrix </w:t>
      </w:r>
      <w:r w:rsidR="001700E8" w:rsidRPr="00B248C0">
        <w:rPr>
          <w:szCs w:val="21"/>
        </w:rPr>
        <w:t xml:space="preserve">of the </w:t>
      </w:r>
      <w:r w:rsidR="001700E8" w:rsidRPr="00B248C0">
        <w:rPr>
          <w:rFonts w:eastAsia="Times New Roman"/>
          <w:szCs w:val="21"/>
        </w:rPr>
        <w:t xml:space="preserve">network between input layer and the hidden layer, </w:t>
      </w:r>
      <w:r w:rsidR="001700E8" w:rsidRPr="00B248C0">
        <w:rPr>
          <w:rFonts w:eastAsia="Times New Roman"/>
          <w:i/>
          <w:szCs w:val="21"/>
        </w:rPr>
        <w:t>b</w:t>
      </w:r>
      <w:r w:rsidR="001700E8" w:rsidRPr="00B248C0">
        <w:rPr>
          <w:rFonts w:eastAsia="Times New Roman"/>
          <w:szCs w:val="21"/>
        </w:rPr>
        <w:t xml:space="preserve"> is the bias vector generated by the </w:t>
      </w:r>
      <w:r w:rsidR="001700E8" w:rsidRPr="00B248C0">
        <w:rPr>
          <w:szCs w:val="21"/>
        </w:rPr>
        <w:t>encoder</w:t>
      </w:r>
      <w:r w:rsidR="001700E8" w:rsidRPr="00B248C0">
        <w:rPr>
          <w:rFonts w:eastAsia="Times New Roman"/>
          <w:szCs w:val="21"/>
        </w:rPr>
        <w:t xml:space="preserve"> network,</w:t>
      </w:r>
      <w:r w:rsidR="00747C96" w:rsidRPr="00B248C0">
        <w:rPr>
          <w:position w:val="-10"/>
        </w:rPr>
        <w:t xml:space="preserve"> </w:t>
      </w:r>
      <w:r w:rsidR="00747C96" w:rsidRPr="00B248C0">
        <w:rPr>
          <w:position w:val="-10"/>
        </w:rPr>
        <w:object w:dxaOrig="1040" w:dyaOrig="320">
          <v:shape id="_x0000_i1035" type="#_x0000_t75" style="width:51.85pt;height:16.15pt" o:ole="">
            <v:imagedata r:id="rId28" o:title=""/>
          </v:shape>
          <o:OLEObject Type="Embed" ProgID="Equation.DSMT4" ShapeID="_x0000_i1035" DrawAspect="Content" ObjectID="_1584017365" r:id="rId29"/>
        </w:object>
      </w:r>
      <w:r w:rsidR="001700E8" w:rsidRPr="00B248C0">
        <w:rPr>
          <w:szCs w:val="21"/>
        </w:rPr>
        <w:t>is the connection parameter between the input layer and the hidden layer</w:t>
      </w:r>
      <w:r w:rsidR="00747C96" w:rsidRPr="00B248C0">
        <w:rPr>
          <w:rFonts w:hint="eastAsia"/>
          <w:szCs w:val="21"/>
        </w:rPr>
        <w:t>.</w:t>
      </w:r>
      <w:r w:rsidR="00747C96" w:rsidRPr="00B248C0">
        <w:t xml:space="preserve"> </w:t>
      </w:r>
      <w:r w:rsidR="001700E8" w:rsidRPr="00B248C0">
        <w:t xml:space="preserve">The Sigmoid function </w:t>
      </w:r>
      <w:r w:rsidR="00747C96" w:rsidRPr="00B248C0">
        <w:rPr>
          <w:rFonts w:hint="eastAsia"/>
        </w:rPr>
        <w:t xml:space="preserve">can be </w:t>
      </w:r>
      <w:r w:rsidR="001700E8" w:rsidRPr="00B248C0">
        <w:t xml:space="preserve">depicted </w:t>
      </w:r>
      <w:r w:rsidR="001700E8" w:rsidRPr="00B248C0">
        <w:rPr>
          <w:szCs w:val="21"/>
        </w:rPr>
        <w:t>via Eq.(2)</w:t>
      </w:r>
    </w:p>
    <w:p w:rsidR="001700E8" w:rsidRPr="00B248C0" w:rsidRDefault="001700E8" w:rsidP="001700E8">
      <w:pPr>
        <w:wordWrap w:val="0"/>
        <w:spacing w:line="400" w:lineRule="exact"/>
        <w:ind w:firstLineChars="1200" w:firstLine="2880"/>
        <w:jc w:val="right"/>
        <w:rPr>
          <w:sz w:val="24"/>
        </w:rPr>
      </w:pPr>
      <w:r w:rsidRPr="00B248C0">
        <w:rPr>
          <w:position w:val="-10"/>
          <w:sz w:val="24"/>
        </w:rPr>
        <w:object w:dxaOrig="2200" w:dyaOrig="320">
          <v:shape id="_x0000_i1036" type="#_x0000_t75" style="width:110.6pt;height:16.15pt" o:ole="">
            <v:imagedata r:id="rId30" o:title=""/>
          </v:shape>
          <o:OLEObject Type="Embed" ProgID="Equation.DSMT4" ShapeID="_x0000_i1036" DrawAspect="Content" ObjectID="_1584017366" r:id="rId31"/>
        </w:object>
      </w:r>
      <w:r w:rsidRPr="00B248C0">
        <w:rPr>
          <w:sz w:val="24"/>
        </w:rPr>
        <w:t xml:space="preserve">                       </w:t>
      </w:r>
      <w:r w:rsidRPr="00B248C0">
        <w:rPr>
          <w:szCs w:val="21"/>
        </w:rPr>
        <w:t>(2)</w:t>
      </w:r>
    </w:p>
    <w:p w:rsidR="001700E8" w:rsidRPr="00B248C0" w:rsidRDefault="001700E8" w:rsidP="001700E8">
      <w:pPr>
        <w:ind w:firstLine="420"/>
        <w:rPr>
          <w:szCs w:val="21"/>
        </w:rPr>
      </w:pPr>
      <w:r w:rsidRPr="00B248C0">
        <w:rPr>
          <w:rFonts w:eastAsia="Times New Roman"/>
          <w:szCs w:val="21"/>
        </w:rPr>
        <w:t xml:space="preserve">Similarly, </w:t>
      </w:r>
      <w:r w:rsidRPr="00B248C0">
        <w:rPr>
          <w:szCs w:val="21"/>
        </w:rPr>
        <w:t xml:space="preserve">for </w:t>
      </w:r>
      <w:r w:rsidRPr="00B248C0">
        <w:rPr>
          <w:rFonts w:eastAsia="Times New Roman"/>
          <w:szCs w:val="21"/>
        </w:rPr>
        <w:t>the decod</w:t>
      </w:r>
      <w:r w:rsidRPr="00B248C0">
        <w:rPr>
          <w:szCs w:val="21"/>
        </w:rPr>
        <w:t>er</w:t>
      </w:r>
      <w:r w:rsidRPr="00B248C0">
        <w:rPr>
          <w:rFonts w:eastAsia="Times New Roman"/>
          <w:szCs w:val="21"/>
        </w:rPr>
        <w:t xml:space="preserve"> network</w:t>
      </w:r>
      <w:r w:rsidRPr="00B248C0">
        <w:rPr>
          <w:szCs w:val="21"/>
        </w:rPr>
        <w:t>, the feature matrix</w:t>
      </w:r>
      <w:r w:rsidRPr="00B248C0">
        <w:rPr>
          <w:position w:val="-6"/>
        </w:rPr>
        <w:object w:dxaOrig="200" w:dyaOrig="279">
          <v:shape id="_x0000_i1037" type="#_x0000_t75" style="width:9.8pt;height:15pt" o:ole="">
            <v:imagedata r:id="rId32" o:title=""/>
          </v:shape>
          <o:OLEObject Type="Embed" ProgID="Equation.DSMT4" ShapeID="_x0000_i1037" DrawAspect="Content" ObjectID="_1584017367" r:id="rId33"/>
        </w:object>
      </w:r>
      <w:r w:rsidRPr="00B248C0">
        <w:rPr>
          <w:szCs w:val="21"/>
        </w:rPr>
        <w:t xml:space="preserve">obtained from encoder network is </w:t>
      </w:r>
      <w:r w:rsidR="00747C96" w:rsidRPr="00B248C0">
        <w:rPr>
          <w:rFonts w:hint="eastAsia"/>
          <w:szCs w:val="21"/>
        </w:rPr>
        <w:t xml:space="preserve">used to </w:t>
      </w:r>
      <w:r w:rsidRPr="00B248C0">
        <w:rPr>
          <w:rFonts w:eastAsia="Times New Roman"/>
          <w:szCs w:val="21"/>
        </w:rPr>
        <w:t>reconstruct</w:t>
      </w:r>
      <w:r w:rsidR="00770E97" w:rsidRPr="00B248C0">
        <w:rPr>
          <w:position w:val="-12"/>
        </w:rPr>
        <w:object w:dxaOrig="320" w:dyaOrig="360">
          <v:shape id="_x0000_i1038" type="#_x0000_t75" style="width:17.3pt;height:18.45pt" o:ole="">
            <v:imagedata r:id="rId34" o:title=""/>
          </v:shape>
          <o:OLEObject Type="Embed" ProgID="Equation.DSMT4" ShapeID="_x0000_i1038" DrawAspect="Content" ObjectID="_1584017368" r:id="rId35"/>
        </w:object>
      </w:r>
      <w:r w:rsidRPr="00B248C0">
        <w:rPr>
          <w:rFonts w:eastAsia="Times New Roman"/>
          <w:szCs w:val="21"/>
        </w:rPr>
        <w:t>through the decod</w:t>
      </w:r>
      <w:r w:rsidRPr="00B248C0">
        <w:rPr>
          <w:szCs w:val="21"/>
        </w:rPr>
        <w:t>er</w:t>
      </w:r>
      <w:r w:rsidRPr="00B248C0">
        <w:rPr>
          <w:rFonts w:eastAsia="Times New Roman"/>
          <w:szCs w:val="21"/>
        </w:rPr>
        <w:t xml:space="preserve"> network</w:t>
      </w:r>
      <w:r w:rsidRPr="00B248C0">
        <w:rPr>
          <w:szCs w:val="21"/>
        </w:rPr>
        <w:t xml:space="preserve"> </w:t>
      </w:r>
      <w:r w:rsidR="00747C96" w:rsidRPr="00B248C0">
        <w:rPr>
          <w:rFonts w:hint="eastAsia"/>
          <w:szCs w:val="21"/>
        </w:rPr>
        <w:t xml:space="preserve">such that the </w:t>
      </w:r>
      <w:r w:rsidR="00747C96" w:rsidRPr="00B248C0">
        <w:rPr>
          <w:szCs w:val="21"/>
        </w:rPr>
        <w:t>reconstructed</w:t>
      </w:r>
      <w:r w:rsidR="00770E97" w:rsidRPr="00B248C0">
        <w:rPr>
          <w:position w:val="-12"/>
        </w:rPr>
        <w:object w:dxaOrig="320" w:dyaOrig="360">
          <v:shape id="_x0000_i1039" type="#_x0000_t75" style="width:17.3pt;height:18.45pt" o:ole="">
            <v:imagedata r:id="rId36" o:title=""/>
          </v:shape>
          <o:OLEObject Type="Embed" ProgID="Equation.DSMT4" ShapeID="_x0000_i1039" DrawAspect="Content" ObjectID="_1584017369" r:id="rId37"/>
        </w:object>
      </w:r>
      <w:r w:rsidR="00747C96" w:rsidRPr="00B248C0">
        <w:rPr>
          <w:rFonts w:hint="eastAsia"/>
          <w:szCs w:val="21"/>
        </w:rPr>
        <w:t xml:space="preserve">is </w:t>
      </w:r>
      <w:r w:rsidRPr="00B248C0">
        <w:rPr>
          <w:szCs w:val="21"/>
        </w:rPr>
        <w:t xml:space="preserve">equal to </w:t>
      </w:r>
      <w:r w:rsidR="00747C96" w:rsidRPr="00B248C0">
        <w:rPr>
          <w:rFonts w:hint="eastAsia"/>
          <w:szCs w:val="21"/>
        </w:rPr>
        <w:t xml:space="preserve">the </w:t>
      </w:r>
      <w:r w:rsidRPr="00B248C0">
        <w:rPr>
          <w:szCs w:val="21"/>
        </w:rPr>
        <w:lastRenderedPageBreak/>
        <w:t>input</w:t>
      </w:r>
      <w:r w:rsidR="00770E97" w:rsidRPr="00B248C0">
        <w:rPr>
          <w:position w:val="-12"/>
        </w:rPr>
        <w:object w:dxaOrig="300" w:dyaOrig="360">
          <v:shape id="_x0000_i1040" type="#_x0000_t75" style="width:14.4pt;height:18.45pt" o:ole="">
            <v:imagedata r:id="rId38" o:title=""/>
          </v:shape>
          <o:OLEObject Type="Embed" ProgID="Equation.DSMT4" ShapeID="_x0000_i1040" DrawAspect="Content" ObjectID="_1584017370" r:id="rId39"/>
        </w:object>
      </w:r>
      <w:r w:rsidRPr="00B248C0">
        <w:rPr>
          <w:szCs w:val="21"/>
        </w:rPr>
        <w:t>.</w:t>
      </w:r>
      <w:r w:rsidRPr="00B248C0">
        <w:rPr>
          <w:rFonts w:eastAsia="Times New Roman"/>
          <w:szCs w:val="21"/>
        </w:rPr>
        <w:t xml:space="preserve"> The </w:t>
      </w:r>
      <w:r w:rsidRPr="00B248C0">
        <w:rPr>
          <w:szCs w:val="21"/>
        </w:rPr>
        <w:t>de</w:t>
      </w:r>
      <w:r w:rsidRPr="00B248C0">
        <w:rPr>
          <w:rFonts w:eastAsia="Times New Roman"/>
          <w:szCs w:val="21"/>
        </w:rPr>
        <w:t>cod</w:t>
      </w:r>
      <w:r w:rsidRPr="00B248C0">
        <w:rPr>
          <w:szCs w:val="21"/>
        </w:rPr>
        <w:t>er</w:t>
      </w:r>
      <w:r w:rsidRPr="00B248C0">
        <w:rPr>
          <w:rFonts w:eastAsia="Times New Roman"/>
          <w:szCs w:val="21"/>
        </w:rPr>
        <w:t xml:space="preserve"> process is </w:t>
      </w:r>
      <w:r w:rsidRPr="00B248C0">
        <w:rPr>
          <w:szCs w:val="21"/>
        </w:rPr>
        <w:t>described as follows:</w:t>
      </w:r>
    </w:p>
    <w:p w:rsidR="001700E8" w:rsidRPr="00B248C0" w:rsidRDefault="00770E97" w:rsidP="001700E8">
      <w:pPr>
        <w:tabs>
          <w:tab w:val="center" w:pos="4160"/>
          <w:tab w:val="right" w:pos="8320"/>
        </w:tabs>
        <w:spacing w:line="360" w:lineRule="auto"/>
        <w:ind w:firstLineChars="1300" w:firstLine="3120"/>
        <w:rPr>
          <w:sz w:val="24"/>
          <w:szCs w:val="24"/>
        </w:rPr>
      </w:pPr>
      <w:r w:rsidRPr="00B248C0">
        <w:rPr>
          <w:position w:val="-14"/>
          <w:sz w:val="24"/>
          <w:szCs w:val="24"/>
        </w:rPr>
        <w:object w:dxaOrig="2580" w:dyaOrig="400">
          <v:shape id="_x0000_i1041" type="#_x0000_t75" style="width:126.15pt;height:20.15pt" o:ole="">
            <v:imagedata r:id="rId40" o:title=""/>
          </v:shape>
          <o:OLEObject Type="Embed" ProgID="Equation.DSMT4" ShapeID="_x0000_i1041" DrawAspect="Content" ObjectID="_1584017371" r:id="rId41"/>
        </w:object>
      </w:r>
      <w:r w:rsidR="001700E8" w:rsidRPr="00B248C0">
        <w:rPr>
          <w:sz w:val="24"/>
          <w:szCs w:val="24"/>
        </w:rPr>
        <w:t xml:space="preserve">                   </w:t>
      </w:r>
      <w:r w:rsidR="001700E8" w:rsidRPr="00B248C0">
        <w:rPr>
          <w:szCs w:val="21"/>
        </w:rPr>
        <w:t>(3)</w:t>
      </w:r>
    </w:p>
    <w:p w:rsidR="001700E8" w:rsidRPr="00B248C0" w:rsidRDefault="0052174C" w:rsidP="001700E8">
      <w:pPr>
        <w:spacing w:line="240" w:lineRule="auto"/>
        <w:ind w:firstLine="420"/>
        <w:rPr>
          <w:szCs w:val="21"/>
        </w:rPr>
      </w:pPr>
      <w:r w:rsidRPr="00B248C0">
        <w:rPr>
          <w:szCs w:val="21"/>
        </w:rPr>
        <w:t>w</w:t>
      </w:r>
      <w:r w:rsidR="001700E8" w:rsidRPr="00B248C0">
        <w:rPr>
          <w:szCs w:val="21"/>
        </w:rPr>
        <w:t xml:space="preserve">here </w:t>
      </w:r>
      <w:r w:rsidR="001700E8" w:rsidRPr="00B248C0">
        <w:rPr>
          <w:position w:val="-14"/>
        </w:rPr>
        <w:object w:dxaOrig="380" w:dyaOrig="380">
          <v:shape id="_x0000_i1042" type="#_x0000_t75" style="width:18.45pt;height:18.45pt" o:ole="">
            <v:imagedata r:id="rId42" o:title=""/>
          </v:shape>
          <o:OLEObject Type="Embed" ProgID="Equation.DSMT4" ShapeID="_x0000_i1042" DrawAspect="Content" ObjectID="_1584017372" r:id="rId43"/>
        </w:object>
      </w:r>
      <w:r w:rsidR="001700E8" w:rsidRPr="00B248C0">
        <w:rPr>
          <w:szCs w:val="21"/>
        </w:rPr>
        <w:t xml:space="preserve">is the decoder function, </w:t>
      </w:r>
      <w:r w:rsidR="001700E8" w:rsidRPr="00B248C0">
        <w:rPr>
          <w:position w:val="-6"/>
        </w:rPr>
        <w:object w:dxaOrig="240" w:dyaOrig="220">
          <v:shape id="_x0000_i1043" type="#_x0000_t75" style="width:12.65pt;height:11.5pt" o:ole="">
            <v:imagedata r:id="rId26" o:title=""/>
          </v:shape>
          <o:OLEObject Type="Embed" ProgID="Equation.DSMT4" ShapeID="_x0000_i1043" DrawAspect="Content" ObjectID="_1584017373" r:id="rId44"/>
        </w:object>
      </w:r>
      <w:r w:rsidR="001700E8" w:rsidRPr="00B248C0">
        <w:rPr>
          <w:szCs w:val="21"/>
        </w:rPr>
        <w:t xml:space="preserve">is the </w:t>
      </w:r>
      <w:r w:rsidR="001700E8" w:rsidRPr="00B248C0">
        <w:t>activation function of the decoder process,</w:t>
      </w:r>
      <w:r w:rsidR="001700E8" w:rsidRPr="00B248C0">
        <w:rPr>
          <w:rFonts w:eastAsia="Times New Roman"/>
          <w:szCs w:val="21"/>
        </w:rPr>
        <w:t xml:space="preserve"> </w:t>
      </w:r>
      <w:r w:rsidR="001700E8" w:rsidRPr="00B248C0">
        <w:rPr>
          <w:position w:val="-6"/>
        </w:rPr>
        <w:object w:dxaOrig="380" w:dyaOrig="320">
          <v:shape id="_x0000_i1044" type="#_x0000_t75" style="width:18.45pt;height:16.15pt" o:ole="">
            <v:imagedata r:id="rId45" o:title=""/>
          </v:shape>
          <o:OLEObject Type="Embed" ProgID="Equation.DSMT4" ShapeID="_x0000_i1044" DrawAspect="Content" ObjectID="_1584017374" r:id="rId46"/>
        </w:object>
      </w:r>
      <w:r w:rsidR="001700E8" w:rsidRPr="00B248C0">
        <w:rPr>
          <w:szCs w:val="21"/>
        </w:rPr>
        <w:t>represents</w:t>
      </w:r>
      <w:r w:rsidR="001700E8" w:rsidRPr="00B248C0">
        <w:rPr>
          <w:rFonts w:eastAsia="Times New Roman"/>
          <w:szCs w:val="21"/>
        </w:rPr>
        <w:t xml:space="preserve"> the weight matrix between the hidden layer and the output layer</w:t>
      </w:r>
      <w:r w:rsidR="001700E8" w:rsidRPr="00B248C0">
        <w:rPr>
          <w:szCs w:val="21"/>
        </w:rPr>
        <w:t xml:space="preserve"> of the network , </w:t>
      </w:r>
      <w:r w:rsidR="001700E8" w:rsidRPr="00B248C0">
        <w:rPr>
          <w:i/>
          <w:szCs w:val="21"/>
        </w:rPr>
        <w:t xml:space="preserve">d </w:t>
      </w:r>
      <w:r w:rsidR="001700E8" w:rsidRPr="00B248C0">
        <w:rPr>
          <w:rFonts w:eastAsia="Times New Roman"/>
          <w:szCs w:val="21"/>
        </w:rPr>
        <w:t xml:space="preserve">is the </w:t>
      </w:r>
      <w:r w:rsidR="001700E8" w:rsidRPr="00B248C0">
        <w:rPr>
          <w:szCs w:val="21"/>
        </w:rPr>
        <w:t xml:space="preserve">bias </w:t>
      </w:r>
      <w:r w:rsidR="001700E8" w:rsidRPr="00B248C0">
        <w:rPr>
          <w:rFonts w:eastAsia="Times New Roman"/>
          <w:szCs w:val="21"/>
        </w:rPr>
        <w:t xml:space="preserve">vector generated by the </w:t>
      </w:r>
      <w:r w:rsidR="001700E8" w:rsidRPr="00B248C0">
        <w:rPr>
          <w:szCs w:val="21"/>
        </w:rPr>
        <w:t xml:space="preserve">decoder </w:t>
      </w:r>
      <w:r w:rsidR="001700E8" w:rsidRPr="00B248C0">
        <w:rPr>
          <w:rFonts w:eastAsia="Times New Roman"/>
          <w:szCs w:val="21"/>
        </w:rPr>
        <w:t>process.</w:t>
      </w:r>
      <w:r w:rsidR="001700E8" w:rsidRPr="00B248C0">
        <w:rPr>
          <w:szCs w:val="21"/>
        </w:rPr>
        <w:t xml:space="preserve"> </w:t>
      </w:r>
      <w:bookmarkEnd w:id="1"/>
    </w:p>
    <w:p w:rsidR="001700E8" w:rsidRPr="00B248C0" w:rsidRDefault="001700E8" w:rsidP="001700E8">
      <w:pPr>
        <w:spacing w:line="240" w:lineRule="auto"/>
        <w:ind w:firstLine="420"/>
        <w:rPr>
          <w:szCs w:val="21"/>
        </w:rPr>
      </w:pPr>
      <w:r w:rsidRPr="00B248C0">
        <w:rPr>
          <w:szCs w:val="21"/>
        </w:rPr>
        <w:t xml:space="preserve">The essence of AE training process is to optimize the network parameters </w:t>
      </w:r>
      <w:r w:rsidRPr="00B248C0">
        <w:rPr>
          <w:position w:val="-6"/>
          <w:szCs w:val="21"/>
        </w:rPr>
        <w:object w:dxaOrig="200" w:dyaOrig="279">
          <v:shape id="_x0000_i1045" type="#_x0000_t75" style="width:9.8pt;height:14.4pt" o:ole="">
            <v:imagedata r:id="rId47" o:title=""/>
          </v:shape>
          <o:OLEObject Type="Embed" ProgID="Equation.DSMT4" ShapeID="_x0000_i1045" DrawAspect="Content" ObjectID="_1584017375" r:id="rId48"/>
        </w:object>
      </w:r>
      <w:r w:rsidRPr="00B248C0">
        <w:rPr>
          <w:position w:val="-6"/>
          <w:szCs w:val="21"/>
        </w:rPr>
        <w:t xml:space="preserve"> </w:t>
      </w:r>
      <w:r w:rsidRPr="00B248C0">
        <w:rPr>
          <w:szCs w:val="21"/>
        </w:rPr>
        <w:t xml:space="preserve">and </w:t>
      </w:r>
      <w:r w:rsidRPr="00B248C0">
        <w:rPr>
          <w:position w:val="-6"/>
          <w:szCs w:val="21"/>
        </w:rPr>
        <w:object w:dxaOrig="300" w:dyaOrig="320">
          <v:shape id="_x0000_i1046" type="#_x0000_t75" style="width:16.7pt;height:16.15pt" o:ole="">
            <v:imagedata r:id="rId49" o:title=""/>
          </v:shape>
          <o:OLEObject Type="Embed" ProgID="Equation.DSMT4" ShapeID="_x0000_i1046" DrawAspect="Content" ObjectID="_1584017376" r:id="rId50"/>
        </w:object>
      </w:r>
      <w:r w:rsidRPr="00B248C0">
        <w:rPr>
          <w:szCs w:val="21"/>
        </w:rPr>
        <w:t>.</w:t>
      </w:r>
      <w:r w:rsidRPr="00B248C0">
        <w:rPr>
          <w:rFonts w:eastAsia="Times New Roman"/>
          <w:szCs w:val="21"/>
        </w:rPr>
        <w:t xml:space="preserve"> In order to make the output</w:t>
      </w:r>
      <w:r w:rsidR="00770E97" w:rsidRPr="00B248C0">
        <w:rPr>
          <w:position w:val="-12"/>
        </w:rPr>
        <w:object w:dxaOrig="320" w:dyaOrig="360">
          <v:shape id="_x0000_i1047" type="#_x0000_t75" style="width:16.15pt;height:16.7pt" o:ole="">
            <v:imagedata r:id="rId51" o:title=""/>
          </v:shape>
          <o:OLEObject Type="Embed" ProgID="Equation.DSMT4" ShapeID="_x0000_i1047" DrawAspect="Content" ObjectID="_1584017377" r:id="rId52"/>
        </w:object>
      </w:r>
      <w:r w:rsidRPr="00B248C0">
        <w:rPr>
          <w:rFonts w:eastAsia="Times New Roman"/>
          <w:szCs w:val="21"/>
        </w:rPr>
        <w:t>as close as possible to the input</w:t>
      </w:r>
      <w:r w:rsidR="00770E97" w:rsidRPr="00B248C0">
        <w:rPr>
          <w:position w:val="-12"/>
        </w:rPr>
        <w:object w:dxaOrig="300" w:dyaOrig="360">
          <v:shape id="_x0000_i1048" type="#_x0000_t75" style="width:14.4pt;height:18.45pt" o:ole="">
            <v:imagedata r:id="rId53" o:title=""/>
          </v:shape>
          <o:OLEObject Type="Embed" ProgID="Equation.DSMT4" ShapeID="_x0000_i1048" DrawAspect="Content" ObjectID="_1584017378" r:id="rId54"/>
        </w:object>
      </w:r>
      <w:r w:rsidRPr="00B248C0">
        <w:rPr>
          <w:szCs w:val="21"/>
        </w:rPr>
        <w:t>,</w:t>
      </w:r>
      <w:r w:rsidRPr="00B248C0">
        <w:t xml:space="preserve"> </w:t>
      </w:r>
      <w:r w:rsidRPr="00B248C0">
        <w:rPr>
          <w:szCs w:val="21"/>
        </w:rPr>
        <w:t xml:space="preserve">we characterize the degree of approximation between input and output by minimizing the reconstruction error </w:t>
      </w:r>
      <w:r w:rsidRPr="00B248C0">
        <w:rPr>
          <w:noProof/>
          <w:position w:val="-18"/>
        </w:rPr>
        <w:drawing>
          <wp:inline distT="0" distB="0" distL="0" distR="0" wp14:anchorId="0DB26D4A" wp14:editId="11176ADB">
            <wp:extent cx="1056640" cy="2730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56640" cy="273050"/>
                    </a:xfrm>
                    <a:prstGeom prst="rect">
                      <a:avLst/>
                    </a:prstGeom>
                    <a:noFill/>
                    <a:ln>
                      <a:noFill/>
                    </a:ln>
                  </pic:spPr>
                </pic:pic>
              </a:graphicData>
            </a:graphic>
          </wp:inline>
        </w:drawing>
      </w:r>
      <w:r w:rsidRPr="00B248C0">
        <w:rPr>
          <w:szCs w:val="21"/>
        </w:rPr>
        <w:t>, The optimization process is described below:</w:t>
      </w:r>
    </w:p>
    <w:p w:rsidR="001700E8" w:rsidRPr="00B248C0" w:rsidRDefault="006A11B8" w:rsidP="001700E8">
      <w:pPr>
        <w:spacing w:line="360" w:lineRule="auto"/>
        <w:ind w:firstLineChars="1082" w:firstLine="2597"/>
        <w:jc w:val="right"/>
        <w:rPr>
          <w:sz w:val="24"/>
        </w:rPr>
      </w:pPr>
      <w:r w:rsidRPr="00B248C0">
        <w:rPr>
          <w:position w:val="-24"/>
          <w:sz w:val="24"/>
        </w:rPr>
        <w:object w:dxaOrig="2960" w:dyaOrig="620">
          <v:shape id="_x0000_i1049" type="#_x0000_t75" style="width:148.05pt;height:29.95pt" o:ole="">
            <v:imagedata r:id="rId56" o:title=""/>
          </v:shape>
          <o:OLEObject Type="Embed" ProgID="Equation.DSMT4" ShapeID="_x0000_i1049" DrawAspect="Content" ObjectID="_1584017379" r:id="rId57"/>
        </w:object>
      </w:r>
      <w:r w:rsidR="001700E8" w:rsidRPr="00B248C0">
        <w:rPr>
          <w:sz w:val="24"/>
        </w:rPr>
        <w:t xml:space="preserve">                </w:t>
      </w:r>
      <w:r w:rsidR="001700E8" w:rsidRPr="00B248C0">
        <w:rPr>
          <w:szCs w:val="21"/>
        </w:rPr>
        <w:t>(4)</w:t>
      </w:r>
    </w:p>
    <w:p w:rsidR="001700E8" w:rsidRPr="00B248C0" w:rsidRDefault="001700E8" w:rsidP="00D1595B">
      <w:pPr>
        <w:spacing w:line="240" w:lineRule="auto"/>
        <w:ind w:firstLine="420"/>
        <w:rPr>
          <w:szCs w:val="21"/>
        </w:rPr>
      </w:pPr>
      <w:r w:rsidRPr="00B248C0">
        <w:rPr>
          <w:rFonts w:eastAsia="Times New Roman"/>
          <w:szCs w:val="21"/>
        </w:rPr>
        <w:t>In each training process, the gradient descent method is used to update the training parameter</w:t>
      </w:r>
      <w:r w:rsidRPr="00B248C0">
        <w:rPr>
          <w:szCs w:val="21"/>
        </w:rPr>
        <w:t xml:space="preserve"> </w:t>
      </w:r>
      <w:r w:rsidRPr="00B248C0">
        <w:rPr>
          <w:position w:val="-6"/>
          <w:szCs w:val="21"/>
        </w:rPr>
        <w:object w:dxaOrig="200" w:dyaOrig="279">
          <v:shape id="_x0000_i1050" type="#_x0000_t75" style="width:9.8pt;height:14.4pt" o:ole="">
            <v:imagedata r:id="rId47" o:title=""/>
          </v:shape>
          <o:OLEObject Type="Embed" ProgID="Equation.DSMT4" ShapeID="_x0000_i1050" DrawAspect="Content" ObjectID="_1584017380" r:id="rId58"/>
        </w:object>
      </w:r>
      <w:r w:rsidRPr="00B248C0">
        <w:rPr>
          <w:position w:val="-6"/>
          <w:szCs w:val="21"/>
        </w:rPr>
        <w:t xml:space="preserve"> </w:t>
      </w:r>
      <w:r w:rsidRPr="00B248C0">
        <w:rPr>
          <w:szCs w:val="21"/>
        </w:rPr>
        <w:t xml:space="preserve">and </w:t>
      </w:r>
      <w:r w:rsidRPr="00B248C0">
        <w:rPr>
          <w:position w:val="-6"/>
          <w:szCs w:val="21"/>
        </w:rPr>
        <w:object w:dxaOrig="300" w:dyaOrig="320">
          <v:shape id="_x0000_i1051" type="#_x0000_t75" style="width:16.7pt;height:16.15pt" o:ole="">
            <v:imagedata r:id="rId49" o:title=""/>
          </v:shape>
          <o:OLEObject Type="Embed" ProgID="Equation.DSMT4" ShapeID="_x0000_i1051" DrawAspect="Content" ObjectID="_1584017381" r:id="rId59"/>
        </w:object>
      </w:r>
      <w:r w:rsidRPr="00B248C0">
        <w:rPr>
          <w:szCs w:val="21"/>
        </w:rPr>
        <w:t xml:space="preserve">of the AE network. The processes of network parameter update are </w:t>
      </w:r>
      <w:r w:rsidR="00D1595B" w:rsidRPr="00B248C0">
        <w:rPr>
          <w:szCs w:val="21"/>
        </w:rPr>
        <w:t>as follows:</w:t>
      </w:r>
    </w:p>
    <w:p w:rsidR="001700E8" w:rsidRPr="00B248C0" w:rsidRDefault="006A11B8" w:rsidP="001700E8">
      <w:pPr>
        <w:spacing w:line="240" w:lineRule="auto"/>
        <w:ind w:firstLineChars="1100" w:firstLine="2640"/>
        <w:jc w:val="right"/>
        <w:textAlignment w:val="center"/>
        <w:rPr>
          <w:sz w:val="24"/>
        </w:rPr>
      </w:pPr>
      <w:r w:rsidRPr="00B248C0">
        <w:rPr>
          <w:sz w:val="24"/>
        </w:rPr>
        <w:object w:dxaOrig="3900" w:dyaOrig="680">
          <v:shape id="_x0000_i1052" type="#_x0000_t75" style="width:192.4pt;height:33.4pt" o:ole="">
            <v:imagedata r:id="rId60" o:title=""/>
          </v:shape>
          <o:OLEObject Type="Embed" ProgID="Equation.DSMT4" ShapeID="_x0000_i1052" DrawAspect="Content" ObjectID="_1584017382" r:id="rId61"/>
        </w:object>
      </w:r>
      <w:r w:rsidR="001700E8" w:rsidRPr="00B248C0">
        <w:rPr>
          <w:sz w:val="24"/>
        </w:rPr>
        <w:t xml:space="preserve">            </w:t>
      </w:r>
      <w:r w:rsidR="001700E8" w:rsidRPr="00B248C0">
        <w:rPr>
          <w:szCs w:val="21"/>
        </w:rPr>
        <w:t>(5)</w:t>
      </w:r>
    </w:p>
    <w:p w:rsidR="001700E8" w:rsidRPr="00B248C0" w:rsidRDefault="006A11B8" w:rsidP="001700E8">
      <w:pPr>
        <w:spacing w:line="240" w:lineRule="auto"/>
        <w:ind w:firstLineChars="1150" w:firstLine="2760"/>
        <w:jc w:val="right"/>
        <w:textAlignment w:val="center"/>
        <w:rPr>
          <w:sz w:val="24"/>
        </w:rPr>
      </w:pPr>
      <w:r w:rsidRPr="00B248C0">
        <w:rPr>
          <w:sz w:val="24"/>
        </w:rPr>
        <w:object w:dxaOrig="3680" w:dyaOrig="680">
          <v:shape id="_x0000_i1053" type="#_x0000_t75" style="width:183.15pt;height:33.4pt" o:ole="">
            <v:imagedata r:id="rId62" o:title=""/>
          </v:shape>
          <o:OLEObject Type="Embed" ProgID="Equation.DSMT4" ShapeID="_x0000_i1053" DrawAspect="Content" ObjectID="_1584017383" r:id="rId63"/>
        </w:object>
      </w:r>
      <w:r w:rsidR="001700E8" w:rsidRPr="00B248C0">
        <w:rPr>
          <w:sz w:val="24"/>
        </w:rPr>
        <w:t xml:space="preserve">             </w:t>
      </w:r>
      <w:r w:rsidR="001700E8" w:rsidRPr="00B248C0">
        <w:rPr>
          <w:szCs w:val="21"/>
        </w:rPr>
        <w:t>(6)</w:t>
      </w:r>
    </w:p>
    <w:p w:rsidR="001700E8" w:rsidRPr="00B248C0" w:rsidRDefault="0052174C" w:rsidP="007A76FD">
      <w:pPr>
        <w:spacing w:line="240" w:lineRule="auto"/>
        <w:ind w:firstLineChars="0" w:firstLine="0"/>
      </w:pPr>
      <w:r w:rsidRPr="00B248C0">
        <w:rPr>
          <w:szCs w:val="21"/>
        </w:rPr>
        <w:t>w</w:t>
      </w:r>
      <w:r w:rsidR="001700E8" w:rsidRPr="00B248C0">
        <w:rPr>
          <w:szCs w:val="21"/>
        </w:rPr>
        <w:t xml:space="preserve">here </w:t>
      </w:r>
      <w:r w:rsidR="001700E8" w:rsidRPr="00B248C0">
        <w:rPr>
          <w:position w:val="-6"/>
          <w:sz w:val="24"/>
        </w:rPr>
        <w:object w:dxaOrig="240" w:dyaOrig="220">
          <v:shape id="_x0000_i1054" type="#_x0000_t75" style="width:12.65pt;height:9.8pt" o:ole="">
            <v:imagedata r:id="rId64" o:title=""/>
          </v:shape>
          <o:OLEObject Type="Embed" ProgID="Equation.DSMT4" ShapeID="_x0000_i1054" DrawAspect="Content" ObjectID="_1584017384" r:id="rId65"/>
        </w:object>
      </w:r>
      <w:r w:rsidR="001700E8" w:rsidRPr="00B248C0">
        <w:rPr>
          <w:szCs w:val="21"/>
        </w:rPr>
        <w:t>represents the learning rate,</w:t>
      </w:r>
      <w:r w:rsidR="001700E8" w:rsidRPr="00B248C0">
        <w:rPr>
          <w:b/>
          <w:bCs/>
          <w:szCs w:val="21"/>
        </w:rPr>
        <w:t xml:space="preserve"> </w:t>
      </w:r>
      <w:r w:rsidR="001700E8" w:rsidRPr="00B248C0">
        <w:rPr>
          <w:szCs w:val="21"/>
        </w:rPr>
        <w:t>partial derivatives</w:t>
      </w:r>
      <w:r w:rsidR="006A11B8" w:rsidRPr="00B248C0">
        <w:rPr>
          <w:position w:val="-30"/>
        </w:rPr>
        <w:object w:dxaOrig="2100" w:dyaOrig="680">
          <v:shape id="_x0000_i1055" type="#_x0000_t75" style="width:105.4pt;height:33.4pt" o:ole="">
            <v:imagedata r:id="rId66" o:title=""/>
          </v:shape>
          <o:OLEObject Type="Embed" ProgID="Equation.DSMT4" ShapeID="_x0000_i1055" DrawAspect="Content" ObjectID="_1584017385" r:id="rId67"/>
        </w:object>
      </w:r>
      <w:r w:rsidR="001700E8" w:rsidRPr="00B248C0">
        <w:t>and</w:t>
      </w:r>
      <w:r w:rsidR="006A11B8" w:rsidRPr="00B248C0">
        <w:rPr>
          <w:position w:val="-30"/>
        </w:rPr>
        <w:object w:dxaOrig="2020" w:dyaOrig="680">
          <v:shape id="_x0000_i1056" type="#_x0000_t75" style="width:99.65pt;height:33.4pt" o:ole="">
            <v:imagedata r:id="rId68" o:title=""/>
          </v:shape>
          <o:OLEObject Type="Embed" ProgID="Equation.DSMT4" ShapeID="_x0000_i1056" DrawAspect="Content" ObjectID="_1584017386" r:id="rId69"/>
        </w:object>
      </w:r>
      <w:r w:rsidR="001700E8" w:rsidRPr="00B248C0">
        <w:rPr>
          <w:szCs w:val="21"/>
        </w:rPr>
        <w:t xml:space="preserve"> can be calculated with back propagation algorithm. </w:t>
      </w:r>
    </w:p>
    <w:p w:rsidR="001700E8" w:rsidRPr="00B248C0" w:rsidRDefault="001700E8" w:rsidP="001700E8">
      <w:pPr>
        <w:ind w:firstLine="420"/>
      </w:pPr>
      <w:r w:rsidRPr="00B248C0">
        <w:t>DNN can be simply viewed as a multi-hidden layers neural network formed by stacking many AutoEncoders. This model use</w:t>
      </w:r>
      <w:r w:rsidR="000F08E3" w:rsidRPr="00B248C0">
        <w:rPr>
          <w:rFonts w:hint="eastAsia"/>
        </w:rPr>
        <w:t>s</w:t>
      </w:r>
      <w:r w:rsidRPr="00B248C0">
        <w:t xml:space="preserve"> the bottom-up method of unsupervised learning, extracting the features layer by layer</w:t>
      </w:r>
      <w:r w:rsidR="00D1029F" w:rsidRPr="00B248C0">
        <w:rPr>
          <w:rFonts w:hint="eastAsia"/>
        </w:rPr>
        <w:t>.</w:t>
      </w:r>
      <w:r w:rsidR="00D1029F" w:rsidRPr="00B248C0">
        <w:t xml:space="preserve"> </w:t>
      </w:r>
      <w:r w:rsidR="00D1029F" w:rsidRPr="00B248C0">
        <w:rPr>
          <w:rFonts w:hint="eastAsia"/>
        </w:rPr>
        <w:t>T</w:t>
      </w:r>
      <w:r w:rsidRPr="00B248C0">
        <w:t xml:space="preserve">hen supervised learning method is applied to fine tune the whole network parameters, which can </w:t>
      </w:r>
      <w:r w:rsidR="00D1029F" w:rsidRPr="00B248C0">
        <w:t>extract</w:t>
      </w:r>
      <w:r w:rsidRPr="00B248C0">
        <w:t xml:space="preserve"> the most essential characteristics from original signals</w:t>
      </w:r>
      <w:r w:rsidR="00D1029F" w:rsidRPr="00B248C0">
        <w:rPr>
          <w:rFonts w:hint="eastAsia"/>
        </w:rPr>
        <w:t>.</w:t>
      </w:r>
      <w:r w:rsidR="000F08E3" w:rsidRPr="00B248C0">
        <w:rPr>
          <w:rFonts w:hint="eastAsia"/>
        </w:rPr>
        <w:t xml:space="preserve"> </w:t>
      </w:r>
      <w:r w:rsidR="00D1029F" w:rsidRPr="00B248C0">
        <w:rPr>
          <w:rFonts w:hint="eastAsia"/>
        </w:rPr>
        <w:t>T</w:t>
      </w:r>
      <w:r w:rsidRPr="00B248C0">
        <w:t xml:space="preserve">he structure of DNN is shown in Fig.2. </w:t>
      </w:r>
    </w:p>
    <w:p w:rsidR="001700E8" w:rsidRPr="00B248C0" w:rsidRDefault="001700E8" w:rsidP="001700E8">
      <w:pPr>
        <w:spacing w:line="240" w:lineRule="auto"/>
        <w:ind w:firstLineChars="0" w:firstLine="0"/>
        <w:jc w:val="center"/>
      </w:pPr>
      <w:r w:rsidRPr="00B248C0">
        <w:object w:dxaOrig="14229" w:dyaOrig="10268">
          <v:shape id="_x0000_i1057" type="#_x0000_t75" style="width:415.3pt;height:300.65pt" o:ole="">
            <v:imagedata r:id="rId70" o:title=""/>
          </v:shape>
          <o:OLEObject Type="Embed" ProgID="Visio.Drawing.11" ShapeID="_x0000_i1057" DrawAspect="Content" ObjectID="_1584017387" r:id="rId71"/>
        </w:object>
      </w:r>
    </w:p>
    <w:p w:rsidR="001700E8" w:rsidRPr="00B248C0" w:rsidRDefault="001700E8" w:rsidP="001700E8">
      <w:pPr>
        <w:ind w:firstLine="361"/>
        <w:jc w:val="center"/>
        <w:rPr>
          <w:sz w:val="18"/>
          <w:szCs w:val="18"/>
        </w:rPr>
      </w:pPr>
      <w:r w:rsidRPr="00B248C0">
        <w:rPr>
          <w:b/>
          <w:sz w:val="18"/>
          <w:szCs w:val="18"/>
        </w:rPr>
        <w:t>Fig.2.</w:t>
      </w:r>
      <w:r w:rsidRPr="00B248C0">
        <w:rPr>
          <w:sz w:val="18"/>
          <w:szCs w:val="18"/>
        </w:rPr>
        <w:t xml:space="preserve"> The structure of DNN</w:t>
      </w:r>
    </w:p>
    <w:p w:rsidR="001700E8" w:rsidRPr="00B248C0" w:rsidRDefault="001700E8" w:rsidP="001700E8">
      <w:pPr>
        <w:ind w:firstLine="420"/>
      </w:pPr>
      <w:r w:rsidRPr="00B248C0">
        <w:rPr>
          <w:rFonts w:eastAsia="Times New Roman"/>
        </w:rPr>
        <w:t>First of all</w:t>
      </w:r>
      <w:r w:rsidRPr="00B248C0">
        <w:t>, pre-train the DNN by using the unsupervised layer-by-layer greedy training algorithm. Firstly, the first AutoEncoder AE1 is trained by giving an unlabeled dataset</w:t>
      </w:r>
      <w:r w:rsidRPr="00B248C0">
        <w:rPr>
          <w:position w:val="-6"/>
        </w:rPr>
        <w:object w:dxaOrig="200" w:dyaOrig="220">
          <v:shape id="_x0000_i1058" type="#_x0000_t75" style="width:9.8pt;height:12.65pt" o:ole="">
            <v:imagedata r:id="rId72" o:title=""/>
          </v:shape>
          <o:OLEObject Type="Embed" ProgID="Equation.DSMT4" ShapeID="_x0000_i1058" DrawAspect="Content" ObjectID="_1584017388" r:id="rId73"/>
        </w:object>
      </w:r>
      <w:r w:rsidR="00DE6E51" w:rsidRPr="00B248C0">
        <w:rPr>
          <w:rFonts w:hint="eastAsia"/>
        </w:rPr>
        <w:t>as the input of encoder network.</w:t>
      </w:r>
      <w:r w:rsidRPr="00B248C0">
        <w:t xml:space="preserve"> </w:t>
      </w:r>
      <w:r w:rsidR="00DE6E51" w:rsidRPr="00B248C0">
        <w:rPr>
          <w:rFonts w:hint="eastAsia"/>
        </w:rPr>
        <w:t>T</w:t>
      </w:r>
      <w:r w:rsidRPr="00B248C0">
        <w:t xml:space="preserve">he encoded </w:t>
      </w:r>
      <w:r w:rsidR="00DE6E51" w:rsidRPr="00B248C0">
        <w:rPr>
          <w:rFonts w:hint="eastAsia"/>
        </w:rPr>
        <w:t>feature</w:t>
      </w:r>
      <w:r w:rsidRPr="00B248C0">
        <w:rPr>
          <w:position w:val="-12"/>
        </w:rPr>
        <w:object w:dxaOrig="240" w:dyaOrig="360">
          <v:shape id="_x0000_i1059" type="#_x0000_t75" style="width:14.4pt;height:16.7pt" o:ole="">
            <v:imagedata r:id="rId74" o:title=""/>
          </v:shape>
          <o:OLEObject Type="Embed" ProgID="Equation.DSMT4" ShapeID="_x0000_i1059" DrawAspect="Content" ObjectID="_1584017389" r:id="rId75"/>
        </w:object>
      </w:r>
      <w:r w:rsidR="00DE6E51" w:rsidRPr="00B248C0">
        <w:rPr>
          <w:rFonts w:hint="eastAsia"/>
        </w:rPr>
        <w:t>is</w:t>
      </w:r>
      <w:r w:rsidRPr="00B248C0">
        <w:t xml:space="preserve"> the </w:t>
      </w:r>
      <w:r w:rsidR="00DE6E51" w:rsidRPr="00B248C0">
        <w:rPr>
          <w:rFonts w:hint="eastAsia"/>
        </w:rPr>
        <w:t xml:space="preserve">hidden layer of </w:t>
      </w:r>
      <w:r w:rsidR="00DE6E51" w:rsidRPr="00B248C0">
        <w:t>AE1</w:t>
      </w:r>
      <w:r w:rsidR="00DE6E51" w:rsidRPr="00B248C0">
        <w:rPr>
          <w:rFonts w:hint="eastAsia"/>
        </w:rPr>
        <w:t>. The</w:t>
      </w:r>
      <w:r w:rsidRPr="00B248C0">
        <w:t xml:space="preserve"> training parameter</w:t>
      </w:r>
      <w:r w:rsidRPr="00B248C0">
        <w:rPr>
          <w:position w:val="-12"/>
        </w:rPr>
        <w:object w:dxaOrig="240" w:dyaOrig="360">
          <v:shape id="_x0000_i1060" type="#_x0000_t75" style="width:11.5pt;height:18.45pt" o:ole="">
            <v:imagedata r:id="rId76" o:title=""/>
          </v:shape>
          <o:OLEObject Type="Embed" ProgID="Equation.DSMT4" ShapeID="_x0000_i1060" DrawAspect="Content" ObjectID="_1584017390" r:id="rId77"/>
        </w:object>
      </w:r>
      <w:r w:rsidRPr="00B248C0">
        <w:t>is obtained</w:t>
      </w:r>
      <w:r w:rsidR="00DE6E51" w:rsidRPr="00B248C0">
        <w:rPr>
          <w:rFonts w:hint="eastAsia"/>
        </w:rPr>
        <w:t xml:space="preserve"> by designing the unique</w:t>
      </w:r>
      <w:r w:rsidR="00DE6E51" w:rsidRPr="00B248C0">
        <w:rPr>
          <w:position w:val="-6"/>
        </w:rPr>
        <w:object w:dxaOrig="200" w:dyaOrig="220">
          <v:shape id="_x0000_i1061" type="#_x0000_t75" style="width:9.8pt;height:12.65pt" o:ole="">
            <v:imagedata r:id="rId72" o:title=""/>
          </v:shape>
          <o:OLEObject Type="Embed" ProgID="Equation.DSMT4" ShapeID="_x0000_i1061" DrawAspect="Content" ObjectID="_1584017391" r:id="rId78"/>
        </w:object>
      </w:r>
      <w:r w:rsidR="00DE6E51" w:rsidRPr="00B248C0">
        <w:rPr>
          <w:rFonts w:hint="eastAsia"/>
        </w:rPr>
        <w:t>as the output of AE1</w:t>
      </w:r>
      <w:r w:rsidRPr="00B248C0">
        <w:t>.Then</w:t>
      </w:r>
      <w:r w:rsidR="00675C2F" w:rsidRPr="00B248C0">
        <w:t>,</w:t>
      </w:r>
      <w:r w:rsidRPr="00B248C0">
        <w:t xml:space="preserve"> use</w:t>
      </w:r>
      <w:r w:rsidRPr="00B248C0">
        <w:rPr>
          <w:position w:val="-12"/>
        </w:rPr>
        <w:object w:dxaOrig="240" w:dyaOrig="360">
          <v:shape id="_x0000_i1062" type="#_x0000_t75" style="width:14.4pt;height:16.7pt" o:ole="">
            <v:imagedata r:id="rId74" o:title=""/>
          </v:shape>
          <o:OLEObject Type="Embed" ProgID="Equation.DSMT4" ShapeID="_x0000_i1062" DrawAspect="Content" ObjectID="_1584017392" r:id="rId79"/>
        </w:object>
      </w:r>
      <w:r w:rsidRPr="00B248C0">
        <w:t>as the input of the second AutoEncoder(AE2) and train AE2 to acquire the network training parameter</w:t>
      </w:r>
      <w:r w:rsidRPr="00B248C0">
        <w:rPr>
          <w:position w:val="-12"/>
        </w:rPr>
        <w:object w:dxaOrig="260" w:dyaOrig="360">
          <v:shape id="_x0000_i1063" type="#_x0000_t75" style="width:12.65pt;height:18.45pt" o:ole="">
            <v:imagedata r:id="rId80" o:title=""/>
          </v:shape>
          <o:OLEObject Type="Embed" ProgID="Equation.DSMT4" ShapeID="_x0000_i1063" DrawAspect="Content" ObjectID="_1584017393" r:id="rId81"/>
        </w:object>
      </w:r>
      <w:r w:rsidR="00DE6E51" w:rsidRPr="00B248C0">
        <w:rPr>
          <w:rFonts w:hint="eastAsia"/>
        </w:rPr>
        <w:t>.</w:t>
      </w:r>
      <w:r w:rsidRPr="00B248C0">
        <w:t xml:space="preserve"> </w:t>
      </w:r>
      <w:r w:rsidRPr="00B248C0">
        <w:rPr>
          <w:position w:val="-12"/>
        </w:rPr>
        <w:object w:dxaOrig="260" w:dyaOrig="360">
          <v:shape id="_x0000_i1064" type="#_x0000_t75" style="width:12.65pt;height:16.7pt" o:ole="">
            <v:imagedata r:id="rId82" o:title=""/>
          </v:shape>
          <o:OLEObject Type="Embed" ProgID="Equation.DSMT4" ShapeID="_x0000_i1064" DrawAspect="Content" ObjectID="_1584017394" r:id="rId83"/>
        </w:object>
      </w:r>
      <w:r w:rsidRPr="00B248C0">
        <w:t xml:space="preserve"> </w:t>
      </w:r>
      <w:r w:rsidR="00DE6E51" w:rsidRPr="00B248C0">
        <w:rPr>
          <w:rFonts w:hint="eastAsia"/>
        </w:rPr>
        <w:t xml:space="preserve">is the hidden layer of AE2 which can </w:t>
      </w:r>
      <w:r w:rsidRPr="00B248C0">
        <w:t>be viewed as the characteristics of AE2. After that, choose</w:t>
      </w:r>
      <w:r w:rsidRPr="00B248C0">
        <w:rPr>
          <w:position w:val="-12"/>
        </w:rPr>
        <w:object w:dxaOrig="260" w:dyaOrig="360">
          <v:shape id="_x0000_i1065" type="#_x0000_t75" style="width:12.65pt;height:16.7pt" o:ole="">
            <v:imagedata r:id="rId84" o:title=""/>
          </v:shape>
          <o:OLEObject Type="Embed" ProgID="Equation.DSMT4" ShapeID="_x0000_i1065" DrawAspect="Content" ObjectID="_1584017395" r:id="rId85"/>
        </w:object>
      </w:r>
      <w:r w:rsidRPr="00B248C0">
        <w:t>as the input of the third Autoencoder (AE3). Repeat the process</w:t>
      </w:r>
      <w:r w:rsidR="00DE6E51" w:rsidRPr="00B248C0">
        <w:rPr>
          <w:rFonts w:hint="eastAsia"/>
        </w:rPr>
        <w:t xml:space="preserve"> to</w:t>
      </w:r>
      <w:r w:rsidRPr="00B248C0">
        <w:t xml:space="preserve"> get the hidden layer features</w:t>
      </w:r>
      <w:r w:rsidRPr="00B248C0">
        <w:rPr>
          <w:position w:val="-12"/>
        </w:rPr>
        <w:object w:dxaOrig="300" w:dyaOrig="360">
          <v:shape id="_x0000_i1066" type="#_x0000_t75" style="width:16.7pt;height:16.7pt" o:ole="">
            <v:imagedata r:id="rId86" o:title=""/>
          </v:shape>
          <o:OLEObject Type="Embed" ProgID="Equation.DSMT4" ShapeID="_x0000_i1066" DrawAspect="Content" ObjectID="_1584017396" r:id="rId87"/>
        </w:object>
      </w:r>
      <w:r w:rsidRPr="00B248C0">
        <w:t xml:space="preserve">of the </w:t>
      </w:r>
      <w:r w:rsidR="00FC268B" w:rsidRPr="00B248C0">
        <w:rPr>
          <w:i/>
        </w:rPr>
        <w:t>N</w:t>
      </w:r>
      <w:r w:rsidRPr="00B248C0">
        <w:rPr>
          <w:vertAlign w:val="superscript"/>
        </w:rPr>
        <w:t>th</w:t>
      </w:r>
      <w:r w:rsidRPr="00B248C0">
        <w:t xml:space="preserve"> AutoEncoder(AE </w:t>
      </w:r>
      <w:r w:rsidRPr="00B248C0">
        <w:rPr>
          <w:i/>
        </w:rPr>
        <w:t>N</w:t>
      </w:r>
      <w:r w:rsidRPr="00B248C0">
        <w:t>) and the correspon</w:t>
      </w:r>
      <w:r w:rsidR="00041C29" w:rsidRPr="00B248C0">
        <w:t>ding network training parameter</w:t>
      </w:r>
      <w:r w:rsidRPr="00B248C0">
        <w:rPr>
          <w:position w:val="-12"/>
        </w:rPr>
        <w:object w:dxaOrig="300" w:dyaOrig="360">
          <v:shape id="_x0000_i1067" type="#_x0000_t75" style="width:16.7pt;height:18.45pt" o:ole="">
            <v:imagedata r:id="rId88" o:title=""/>
          </v:shape>
          <o:OLEObject Type="Embed" ProgID="Equation.DSMT4" ShapeID="_x0000_i1067" DrawAspect="Content" ObjectID="_1584017397" r:id="rId89"/>
        </w:object>
      </w:r>
      <w:r w:rsidRPr="00B248C0">
        <w:t xml:space="preserve">. </w:t>
      </w:r>
    </w:p>
    <w:p w:rsidR="00CD5488" w:rsidRPr="00B248C0" w:rsidRDefault="001700E8" w:rsidP="00EF0317">
      <w:pPr>
        <w:spacing w:line="400" w:lineRule="exact"/>
        <w:ind w:firstLine="420"/>
      </w:pPr>
      <w:r w:rsidRPr="00B248C0">
        <w:t xml:space="preserve">Secondly, a classifier is added in the top layer of DNN. The feature information is extracted by using the unsupervised learning method in the pre-training process of DNN. However, DNN does not have the ability </w:t>
      </w:r>
      <w:r w:rsidR="000F08E3" w:rsidRPr="00B248C0">
        <w:rPr>
          <w:rFonts w:hint="eastAsia"/>
        </w:rPr>
        <w:t>of</w:t>
      </w:r>
      <w:r w:rsidRPr="00B248C0">
        <w:t xml:space="preserve"> </w:t>
      </w:r>
      <w:hyperlink r:id="rId90" w:tgtFrame="_blank" w:history="1">
        <w:r w:rsidR="000F08E3" w:rsidRPr="00B248C0">
          <w:t>classifying</w:t>
        </w:r>
      </w:hyperlink>
      <w:r w:rsidR="000F08E3" w:rsidRPr="00B248C0">
        <w:rPr>
          <w:rFonts w:hint="eastAsia"/>
        </w:rPr>
        <w:t>,</w:t>
      </w:r>
      <w:r w:rsidRPr="00B248C0">
        <w:t xml:space="preserve"> a classifier should be added in the top of DNN. In this paper, Softmax classifier is used as the output layer of DNN. </w:t>
      </w:r>
      <w:r w:rsidR="00CA7E42" w:rsidRPr="00B248C0">
        <w:rPr>
          <w:rFonts w:hint="eastAsia"/>
        </w:rPr>
        <w:t xml:space="preserve">We suppose the training dataset is </w:t>
      </w:r>
      <w:r w:rsidR="002B67F1" w:rsidRPr="00B248C0">
        <w:rPr>
          <w:position w:val="-12"/>
        </w:rPr>
        <w:object w:dxaOrig="2020" w:dyaOrig="360">
          <v:shape id="_x0000_i1068" type="#_x0000_t75" style="width:101.4pt;height:17.85pt" o:ole="">
            <v:imagedata r:id="rId91" o:title=""/>
          </v:shape>
          <o:OLEObject Type="Embed" ProgID="Equation.DSMT4" ShapeID="_x0000_i1068" DrawAspect="Content" ObjectID="_1584017398" r:id="rId92"/>
        </w:object>
      </w:r>
      <w:r w:rsidR="00EE2980" w:rsidRPr="00B248C0">
        <w:rPr>
          <w:rFonts w:hint="eastAsia"/>
        </w:rPr>
        <w:t>, th</w:t>
      </w:r>
      <w:r w:rsidR="00A31F22" w:rsidRPr="00B248C0">
        <w:rPr>
          <w:rFonts w:hint="eastAsia"/>
        </w:rPr>
        <w:t>e label is</w:t>
      </w:r>
      <w:r w:rsidR="00D1595B" w:rsidRPr="00B248C0">
        <w:rPr>
          <w:position w:val="-12"/>
        </w:rPr>
        <w:object w:dxaOrig="1480" w:dyaOrig="360">
          <v:shape id="_x0000_i1069" type="#_x0000_t75" style="width:74.9pt;height:17.85pt" o:ole="">
            <v:imagedata r:id="rId93" o:title=""/>
          </v:shape>
          <o:OLEObject Type="Embed" ProgID="Equation.DSMT4" ShapeID="_x0000_i1069" DrawAspect="Content" ObjectID="_1584017399" r:id="rId94"/>
        </w:object>
      </w:r>
      <w:r w:rsidR="00CD5488" w:rsidRPr="00B248C0">
        <w:rPr>
          <w:rFonts w:hint="eastAsia"/>
        </w:rPr>
        <w:t>, and the probability</w:t>
      </w:r>
      <w:r w:rsidR="000B29A7" w:rsidRPr="00B248C0">
        <w:rPr>
          <w:position w:val="-10"/>
        </w:rPr>
        <w:object w:dxaOrig="1120" w:dyaOrig="320">
          <v:shape id="_x0000_i1070" type="#_x0000_t75" style="width:55.85pt;height:16.15pt" o:ole="">
            <v:imagedata r:id="rId95" o:title=""/>
          </v:shape>
          <o:OLEObject Type="Embed" ProgID="Equation.DSMT4" ShapeID="_x0000_i1070" DrawAspect="Content" ObjectID="_1584017400" r:id="rId96"/>
        </w:object>
      </w:r>
      <w:r w:rsidR="00CD5488" w:rsidRPr="00B248C0">
        <w:t xml:space="preserve"> </w:t>
      </w:r>
      <w:r w:rsidR="00CD5488" w:rsidRPr="00B248C0">
        <w:rPr>
          <w:rFonts w:hint="eastAsia"/>
        </w:rPr>
        <w:t xml:space="preserve">for each category </w:t>
      </w:r>
      <w:r w:rsidR="000B29A7" w:rsidRPr="00B248C0">
        <w:rPr>
          <w:position w:val="-10"/>
        </w:rPr>
        <w:object w:dxaOrig="1420" w:dyaOrig="320">
          <v:shape id="_x0000_i1071" type="#_x0000_t75" style="width:71.4pt;height:16.15pt" o:ole="">
            <v:imagedata r:id="rId97" o:title=""/>
          </v:shape>
          <o:OLEObject Type="Embed" ProgID="Equation.DSMT4" ShapeID="_x0000_i1071" DrawAspect="Content" ObjectID="_1584017401" r:id="rId98"/>
        </w:object>
      </w:r>
      <w:r w:rsidR="00CD5488" w:rsidRPr="00B248C0">
        <w:rPr>
          <w:rFonts w:hint="eastAsia"/>
        </w:rPr>
        <w:t xml:space="preserve">can be </w:t>
      </w:r>
      <w:r w:rsidR="00843928" w:rsidRPr="00B248C0">
        <w:t>calculate</w:t>
      </w:r>
      <w:r w:rsidR="00843928" w:rsidRPr="00B248C0">
        <w:rPr>
          <w:rFonts w:hint="eastAsia"/>
        </w:rPr>
        <w:t>d via the following hypothesis function:</w:t>
      </w:r>
      <w:r w:rsidR="00165448" w:rsidRPr="00B248C0">
        <w:rPr>
          <w:rFonts w:hint="eastAsia"/>
        </w:rPr>
        <w:t xml:space="preserve"> </w:t>
      </w:r>
    </w:p>
    <w:p w:rsidR="001700E8" w:rsidRPr="00B248C0" w:rsidRDefault="001700E8" w:rsidP="001700E8">
      <w:pPr>
        <w:tabs>
          <w:tab w:val="center" w:pos="4160"/>
          <w:tab w:val="right" w:pos="8320"/>
        </w:tabs>
        <w:spacing w:line="360" w:lineRule="auto"/>
        <w:ind w:firstLineChars="0" w:firstLine="0"/>
        <w:jc w:val="right"/>
        <w:rPr>
          <w:sz w:val="24"/>
          <w:szCs w:val="21"/>
        </w:rPr>
      </w:pPr>
      <w:r w:rsidRPr="00B248C0">
        <w:rPr>
          <w:position w:val="-92"/>
          <w:sz w:val="24"/>
          <w:szCs w:val="21"/>
        </w:rPr>
        <w:lastRenderedPageBreak/>
        <w:t xml:space="preserve">          </w:t>
      </w:r>
      <w:r w:rsidR="000B29A7" w:rsidRPr="00B248C0">
        <w:rPr>
          <w:position w:val="-76"/>
          <w:sz w:val="24"/>
          <w:szCs w:val="21"/>
        </w:rPr>
        <w:object w:dxaOrig="4720" w:dyaOrig="1640">
          <v:shape id="_x0000_i1072" type="#_x0000_t75" style="width:249.4pt;height:86.4pt" o:ole="">
            <v:imagedata r:id="rId99" o:title=""/>
          </v:shape>
          <o:OLEObject Type="Embed" ProgID="Equation.DSMT4" ShapeID="_x0000_i1072" DrawAspect="Content" ObjectID="_1584017402" r:id="rId100"/>
        </w:object>
      </w:r>
      <w:r w:rsidRPr="00B248C0">
        <w:rPr>
          <w:sz w:val="24"/>
          <w:szCs w:val="21"/>
        </w:rPr>
        <w:t xml:space="preserve">            </w:t>
      </w:r>
      <w:r w:rsidRPr="00B248C0">
        <w:rPr>
          <w:szCs w:val="21"/>
        </w:rPr>
        <w:t>(7)</w:t>
      </w:r>
    </w:p>
    <w:p w:rsidR="001700E8" w:rsidRPr="00B248C0" w:rsidRDefault="00B12366" w:rsidP="00B12366">
      <w:pPr>
        <w:spacing w:line="240" w:lineRule="auto"/>
        <w:ind w:firstLine="420"/>
        <w:rPr>
          <w:position w:val="-12"/>
        </w:rPr>
      </w:pPr>
      <w:r w:rsidRPr="00B248C0">
        <w:rPr>
          <w:rFonts w:hint="eastAsia"/>
        </w:rPr>
        <w:t>W</w:t>
      </w:r>
      <w:r w:rsidR="001700E8" w:rsidRPr="00B248C0">
        <w:t>here</w:t>
      </w:r>
      <w:r w:rsidR="001700E8" w:rsidRPr="00B248C0">
        <w:rPr>
          <w:position w:val="-6"/>
        </w:rPr>
        <w:object w:dxaOrig="200" w:dyaOrig="279">
          <v:shape id="_x0000_i1073" type="#_x0000_t75" style="width:9.8pt;height:12.65pt" o:ole="">
            <v:imagedata r:id="rId101" o:title=""/>
          </v:shape>
          <o:OLEObject Type="Embed" ProgID="Equation.DSMT4" ShapeID="_x0000_i1073" DrawAspect="Content" ObjectID="_1584017403" r:id="rId102"/>
        </w:object>
      </w:r>
      <w:r w:rsidRPr="00B248C0">
        <w:rPr>
          <w:rFonts w:hint="eastAsia"/>
        </w:rPr>
        <w:t>i</w:t>
      </w:r>
      <w:r w:rsidR="001700E8" w:rsidRPr="00B248C0">
        <w:t>s the model parameter of Softmax. Similarly to the AE model, in order to guarantee the performance of the classifier, t</w:t>
      </w:r>
      <w:r w:rsidR="003778FA" w:rsidRPr="00B248C0">
        <w:t>he classifier model parameter</w:t>
      </w:r>
      <w:r w:rsidR="001700E8" w:rsidRPr="00B248C0">
        <w:t xml:space="preserve"> is trained by minimizing the cost function</w:t>
      </w:r>
      <w:r w:rsidR="001700E8" w:rsidRPr="00B248C0">
        <w:rPr>
          <w:position w:val="-12"/>
        </w:rPr>
        <w:object w:dxaOrig="300" w:dyaOrig="360">
          <v:shape id="_x0000_i1074" type="#_x0000_t75" style="width:16.7pt;height:16.7pt" o:ole="">
            <v:imagedata r:id="rId103" o:title=""/>
          </v:shape>
          <o:OLEObject Type="Embed" ProgID="Equation.DSMT4" ShapeID="_x0000_i1074" DrawAspect="Content" ObjectID="_1584017404" r:id="rId104"/>
        </w:object>
      </w:r>
      <w:r w:rsidR="001700E8" w:rsidRPr="00B248C0">
        <w:t xml:space="preserve">. The cost function of Softmax training process is shown in Eq. (8), </w:t>
      </w:r>
      <w:r w:rsidR="005F117B" w:rsidRPr="00B248C0">
        <w:t>where the top network parameter</w:t>
      </w:r>
      <w:r w:rsidR="001700E8" w:rsidRPr="00B248C0">
        <w:rPr>
          <w:position w:val="-12"/>
        </w:rPr>
        <w:object w:dxaOrig="440" w:dyaOrig="360">
          <v:shape id="_x0000_i1075" type="#_x0000_t75" style="width:23.6pt;height:18.45pt" o:ole="">
            <v:imagedata r:id="rId105" o:title=""/>
          </v:shape>
          <o:OLEObject Type="Embed" ProgID="Equation.DSMT4" ShapeID="_x0000_i1075" DrawAspect="Content" ObjectID="_1584017405" r:id="rId106"/>
        </w:object>
      </w:r>
      <w:r w:rsidR="001700E8" w:rsidRPr="00B248C0">
        <w:t>is</w:t>
      </w:r>
      <w:r w:rsidR="001700E8" w:rsidRPr="00B248C0">
        <w:rPr>
          <w:position w:val="-12"/>
        </w:rPr>
        <w:t xml:space="preserve"> </w:t>
      </w:r>
      <w:r w:rsidR="001700E8" w:rsidRPr="00B248C0">
        <w:t>obtained from minimizing the</w:t>
      </w:r>
      <w:r w:rsidR="00EE2980" w:rsidRPr="00B248C0">
        <w:rPr>
          <w:position w:val="-12"/>
        </w:rPr>
        <w:object w:dxaOrig="720" w:dyaOrig="360">
          <v:shape id="_x0000_i1076" type="#_x0000_t75" style="width:36.85pt;height:17.85pt" o:ole="">
            <v:imagedata r:id="rId107" o:title=""/>
          </v:shape>
          <o:OLEObject Type="Embed" ProgID="Equation.DSMT4" ShapeID="_x0000_i1076" DrawAspect="Content" ObjectID="_1584017406" r:id="rId108"/>
        </w:object>
      </w:r>
      <w:r w:rsidR="00276854" w:rsidRPr="00B248C0">
        <w:rPr>
          <w:rFonts w:hint="eastAsia"/>
        </w:rPr>
        <w:t>.</w:t>
      </w:r>
      <w:r w:rsidR="00276854" w:rsidRPr="00B248C0">
        <w:rPr>
          <w:position w:val="-12"/>
        </w:rPr>
        <w:t xml:space="preserve"> </w:t>
      </w:r>
    </w:p>
    <w:p w:rsidR="001700E8" w:rsidRPr="00B248C0" w:rsidRDefault="000B29A7" w:rsidP="001700E8">
      <w:pPr>
        <w:spacing w:line="240" w:lineRule="auto"/>
        <w:ind w:firstLineChars="800" w:firstLine="1920"/>
        <w:jc w:val="right"/>
        <w:rPr>
          <w:sz w:val="24"/>
        </w:rPr>
      </w:pPr>
      <w:r w:rsidRPr="00B248C0">
        <w:rPr>
          <w:position w:val="-38"/>
          <w:sz w:val="24"/>
        </w:rPr>
        <w:object w:dxaOrig="4420" w:dyaOrig="820">
          <v:shape id="_x0000_i1077" type="#_x0000_t75" style="width:218.3pt;height:42.05pt" o:ole="">
            <v:imagedata r:id="rId109" o:title=""/>
          </v:shape>
          <o:OLEObject Type="Embed" ProgID="Equation.DSMT4" ShapeID="_x0000_i1077" DrawAspect="Content" ObjectID="_1584017407" r:id="rId110"/>
        </w:object>
      </w:r>
      <w:r w:rsidR="001700E8" w:rsidRPr="00B248C0">
        <w:rPr>
          <w:sz w:val="24"/>
        </w:rPr>
        <w:t xml:space="preserve">            </w:t>
      </w:r>
      <w:r w:rsidR="001700E8" w:rsidRPr="00B248C0">
        <w:rPr>
          <w:szCs w:val="21"/>
        </w:rPr>
        <w:t>(8)</w:t>
      </w:r>
    </w:p>
    <w:p w:rsidR="001700E8" w:rsidRPr="00B248C0" w:rsidRDefault="001700E8" w:rsidP="001700E8">
      <w:pPr>
        <w:ind w:firstLine="420"/>
      </w:pPr>
      <w:r w:rsidRPr="00B248C0">
        <w:t>Finally, fine-tun</w:t>
      </w:r>
      <w:r w:rsidR="00FC268B" w:rsidRPr="00B248C0">
        <w:t>e</w:t>
      </w:r>
      <w:r w:rsidRPr="00B248C0">
        <w:t>. In order to guarantee the accuracy of feature extraction and the classification effectiveness of output layer, the whole DNN training parameters are fine-tuned by using a supervise algorithm of back propagation with some l</w:t>
      </w:r>
      <w:r w:rsidR="00276854" w:rsidRPr="00B248C0">
        <w:t>imited number of sample labels</w:t>
      </w:r>
      <w:r w:rsidR="00276854" w:rsidRPr="00B248C0">
        <w:rPr>
          <w:rFonts w:hint="eastAsia"/>
        </w:rPr>
        <w:t xml:space="preserve">. </w:t>
      </w:r>
      <w:r w:rsidRPr="00B248C0">
        <w:t>The process of fine-tuning is completed by minimizing the reconstruction error</w:t>
      </w:r>
      <w:r w:rsidRPr="00B248C0">
        <w:rPr>
          <w:position w:val="-10"/>
        </w:rPr>
        <w:object w:dxaOrig="560" w:dyaOrig="320">
          <v:shape id="_x0000_i1078" type="#_x0000_t75" style="width:29.4pt;height:16.15pt" o:ole="">
            <v:imagedata r:id="rId111" o:title=""/>
          </v:shape>
          <o:OLEObject Type="Embed" ProgID="Equation.DSMT4" ShapeID="_x0000_i1078" DrawAspect="Content" ObjectID="_1584017408" r:id="rId112"/>
        </w:object>
      </w:r>
      <w:r w:rsidR="00276854" w:rsidRPr="00B248C0">
        <w:rPr>
          <w:rFonts w:hint="eastAsia"/>
        </w:rPr>
        <w:t>.</w:t>
      </w:r>
      <w:r w:rsidRPr="00B248C0">
        <w:t>The procedures for parameter update are as follows</w:t>
      </w:r>
      <w:r w:rsidR="00276854" w:rsidRPr="00B248C0">
        <w:rPr>
          <w:rFonts w:hint="eastAsia"/>
        </w:rPr>
        <w:t>:</w:t>
      </w:r>
    </w:p>
    <w:p w:rsidR="001700E8" w:rsidRPr="00B248C0" w:rsidRDefault="00EE2980" w:rsidP="001700E8">
      <w:pPr>
        <w:spacing w:line="240" w:lineRule="auto"/>
        <w:ind w:firstLineChars="1100" w:firstLine="2640"/>
        <w:jc w:val="right"/>
        <w:rPr>
          <w:sz w:val="24"/>
        </w:rPr>
      </w:pPr>
      <w:r w:rsidRPr="00B248C0">
        <w:rPr>
          <w:position w:val="-24"/>
          <w:sz w:val="24"/>
        </w:rPr>
        <w:object w:dxaOrig="2580" w:dyaOrig="620">
          <v:shape id="_x0000_i1079" type="#_x0000_t75" style="width:128.45pt;height:29.95pt" o:ole="">
            <v:imagedata r:id="rId113" o:title=""/>
          </v:shape>
          <o:OLEObject Type="Embed" ProgID="Equation.DSMT4" ShapeID="_x0000_i1079" DrawAspect="Content" ObjectID="_1584017409" r:id="rId114"/>
        </w:object>
      </w:r>
      <w:r w:rsidR="001700E8" w:rsidRPr="00B248C0">
        <w:rPr>
          <w:sz w:val="24"/>
        </w:rPr>
        <w:t xml:space="preserve">                   </w:t>
      </w:r>
      <w:r w:rsidR="001700E8" w:rsidRPr="00B248C0">
        <w:rPr>
          <w:szCs w:val="21"/>
        </w:rPr>
        <w:t>(9)</w:t>
      </w:r>
    </w:p>
    <w:p w:rsidR="001700E8" w:rsidRPr="00B248C0" w:rsidRDefault="001700E8" w:rsidP="001700E8">
      <w:pPr>
        <w:tabs>
          <w:tab w:val="center" w:pos="4160"/>
          <w:tab w:val="right" w:pos="8320"/>
        </w:tabs>
        <w:spacing w:line="360" w:lineRule="auto"/>
        <w:ind w:firstLineChars="0" w:firstLine="0"/>
        <w:jc w:val="right"/>
        <w:rPr>
          <w:sz w:val="24"/>
          <w:szCs w:val="21"/>
        </w:rPr>
      </w:pPr>
      <w:r w:rsidRPr="00B248C0">
        <w:rPr>
          <w:sz w:val="24"/>
          <w:szCs w:val="21"/>
        </w:rPr>
        <w:t xml:space="preserve">                          </w:t>
      </w:r>
      <w:r w:rsidR="00276854" w:rsidRPr="00B248C0">
        <w:rPr>
          <w:position w:val="-24"/>
          <w:sz w:val="24"/>
          <w:szCs w:val="21"/>
        </w:rPr>
        <w:object w:dxaOrig="1600" w:dyaOrig="620">
          <v:shape id="_x0000_i1080" type="#_x0000_t75" style="width:81.2pt;height:30.55pt" o:ole="">
            <v:imagedata r:id="rId115" o:title=""/>
          </v:shape>
          <o:OLEObject Type="Embed" ProgID="Equation.DSMT4" ShapeID="_x0000_i1080" DrawAspect="Content" ObjectID="_1584017410" r:id="rId116"/>
        </w:object>
      </w:r>
      <w:r w:rsidRPr="00B248C0">
        <w:rPr>
          <w:sz w:val="24"/>
          <w:szCs w:val="21"/>
        </w:rPr>
        <w:t xml:space="preserve">                       </w:t>
      </w:r>
      <w:r w:rsidRPr="00B248C0">
        <w:rPr>
          <w:szCs w:val="21"/>
        </w:rPr>
        <w:t>(10)</w:t>
      </w:r>
    </w:p>
    <w:p w:rsidR="001700E8" w:rsidRPr="00B248C0" w:rsidRDefault="00675C2F" w:rsidP="001700E8">
      <w:pPr>
        <w:ind w:firstLineChars="0" w:firstLine="0"/>
      </w:pPr>
      <w:r w:rsidRPr="00B248C0">
        <w:t>w</w:t>
      </w:r>
      <w:r w:rsidR="001700E8" w:rsidRPr="00B248C0">
        <w:t>here</w:t>
      </w:r>
      <w:r w:rsidR="00EE2980" w:rsidRPr="00B248C0">
        <w:rPr>
          <w:position w:val="-12"/>
        </w:rPr>
        <w:object w:dxaOrig="279" w:dyaOrig="360">
          <v:shape id="_x0000_i1081" type="#_x0000_t75" style="width:14.4pt;height:17.85pt" o:ole="">
            <v:imagedata r:id="rId117" o:title=""/>
          </v:shape>
          <o:OLEObject Type="Embed" ProgID="Equation.DSMT4" ShapeID="_x0000_i1081" DrawAspect="Content" ObjectID="_1584017411" r:id="rId118"/>
        </w:object>
      </w:r>
      <w:r w:rsidR="00EE2980" w:rsidRPr="00B248C0">
        <w:rPr>
          <w:rFonts w:hint="eastAsia"/>
        </w:rPr>
        <w:t>r</w:t>
      </w:r>
      <w:r w:rsidR="00EE2980" w:rsidRPr="00B248C0">
        <w:t>epresents the actual output value</w:t>
      </w:r>
      <w:r w:rsidR="00EE2980" w:rsidRPr="00B248C0">
        <w:rPr>
          <w:rFonts w:hint="eastAsia"/>
        </w:rPr>
        <w:t xml:space="preserve">, </w:t>
      </w:r>
      <w:r w:rsidR="001700E8" w:rsidRPr="00B248C0">
        <w:rPr>
          <w:position w:val="-6"/>
        </w:rPr>
        <w:object w:dxaOrig="200" w:dyaOrig="279">
          <v:shape id="_x0000_i1082" type="#_x0000_t75" style="width:9.8pt;height:12.65pt" o:ole="">
            <v:imagedata r:id="rId119" o:title=""/>
          </v:shape>
          <o:OLEObject Type="Embed" ProgID="Equation.DSMT4" ShapeID="_x0000_i1082" DrawAspect="Content" ObjectID="_1584017412" r:id="rId120"/>
        </w:object>
      </w:r>
      <w:r w:rsidR="001700E8" w:rsidRPr="00B248C0">
        <w:t>is a parameter set generated from the whole network training,</w:t>
      </w:r>
      <w:r w:rsidR="001700E8" w:rsidRPr="00B248C0">
        <w:rPr>
          <w:position w:val="-12"/>
        </w:rPr>
        <w:object w:dxaOrig="2180" w:dyaOrig="360">
          <v:shape id="_x0000_i1083" type="#_x0000_t75" style="width:110pt;height:18.45pt" o:ole="">
            <v:imagedata r:id="rId121" o:title=""/>
          </v:shape>
          <o:OLEObject Type="Embed" ProgID="Equation.DSMT4" ShapeID="_x0000_i1083" DrawAspect="Content" ObjectID="_1584017413" r:id="rId122"/>
        </w:object>
      </w:r>
      <w:r w:rsidR="001700E8" w:rsidRPr="00B248C0">
        <w:t>,</w:t>
      </w:r>
      <w:r w:rsidR="001700E8" w:rsidRPr="00B248C0">
        <w:rPr>
          <w:position w:val="-12"/>
        </w:rPr>
        <w:t xml:space="preserve"> </w:t>
      </w:r>
      <w:r w:rsidR="001700E8" w:rsidRPr="00B248C0">
        <w:t>Back propagation algorithm is used to update the network parameter</w:t>
      </w:r>
      <w:r w:rsidR="001700E8" w:rsidRPr="00B248C0">
        <w:rPr>
          <w:position w:val="-6"/>
        </w:rPr>
        <w:object w:dxaOrig="200" w:dyaOrig="279">
          <v:shape id="_x0000_i1084" type="#_x0000_t75" style="width:9.8pt;height:12.65pt" o:ole="">
            <v:imagedata r:id="rId119" o:title=""/>
          </v:shape>
          <o:OLEObject Type="Embed" ProgID="Equation.DSMT4" ShapeID="_x0000_i1084" DrawAspect="Content" ObjectID="_1584017414" r:id="rId123"/>
        </w:object>
      </w:r>
      <w:r w:rsidR="001700E8" w:rsidRPr="00B248C0">
        <w:t xml:space="preserve">, </w:t>
      </w:r>
      <w:r w:rsidR="001700E8" w:rsidRPr="00B248C0">
        <w:rPr>
          <w:position w:val="-6"/>
        </w:rPr>
        <w:object w:dxaOrig="240" w:dyaOrig="220">
          <v:shape id="_x0000_i1085" type="#_x0000_t75" style="width:12.65pt;height:9.8pt" o:ole="">
            <v:imagedata r:id="rId124" o:title=""/>
          </v:shape>
          <o:OLEObject Type="Embed" ProgID="Equation.DSMT4" ShapeID="_x0000_i1085" DrawAspect="Content" ObjectID="_1584017415" r:id="rId125"/>
        </w:object>
      </w:r>
      <w:r w:rsidR="001700E8" w:rsidRPr="00B248C0">
        <w:t>is the learning rate in the process of deep learning. The fine-tuning process use</w:t>
      </w:r>
      <w:r w:rsidR="003778FA" w:rsidRPr="00B248C0">
        <w:t>s</w:t>
      </w:r>
      <w:r w:rsidR="001700E8" w:rsidRPr="00B248C0">
        <w:t xml:space="preserve"> the labeled data to improve the performance of DNN.</w:t>
      </w:r>
    </w:p>
    <w:p w:rsidR="001C60BA" w:rsidRPr="00B248C0" w:rsidRDefault="001C60BA" w:rsidP="00F8061B">
      <w:pPr>
        <w:pStyle w:val="2"/>
        <w:spacing w:before="156"/>
      </w:pPr>
      <w:r w:rsidRPr="00B248C0">
        <w:t xml:space="preserve">2.3. </w:t>
      </w:r>
      <w:r w:rsidR="00DE677B" w:rsidRPr="00B248C0">
        <w:t xml:space="preserve">DNN based </w:t>
      </w:r>
      <w:r w:rsidR="00276854" w:rsidRPr="00B248C0">
        <w:t>classification</w:t>
      </w:r>
    </w:p>
    <w:p w:rsidR="001C60BA" w:rsidRPr="00B248C0" w:rsidRDefault="001C60BA" w:rsidP="002E35DD">
      <w:pPr>
        <w:ind w:firstLine="420"/>
        <w:rPr>
          <w:b/>
        </w:rPr>
      </w:pPr>
      <w:r w:rsidRPr="00B248C0">
        <w:t>In order to</w:t>
      </w:r>
      <w:r w:rsidR="008C653C" w:rsidRPr="00B248C0">
        <w:t xml:space="preserve"> accurately</w:t>
      </w:r>
      <w:r w:rsidRPr="00B248C0">
        <w:t xml:space="preserve"> extract the essential characteristics of the mechanical equipment health conditions </w:t>
      </w:r>
      <w:r w:rsidR="00EC7657" w:rsidRPr="00B248C0">
        <w:t xml:space="preserve">by </w:t>
      </w:r>
      <w:r w:rsidRPr="00B248C0">
        <w:t>DNN model</w:t>
      </w:r>
      <w:r w:rsidR="00EC7657" w:rsidRPr="00B248C0">
        <w:t>ing</w:t>
      </w:r>
      <w:r w:rsidRPr="00B248C0">
        <w:t xml:space="preserve">, the following steps are required. Firstly, the original vibration signals should be pre-processed. Since frequency domain signals </w:t>
      </w:r>
      <w:r w:rsidR="009C1808" w:rsidRPr="00B248C0">
        <w:rPr>
          <w:rFonts w:hint="eastAsia"/>
        </w:rPr>
        <w:t xml:space="preserve">is more sensitive </w:t>
      </w:r>
      <w:r w:rsidR="00EB54C4" w:rsidRPr="00B248C0">
        <w:t>to mechanical equipment faults</w:t>
      </w:r>
      <w:r w:rsidR="000D4F54" w:rsidRPr="00B248C0">
        <w:t>,</w:t>
      </w:r>
      <w:r w:rsidRPr="00B248C0">
        <w:t xml:space="preserve"> so the original time-domain signals are converted into frequency-domain signals in the first step. Secondly, </w:t>
      </w:r>
      <w:r w:rsidR="00561896" w:rsidRPr="00B248C0">
        <w:t xml:space="preserve">use </w:t>
      </w:r>
      <w:r w:rsidRPr="00B248C0">
        <w:t>the preprocessed data as the input of the DNN model to extract feature</w:t>
      </w:r>
      <w:r w:rsidR="009C1808" w:rsidRPr="00B248C0">
        <w:rPr>
          <w:rFonts w:hint="eastAsia"/>
        </w:rPr>
        <w:t>s</w:t>
      </w:r>
      <w:r w:rsidRPr="00B248C0">
        <w:t xml:space="preserve"> of mechanical equipment heal</w:t>
      </w:r>
      <w:r w:rsidR="000D4F54" w:rsidRPr="00B248C0">
        <w:t>th conditions with unsupervised</w:t>
      </w:r>
      <w:r w:rsidRPr="00B248C0">
        <w:t xml:space="preserve"> layer-by-layer pr</w:t>
      </w:r>
      <w:r w:rsidR="009C1808" w:rsidRPr="00B248C0">
        <w:t>e-training. Last but not least</w:t>
      </w:r>
      <w:r w:rsidRPr="00B248C0">
        <w:t>, the whole network parameter</w:t>
      </w:r>
      <w:r w:rsidRPr="00B248C0">
        <w:rPr>
          <w:position w:val="-6"/>
        </w:rPr>
        <w:object w:dxaOrig="200" w:dyaOrig="279">
          <v:shape id="_x0000_i1086" type="#_x0000_t75" style="width:9.8pt;height:14.4pt" o:ole="">
            <v:imagedata r:id="rId119" o:title=""/>
          </v:shape>
          <o:OLEObject Type="Embed" ProgID="Equation.DSMT4" ShapeID="_x0000_i1086" DrawAspect="Content" ObjectID="_1584017416" r:id="rId126"/>
        </w:object>
      </w:r>
      <w:r w:rsidR="009C1808" w:rsidRPr="00B248C0">
        <w:rPr>
          <w:rFonts w:hint="eastAsia"/>
        </w:rPr>
        <w:t>can be</w:t>
      </w:r>
      <w:r w:rsidRPr="00B248C0">
        <w:t xml:space="preserve"> updated by using the back-propagation </w:t>
      </w:r>
      <w:r w:rsidRPr="00B248C0">
        <w:lastRenderedPageBreak/>
        <w:t>algorithm to fine-tune the DNN structure</w:t>
      </w:r>
      <w:r w:rsidR="009C1808" w:rsidRPr="00B248C0">
        <w:rPr>
          <w:rFonts w:hint="eastAsia"/>
        </w:rPr>
        <w:t xml:space="preserve"> when limited number of labeled samples is available</w:t>
      </w:r>
      <w:r w:rsidRPr="00B248C0">
        <w:t>. In this way we</w:t>
      </w:r>
      <w:r w:rsidR="003778FA" w:rsidRPr="00B248C0">
        <w:t xml:space="preserve"> can</w:t>
      </w:r>
      <w:r w:rsidRPr="00B248C0">
        <w:t xml:space="preserve"> get an effective feature extraction result for fault </w:t>
      </w:r>
      <w:r w:rsidR="00276854" w:rsidRPr="00B248C0">
        <w:t>classification</w:t>
      </w:r>
      <w:r w:rsidRPr="00B248C0">
        <w:t>. The preprocessed datasets are divided into training data and testing data</w:t>
      </w:r>
      <w:r w:rsidR="00217DA0" w:rsidRPr="00B248C0">
        <w:t>.</w:t>
      </w:r>
      <w:r w:rsidRPr="00B248C0">
        <w:t xml:space="preserve"> </w:t>
      </w:r>
      <w:r w:rsidR="00217DA0" w:rsidRPr="00B248C0">
        <w:t>T</w:t>
      </w:r>
      <w:r w:rsidRPr="00B248C0">
        <w:t xml:space="preserve">he training data is used to construct DNN model </w:t>
      </w:r>
      <w:r w:rsidR="00217DA0" w:rsidRPr="00B248C0">
        <w:t xml:space="preserve">to </w:t>
      </w:r>
      <w:r w:rsidRPr="00B248C0">
        <w:t>obtain the training parameter</w:t>
      </w:r>
      <w:r w:rsidRPr="00B248C0">
        <w:rPr>
          <w:position w:val="-6"/>
        </w:rPr>
        <w:object w:dxaOrig="200" w:dyaOrig="279">
          <v:shape id="_x0000_i1087" type="#_x0000_t75" style="width:9.8pt;height:14.4pt" o:ole="">
            <v:imagedata r:id="rId119" o:title=""/>
          </v:shape>
          <o:OLEObject Type="Embed" ProgID="Equation.DSMT4" ShapeID="_x0000_i1087" DrawAspect="Content" ObjectID="_1584017417" r:id="rId127"/>
        </w:object>
      </w:r>
      <w:r w:rsidRPr="00B248C0">
        <w:t xml:space="preserve">, </w:t>
      </w:r>
      <w:r w:rsidR="00217DA0" w:rsidRPr="00B248C0">
        <w:t xml:space="preserve">and </w:t>
      </w:r>
      <w:r w:rsidRPr="00B248C0">
        <w:t>the testing network initialized with training parameter</w:t>
      </w:r>
      <w:r w:rsidRPr="00B248C0">
        <w:rPr>
          <w:position w:val="-6"/>
        </w:rPr>
        <w:object w:dxaOrig="200" w:dyaOrig="279">
          <v:shape id="_x0000_i1088" type="#_x0000_t75" style="width:9.8pt;height:14.4pt" o:ole="">
            <v:imagedata r:id="rId119" o:title=""/>
          </v:shape>
          <o:OLEObject Type="Embed" ProgID="Equation.DSMT4" ShapeID="_x0000_i1088" DrawAspect="Content" ObjectID="_1584017418" r:id="rId128"/>
        </w:object>
      </w:r>
      <w:r w:rsidR="00217DA0" w:rsidRPr="00B248C0">
        <w:t>is used t</w:t>
      </w:r>
      <w:r w:rsidRPr="00B248C0">
        <w:t xml:space="preserve">o verify </w:t>
      </w:r>
      <w:r w:rsidR="006D7F0A" w:rsidRPr="00B248C0">
        <w:t xml:space="preserve">its </w:t>
      </w:r>
      <w:r w:rsidRPr="00B248C0">
        <w:t xml:space="preserve">effectiveness. </w:t>
      </w:r>
      <w:r w:rsidR="000D4F54" w:rsidRPr="00B248C0">
        <w:t>M</w:t>
      </w:r>
      <w:r w:rsidRPr="00B248C0">
        <w:t xml:space="preserve">isclassification </w:t>
      </w:r>
      <w:r w:rsidR="00EB5F1B" w:rsidRPr="00B248C0">
        <w:t>rate is</w:t>
      </w:r>
      <w:r w:rsidRPr="00B248C0">
        <w:t xml:space="preserve"> used as </w:t>
      </w:r>
      <w:r w:rsidR="00EB5F1B" w:rsidRPr="00B248C0">
        <w:t xml:space="preserve">an accuracy </w:t>
      </w:r>
      <w:r w:rsidRPr="00B248C0">
        <w:t>indicator of the DNN</w:t>
      </w:r>
      <w:r w:rsidR="00B93F3B" w:rsidRPr="00B248C0">
        <w:t>-</w:t>
      </w:r>
      <w:r w:rsidR="00EB5F1B" w:rsidRPr="00B248C0">
        <w:t xml:space="preserve">based fault </w:t>
      </w:r>
      <w:r w:rsidR="00276854" w:rsidRPr="00B248C0">
        <w:t>classification</w:t>
      </w:r>
      <w:r w:rsidR="00EB5F1B" w:rsidRPr="00B248C0">
        <w:t xml:space="preserve"> method</w:t>
      </w:r>
      <w:r w:rsidRPr="00B248C0">
        <w:t xml:space="preserve">. </w:t>
      </w:r>
      <w:r w:rsidR="000D4F54" w:rsidRPr="00B248C0">
        <w:t>D</w:t>
      </w:r>
      <w:r w:rsidRPr="00B248C0">
        <w:t xml:space="preserve">etailed steps of DNN for mechanical system fault </w:t>
      </w:r>
      <w:r w:rsidR="00276854" w:rsidRPr="00B248C0">
        <w:t>classification</w:t>
      </w:r>
      <w:r w:rsidRPr="00B248C0">
        <w:t xml:space="preserve"> are shown in </w:t>
      </w:r>
      <w:r w:rsidRPr="00B248C0">
        <w:rPr>
          <w:rFonts w:eastAsia="Times New Roman"/>
        </w:rPr>
        <w:t>Fig.</w:t>
      </w:r>
      <w:r w:rsidRPr="00B248C0">
        <w:t xml:space="preserve">3. </w:t>
      </w:r>
    </w:p>
    <w:p w:rsidR="001C60BA" w:rsidRPr="00B248C0" w:rsidRDefault="00EE2980" w:rsidP="00EE2980">
      <w:pPr>
        <w:spacing w:line="240" w:lineRule="auto"/>
        <w:ind w:firstLineChars="0" w:firstLine="0"/>
        <w:jc w:val="center"/>
      </w:pPr>
      <w:r w:rsidRPr="00B248C0">
        <w:object w:dxaOrig="9883" w:dyaOrig="2323">
          <v:shape id="_x0000_i1089" type="#_x0000_t75" style="width:396.85pt;height:93.3pt" o:ole="">
            <v:imagedata r:id="rId129" o:title=""/>
          </v:shape>
          <o:OLEObject Type="Embed" ProgID="Visio.Drawing.11" ShapeID="_x0000_i1089" DrawAspect="Content" ObjectID="_1584017419" r:id="rId130"/>
        </w:object>
      </w:r>
    </w:p>
    <w:p w:rsidR="001C60BA" w:rsidRPr="00B248C0" w:rsidRDefault="001C60BA" w:rsidP="00857A1A">
      <w:pPr>
        <w:ind w:firstLine="361"/>
        <w:jc w:val="center"/>
        <w:rPr>
          <w:rFonts w:eastAsiaTheme="minorEastAsia"/>
          <w:sz w:val="18"/>
          <w:szCs w:val="18"/>
        </w:rPr>
      </w:pPr>
      <w:r w:rsidRPr="00B248C0">
        <w:rPr>
          <w:b/>
          <w:sz w:val="18"/>
          <w:szCs w:val="18"/>
        </w:rPr>
        <w:t>Fig.3.</w:t>
      </w:r>
      <w:r w:rsidRPr="00B248C0">
        <w:t xml:space="preserve"> </w:t>
      </w:r>
      <w:r w:rsidRPr="00B248C0">
        <w:rPr>
          <w:rFonts w:eastAsia="Times New Roman"/>
          <w:sz w:val="18"/>
          <w:szCs w:val="18"/>
        </w:rPr>
        <w:t>F</w:t>
      </w:r>
      <w:r w:rsidRPr="00B248C0">
        <w:rPr>
          <w:sz w:val="18"/>
          <w:szCs w:val="18"/>
        </w:rPr>
        <w:t>ramework</w:t>
      </w:r>
      <w:r w:rsidRPr="00B248C0">
        <w:rPr>
          <w:rFonts w:eastAsia="Times New Roman"/>
          <w:sz w:val="18"/>
          <w:szCs w:val="18"/>
        </w:rPr>
        <w:t xml:space="preserve"> of</w:t>
      </w:r>
      <w:r w:rsidRPr="00B248C0">
        <w:rPr>
          <w:rFonts w:eastAsia="Times New Roman"/>
          <w:b/>
          <w:sz w:val="18"/>
          <w:szCs w:val="18"/>
        </w:rPr>
        <w:t xml:space="preserve"> </w:t>
      </w:r>
      <w:r w:rsidRPr="00B248C0">
        <w:rPr>
          <w:sz w:val="18"/>
          <w:szCs w:val="18"/>
        </w:rPr>
        <w:t xml:space="preserve">fault </w:t>
      </w:r>
      <w:r w:rsidR="00276854" w:rsidRPr="00B248C0">
        <w:rPr>
          <w:sz w:val="18"/>
          <w:szCs w:val="18"/>
        </w:rPr>
        <w:t>classification</w:t>
      </w:r>
      <w:r w:rsidRPr="00B248C0">
        <w:rPr>
          <w:rFonts w:eastAsia="Times New Roman"/>
          <w:sz w:val="18"/>
          <w:szCs w:val="18"/>
        </w:rPr>
        <w:t xml:space="preserve"> based on DNN</w:t>
      </w:r>
      <w:r w:rsidR="008C03E1" w:rsidRPr="00B248C0">
        <w:rPr>
          <w:rFonts w:eastAsiaTheme="minorEastAsia"/>
          <w:sz w:val="18"/>
          <w:szCs w:val="18"/>
        </w:rPr>
        <w:t xml:space="preserve"> </w:t>
      </w:r>
    </w:p>
    <w:p w:rsidR="001C60BA" w:rsidRPr="00B248C0" w:rsidRDefault="001C60BA" w:rsidP="00620EFE">
      <w:pPr>
        <w:pStyle w:val="1"/>
        <w:spacing w:before="156"/>
      </w:pPr>
      <w:r w:rsidRPr="00B248C0">
        <w:t xml:space="preserve">3. Multi-mode fault </w:t>
      </w:r>
      <w:r w:rsidR="00276854" w:rsidRPr="00B248C0">
        <w:t>classification</w:t>
      </w:r>
      <w:r w:rsidRPr="00B248C0">
        <w:t xml:space="preserve"> model based on deep learning</w:t>
      </w:r>
    </w:p>
    <w:p w:rsidR="001C60BA" w:rsidRPr="00B248C0" w:rsidRDefault="001C60BA" w:rsidP="00946886">
      <w:pPr>
        <w:ind w:firstLine="420"/>
      </w:pPr>
      <w:r w:rsidRPr="00B248C0">
        <w:t>There are a number of multi-mode processes in practical system. For multi-</w:t>
      </w:r>
      <w:r w:rsidR="002402A1" w:rsidRPr="00B248C0">
        <w:t xml:space="preserve">mode </w:t>
      </w:r>
      <w:r w:rsidRPr="00B248C0">
        <w:t xml:space="preserve">process, the potential feature extracted from the observation of each steady mode also varies. So it is necessary to separate the observation into several </w:t>
      </w:r>
      <w:r w:rsidR="009C1808" w:rsidRPr="00B248C0">
        <w:rPr>
          <w:rFonts w:hint="eastAsia"/>
        </w:rPr>
        <w:t>opera</w:t>
      </w:r>
      <w:r w:rsidR="00422728" w:rsidRPr="00B248C0">
        <w:rPr>
          <w:rFonts w:hint="eastAsia"/>
        </w:rPr>
        <w:t>tion</w:t>
      </w:r>
      <w:r w:rsidR="00F06CBE" w:rsidRPr="00B248C0">
        <w:t xml:space="preserve"> </w:t>
      </w:r>
      <w:r w:rsidRPr="00B248C0">
        <w:t>modes for accuracy data feature extraction.</w:t>
      </w:r>
      <w:r w:rsidR="009F4D2A" w:rsidRPr="00B248C0">
        <w:t xml:space="preserve"> </w:t>
      </w:r>
    </w:p>
    <w:p w:rsidR="001C60BA" w:rsidRPr="00B248C0" w:rsidRDefault="007247AF" w:rsidP="00422728">
      <w:pPr>
        <w:ind w:firstLine="420"/>
      </w:pPr>
      <w:r w:rsidRPr="00B248C0">
        <w:t>Therefore, mode partition is a</w:t>
      </w:r>
      <w:r w:rsidR="001C60BA" w:rsidRPr="00B248C0">
        <w:t xml:space="preserve"> </w:t>
      </w:r>
      <w:r w:rsidR="007D0F29" w:rsidRPr="00B248C0">
        <w:t>fundamental</w:t>
      </w:r>
      <w:r w:rsidR="001C60BA" w:rsidRPr="00B248C0">
        <w:t xml:space="preserve"> step before fault </w:t>
      </w:r>
      <w:r w:rsidR="00276854" w:rsidRPr="00B248C0">
        <w:t>classification</w:t>
      </w:r>
      <w:r w:rsidR="001C60BA" w:rsidRPr="00B248C0">
        <w:t xml:space="preserve">. In this paper, this problem is solved by constructing a hierarchical DNN model with the first hierarchical specially devised for the purpose of mode partition. By this means, it can make an effective mode partition for multi-mode process, which can increase the accuracy of </w:t>
      </w:r>
      <w:bookmarkStart w:id="2" w:name="OLE_LINK1"/>
      <w:r w:rsidR="001C60BA" w:rsidRPr="00B248C0">
        <w:t>DNN</w:t>
      </w:r>
      <w:r w:rsidR="004622CD" w:rsidRPr="00B248C0">
        <w:t>-</w:t>
      </w:r>
      <w:r w:rsidR="001C60BA" w:rsidRPr="00B248C0">
        <w:t>based</w:t>
      </w:r>
      <w:bookmarkEnd w:id="2"/>
      <w:r w:rsidR="001C60BA" w:rsidRPr="00B248C0">
        <w:t xml:space="preserve"> fault </w:t>
      </w:r>
      <w:r w:rsidR="00276854" w:rsidRPr="00B248C0">
        <w:t>classification</w:t>
      </w:r>
      <w:r w:rsidR="001C60BA" w:rsidRPr="00B248C0">
        <w:t xml:space="preserve">. </w:t>
      </w:r>
      <w:r w:rsidRPr="00B248C0">
        <w:t>F</w:t>
      </w:r>
      <w:r w:rsidR="00AA2BE3" w:rsidRPr="00B248C0">
        <w:t>ramework</w:t>
      </w:r>
      <w:r w:rsidR="001C60BA" w:rsidRPr="00B248C0">
        <w:t xml:space="preserve"> of three</w:t>
      </w:r>
      <w:r w:rsidR="00422728" w:rsidRPr="00B248C0">
        <w:t xml:space="preserve">-layer DNN is showed in Fig.4. </w:t>
      </w:r>
    </w:p>
    <w:p w:rsidR="001C60BA" w:rsidRPr="00B248C0" w:rsidRDefault="00B46AA0" w:rsidP="00422728">
      <w:pPr>
        <w:spacing w:line="240" w:lineRule="auto"/>
        <w:ind w:firstLine="420"/>
        <w:jc w:val="center"/>
        <w:rPr>
          <w:sz w:val="24"/>
        </w:rPr>
      </w:pPr>
      <w:r w:rsidRPr="00B248C0">
        <w:object w:dxaOrig="6970" w:dyaOrig="2899">
          <v:shape id="_x0000_i1090" type="#_x0000_t75" style="width:348.5pt;height:144.6pt" o:ole="">
            <v:imagedata r:id="rId131" o:title=""/>
          </v:shape>
          <o:OLEObject Type="Embed" ProgID="Visio.Drawing.11" ShapeID="_x0000_i1090" DrawAspect="Content" ObjectID="_1584017420" r:id="rId132"/>
        </w:object>
      </w:r>
    </w:p>
    <w:p w:rsidR="001C60BA" w:rsidRPr="00B248C0" w:rsidRDefault="001C60BA" w:rsidP="00656605">
      <w:pPr>
        <w:spacing w:line="240" w:lineRule="auto"/>
        <w:ind w:firstLine="361"/>
        <w:jc w:val="center"/>
        <w:rPr>
          <w:sz w:val="18"/>
          <w:szCs w:val="18"/>
        </w:rPr>
      </w:pPr>
      <w:r w:rsidRPr="00B248C0">
        <w:rPr>
          <w:b/>
          <w:sz w:val="18"/>
          <w:szCs w:val="18"/>
        </w:rPr>
        <w:t xml:space="preserve">Fig.4. </w:t>
      </w:r>
      <w:r w:rsidRPr="00B248C0">
        <w:rPr>
          <w:sz w:val="18"/>
          <w:szCs w:val="18"/>
        </w:rPr>
        <w:t xml:space="preserve">A hierarchical DNN </w:t>
      </w:r>
      <w:r w:rsidR="00AA2BE3" w:rsidRPr="00B248C0">
        <w:rPr>
          <w:sz w:val="18"/>
          <w:szCs w:val="18"/>
        </w:rPr>
        <w:t xml:space="preserve">framework </w:t>
      </w:r>
      <w:r w:rsidRPr="00B248C0">
        <w:rPr>
          <w:sz w:val="18"/>
          <w:szCs w:val="18"/>
        </w:rPr>
        <w:t>of three-layer</w:t>
      </w:r>
      <w:r w:rsidR="00211A30" w:rsidRPr="00B248C0">
        <w:rPr>
          <w:sz w:val="18"/>
          <w:szCs w:val="18"/>
        </w:rPr>
        <w:t xml:space="preserve"> </w:t>
      </w:r>
    </w:p>
    <w:p w:rsidR="001C60BA" w:rsidRPr="00B248C0" w:rsidRDefault="001C60BA" w:rsidP="00AA2BE3">
      <w:pPr>
        <w:ind w:firstLine="420"/>
      </w:pPr>
      <w:r w:rsidRPr="00B248C0">
        <w:t xml:space="preserve">The detailed steps for multi-mode fault </w:t>
      </w:r>
      <w:r w:rsidR="00276854" w:rsidRPr="00B248C0">
        <w:t>classification</w:t>
      </w:r>
      <w:r w:rsidRPr="00B248C0">
        <w:t xml:space="preserve"> are as follows</w:t>
      </w:r>
      <w:r w:rsidR="00AA2BE3" w:rsidRPr="00B248C0">
        <w:t>.</w:t>
      </w:r>
      <w:r w:rsidR="000E208C" w:rsidRPr="00B248C0">
        <w:t xml:space="preserve"> </w:t>
      </w:r>
    </w:p>
    <w:p w:rsidR="001C60BA" w:rsidRPr="00B248C0" w:rsidRDefault="001C60BA" w:rsidP="007904EF">
      <w:pPr>
        <w:ind w:firstLine="422"/>
        <w:rPr>
          <w:b/>
        </w:rPr>
      </w:pPr>
      <w:r w:rsidRPr="00B248C0">
        <w:rPr>
          <w:b/>
        </w:rPr>
        <w:t xml:space="preserve">Step1. Mode partition. </w:t>
      </w:r>
    </w:p>
    <w:p w:rsidR="001C60BA" w:rsidRPr="00B248C0" w:rsidRDefault="001C60BA" w:rsidP="00656605">
      <w:pPr>
        <w:ind w:firstLine="420"/>
      </w:pPr>
      <w:r w:rsidRPr="00B248C0">
        <w:lastRenderedPageBreak/>
        <w:t xml:space="preserve">In this step, we focus on building a DNN model to determine the mode label of each sample. </w:t>
      </w:r>
      <w:r w:rsidR="004547E3" w:rsidRPr="00B248C0">
        <w:t xml:space="preserve">The whole datasets are used as the input </w:t>
      </w:r>
      <w:r w:rsidR="00F32B08" w:rsidRPr="00B248C0">
        <w:t xml:space="preserve">of the </w:t>
      </w:r>
      <w:r w:rsidRPr="00B248C0">
        <w:t xml:space="preserve">multi-mode </w:t>
      </w:r>
      <w:r w:rsidR="00276854" w:rsidRPr="00B248C0">
        <w:t>classification</w:t>
      </w:r>
      <w:r w:rsidRPr="00B248C0">
        <w:t xml:space="preserve"> model. The mode partition process can be illustrated in detail as follows:</w:t>
      </w:r>
    </w:p>
    <w:p w:rsidR="001C60BA" w:rsidRPr="00B248C0" w:rsidRDefault="004547E3" w:rsidP="0016213A">
      <w:pPr>
        <w:ind w:firstLine="420"/>
      </w:pPr>
      <w:r w:rsidRPr="00B248C0">
        <w:t xml:space="preserve">(1) </w:t>
      </w:r>
      <w:r w:rsidR="001C60BA" w:rsidRPr="00B248C0">
        <w:t>Construct a new</w:t>
      </w:r>
      <w:r w:rsidRPr="00B248C0">
        <w:t xml:space="preserve"> </w:t>
      </w:r>
      <w:r w:rsidR="001C60BA" w:rsidRPr="00B248C0">
        <w:rPr>
          <w:i/>
        </w:rPr>
        <w:t>DNN</w:t>
      </w:r>
      <w:r w:rsidR="001C60BA" w:rsidRPr="00B248C0">
        <w:rPr>
          <w:vertAlign w:val="subscript"/>
        </w:rPr>
        <w:t xml:space="preserve">1 </w:t>
      </w:r>
      <w:r w:rsidR="009D2E6F" w:rsidRPr="00B248C0">
        <w:t>with</w:t>
      </w:r>
      <w:r w:rsidR="009D2E6F" w:rsidRPr="00B248C0">
        <w:rPr>
          <w:position w:val="-6"/>
        </w:rPr>
        <w:object w:dxaOrig="279" w:dyaOrig="279">
          <v:shape id="_x0000_i1091" type="#_x0000_t75" style="width:14.4pt;height:14.4pt" o:ole="">
            <v:imagedata r:id="rId133" o:title=""/>
          </v:shape>
          <o:OLEObject Type="Embed" ProgID="Equation.DSMT4" ShapeID="_x0000_i1091" DrawAspect="Content" ObjectID="_1584017421" r:id="rId134"/>
        </w:object>
      </w:r>
      <w:r w:rsidR="001C60BA" w:rsidRPr="00B248C0">
        <w:t xml:space="preserve">hidden layers AE </w:t>
      </w:r>
      <w:r w:rsidR="00D03243" w:rsidRPr="00B248C0">
        <w:t xml:space="preserve">descripted in Eq.(11), </w:t>
      </w:r>
      <w:r w:rsidR="001C60BA" w:rsidRPr="00B248C0">
        <w:t xml:space="preserve">and initialize the training parameters of </w:t>
      </w:r>
      <w:r w:rsidR="001C60BA" w:rsidRPr="00B248C0">
        <w:rPr>
          <w:i/>
        </w:rPr>
        <w:t>DNN</w:t>
      </w:r>
      <w:r w:rsidR="001C60BA" w:rsidRPr="00B248C0">
        <w:rPr>
          <w:vertAlign w:val="subscript"/>
        </w:rPr>
        <w:t>1</w:t>
      </w:r>
      <w:r w:rsidR="001C60BA" w:rsidRPr="00B248C0">
        <w:t xml:space="preserve">. </w:t>
      </w:r>
    </w:p>
    <w:p w:rsidR="001C60BA" w:rsidRPr="00B248C0" w:rsidRDefault="009D2E6F" w:rsidP="00591D77">
      <w:pPr>
        <w:wordWrap w:val="0"/>
        <w:spacing w:line="240" w:lineRule="auto"/>
        <w:ind w:left="420" w:firstLineChars="0" w:firstLine="0"/>
        <w:jc w:val="right"/>
      </w:pPr>
      <w:r w:rsidRPr="00B248C0">
        <w:t xml:space="preserve">       </w:t>
      </w:r>
      <w:r w:rsidR="00682CCD" w:rsidRPr="00B248C0">
        <w:rPr>
          <w:position w:val="-12"/>
        </w:rPr>
        <w:object w:dxaOrig="4760" w:dyaOrig="380">
          <v:shape id="_x0000_i1092" type="#_x0000_t75" style="width:237.3pt;height:18.45pt" o:ole="">
            <v:imagedata r:id="rId135" o:title=""/>
          </v:shape>
          <o:OLEObject Type="Embed" ProgID="Equation.DSMT4" ShapeID="_x0000_i1092" DrawAspect="Content" ObjectID="_1584017422" r:id="rId136"/>
        </w:object>
      </w:r>
      <w:r w:rsidR="004547E3" w:rsidRPr="00B248C0">
        <w:t xml:space="preserve"> </w:t>
      </w:r>
      <w:r w:rsidR="003446F9" w:rsidRPr="00B248C0">
        <w:t xml:space="preserve">            </w:t>
      </w:r>
      <w:r w:rsidR="00591D77" w:rsidRPr="00B248C0">
        <w:t xml:space="preserve">   </w:t>
      </w:r>
      <w:r w:rsidRPr="00B248C0">
        <w:rPr>
          <w:szCs w:val="21"/>
        </w:rPr>
        <w:t>(11)</w:t>
      </w:r>
    </w:p>
    <w:p w:rsidR="00B64B7B" w:rsidRPr="00B248C0" w:rsidRDefault="0052174C" w:rsidP="00C04109">
      <w:pPr>
        <w:tabs>
          <w:tab w:val="center" w:pos="4160"/>
          <w:tab w:val="right" w:pos="8320"/>
        </w:tabs>
        <w:ind w:firstLineChars="0" w:firstLine="0"/>
      </w:pPr>
      <w:r w:rsidRPr="00B248C0">
        <w:rPr>
          <w:szCs w:val="21"/>
        </w:rPr>
        <w:t>w</w:t>
      </w:r>
      <w:r w:rsidR="009D2E6F" w:rsidRPr="00B248C0">
        <w:rPr>
          <w:szCs w:val="21"/>
        </w:rPr>
        <w:t>here</w:t>
      </w:r>
      <w:r w:rsidR="00816EF6" w:rsidRPr="00B248C0">
        <w:rPr>
          <w:position w:val="-12"/>
          <w:szCs w:val="21"/>
        </w:rPr>
        <w:object w:dxaOrig="1240" w:dyaOrig="380">
          <v:shape id="_x0000_i1093" type="#_x0000_t75" style="width:62.8pt;height:20.15pt" o:ole="">
            <v:imagedata r:id="rId137" o:title=""/>
          </v:shape>
          <o:OLEObject Type="Embed" ProgID="Equation.DSMT4" ShapeID="_x0000_i1093" DrawAspect="Content" ObjectID="_1584017423" r:id="rId138"/>
        </w:object>
      </w:r>
      <w:r w:rsidR="007C7301" w:rsidRPr="00B248C0">
        <w:rPr>
          <w:szCs w:val="21"/>
        </w:rPr>
        <w:t>,</w:t>
      </w:r>
      <w:r w:rsidR="00200353" w:rsidRPr="00B248C0">
        <w:rPr>
          <w:i/>
          <w:position w:val="-12"/>
        </w:rPr>
        <w:object w:dxaOrig="300" w:dyaOrig="360">
          <v:shape id="_x0000_i1094" type="#_x0000_t75" style="width:15pt;height:18.45pt" o:ole="">
            <v:imagedata r:id="rId139" o:title=""/>
          </v:shape>
          <o:OLEObject Type="Embed" ProgID="Equation.DSMT4" ShapeID="_x0000_i1094" DrawAspect="Content" ObjectID="_1584017424" r:id="rId140"/>
        </w:object>
      </w:r>
      <w:r w:rsidR="007C7301" w:rsidRPr="00B248C0">
        <w:t>is the weight matrix,</w:t>
      </w:r>
      <w:r w:rsidR="00200353" w:rsidRPr="00B248C0">
        <w:rPr>
          <w:i/>
          <w:position w:val="-12"/>
        </w:rPr>
        <w:object w:dxaOrig="220" w:dyaOrig="360">
          <v:shape id="_x0000_i1095" type="#_x0000_t75" style="width:9.2pt;height:18.45pt" o:ole="">
            <v:imagedata r:id="rId141" o:title=""/>
          </v:shape>
          <o:OLEObject Type="Embed" ProgID="Equation.DSMT4" ShapeID="_x0000_i1095" DrawAspect="Content" ObjectID="_1584017425" r:id="rId142"/>
        </w:object>
      </w:r>
      <w:r w:rsidR="001C60BA" w:rsidRPr="00B248C0">
        <w:t>is the bias vector</w:t>
      </w:r>
      <w:r w:rsidR="00ED5BAF" w:rsidRPr="00B248C0">
        <w:rPr>
          <w:rFonts w:hint="eastAsia"/>
        </w:rPr>
        <w:t>.</w:t>
      </w:r>
      <w:r w:rsidR="00FA5877" w:rsidRPr="00B248C0">
        <w:rPr>
          <w:position w:val="-12"/>
        </w:rPr>
        <w:object w:dxaOrig="1560" w:dyaOrig="360">
          <v:shape id="_x0000_i1096" type="#_x0000_t75" style="width:77.75pt;height:17.85pt" o:ole="">
            <v:imagedata r:id="rId143" o:title=""/>
          </v:shape>
          <o:OLEObject Type="Embed" ProgID="Equation.DSMT4" ShapeID="_x0000_i1096" DrawAspect="Content" ObjectID="_1584017426" r:id="rId144"/>
        </w:object>
      </w:r>
      <w:r w:rsidR="00816EF6" w:rsidRPr="00B248C0">
        <w:t xml:space="preserve"> </w:t>
      </w:r>
      <w:r w:rsidR="005A5B05" w:rsidRPr="00B248C0">
        <w:t xml:space="preserve">are the numbers of hidden layer neurons in </w:t>
      </w:r>
      <w:r w:rsidR="005A5B05" w:rsidRPr="00B248C0">
        <w:rPr>
          <w:i/>
        </w:rPr>
        <w:t>DNN</w:t>
      </w:r>
      <w:r w:rsidR="005A5B05" w:rsidRPr="00B248C0">
        <w:rPr>
          <w:vertAlign w:val="subscript"/>
        </w:rPr>
        <w:t>1</w:t>
      </w:r>
      <w:r w:rsidR="005C51BE" w:rsidRPr="00B248C0">
        <w:rPr>
          <w:rFonts w:hint="eastAsia"/>
        </w:rPr>
        <w:t>.</w:t>
      </w:r>
      <w:r w:rsidR="005A5B05" w:rsidRPr="00B248C0">
        <w:t xml:space="preserve"> </w:t>
      </w:r>
      <w:r w:rsidR="00B431DB" w:rsidRPr="00B248C0">
        <w:t>The network configuration can be represented by</w:t>
      </w:r>
      <w:r w:rsidR="00ED5BAF" w:rsidRPr="00B248C0">
        <w:rPr>
          <w:position w:val="-12"/>
        </w:rPr>
        <w:object w:dxaOrig="340" w:dyaOrig="360">
          <v:shape id="_x0000_i1097" type="#_x0000_t75" style="width:17.85pt;height:18.45pt" o:ole="">
            <v:imagedata r:id="rId145" o:title=""/>
          </v:shape>
          <o:OLEObject Type="Embed" ProgID="Equation.DSMT4" ShapeID="_x0000_i1097" DrawAspect="Content" ObjectID="_1584017427" r:id="rId146"/>
        </w:object>
      </w:r>
      <w:r w:rsidR="00B431DB" w:rsidRPr="00B248C0">
        <w:t>.</w:t>
      </w:r>
      <w:r w:rsidR="008A6536" w:rsidRPr="00B248C0">
        <w:rPr>
          <w:position w:val="-12"/>
        </w:rPr>
        <w:object w:dxaOrig="240" w:dyaOrig="360">
          <v:shape id="_x0000_i1098" type="#_x0000_t75" style="width:11.5pt;height:18.45pt" o:ole="">
            <v:imagedata r:id="rId147" o:title=""/>
          </v:shape>
          <o:OLEObject Type="Embed" ProgID="Equation.DSMT4" ShapeID="_x0000_i1098" DrawAspect="Content" ObjectID="_1584017428" r:id="rId148"/>
        </w:object>
      </w:r>
      <w:r w:rsidR="005A5B05" w:rsidRPr="00B248C0">
        <w:t>denotes the training dataset.</w:t>
      </w:r>
      <w:r w:rsidR="00B64B7B" w:rsidRPr="00B248C0">
        <w:t xml:space="preserve"> </w:t>
      </w:r>
      <w:r w:rsidR="003446F9" w:rsidRPr="00B248C0">
        <w:t>Using</w:t>
      </w:r>
      <w:r w:rsidR="00B10024" w:rsidRPr="00B248C0">
        <w:rPr>
          <w:position w:val="-12"/>
        </w:rPr>
        <w:object w:dxaOrig="420" w:dyaOrig="360">
          <v:shape id="_x0000_i1099" type="#_x0000_t75" style="width:20.15pt;height:18.45pt" o:ole="">
            <v:imagedata r:id="rId149" o:title=""/>
          </v:shape>
          <o:OLEObject Type="Embed" ProgID="Equation.DSMT4" ShapeID="_x0000_i1099" DrawAspect="Content" ObjectID="_1584017429" r:id="rId150"/>
        </w:object>
      </w:r>
      <w:r w:rsidR="00B64B7B" w:rsidRPr="00B248C0">
        <w:t xml:space="preserve">in Eq.(12) to represent the number of neurons in the input layer of </w:t>
      </w:r>
      <w:r w:rsidR="00B64B7B" w:rsidRPr="00B248C0">
        <w:rPr>
          <w:i/>
        </w:rPr>
        <w:t>DNN</w:t>
      </w:r>
      <w:r w:rsidR="00B64B7B" w:rsidRPr="00B248C0">
        <w:rPr>
          <w:vertAlign w:val="subscript"/>
        </w:rPr>
        <w:t>1</w:t>
      </w:r>
      <w:r w:rsidR="00B64B7B" w:rsidRPr="00B248C0">
        <w:t>.</w:t>
      </w:r>
    </w:p>
    <w:p w:rsidR="00591D77" w:rsidRPr="00B248C0" w:rsidRDefault="00591D77" w:rsidP="00591D77">
      <w:pPr>
        <w:tabs>
          <w:tab w:val="center" w:pos="4160"/>
          <w:tab w:val="right" w:pos="8320"/>
        </w:tabs>
        <w:wordWrap w:val="0"/>
        <w:ind w:firstLine="420"/>
        <w:jc w:val="right"/>
      </w:pPr>
      <w:r w:rsidRPr="00B248C0">
        <w:t xml:space="preserve">  </w:t>
      </w:r>
      <w:r w:rsidR="008A6536" w:rsidRPr="00B248C0">
        <w:rPr>
          <w:position w:val="-14"/>
        </w:rPr>
        <w:object w:dxaOrig="1460" w:dyaOrig="400">
          <v:shape id="_x0000_i1100" type="#_x0000_t75" style="width:74.3pt;height:20.15pt" o:ole="">
            <v:imagedata r:id="rId151" o:title=""/>
          </v:shape>
          <o:OLEObject Type="Embed" ProgID="Equation.DSMT4" ShapeID="_x0000_i1100" DrawAspect="Content" ObjectID="_1584017430" r:id="rId152"/>
        </w:object>
      </w:r>
      <w:r w:rsidRPr="00B248C0">
        <w:t xml:space="preserve">   </w:t>
      </w:r>
      <w:r w:rsidR="003446F9" w:rsidRPr="00B248C0">
        <w:t xml:space="preserve">         </w:t>
      </w:r>
      <w:r w:rsidRPr="00B248C0">
        <w:t xml:space="preserve">                  (12)</w:t>
      </w:r>
    </w:p>
    <w:p w:rsidR="001C60BA" w:rsidRPr="00B248C0" w:rsidRDefault="001C60BA" w:rsidP="00C04109">
      <w:pPr>
        <w:tabs>
          <w:tab w:val="center" w:pos="4160"/>
          <w:tab w:val="right" w:pos="8320"/>
        </w:tabs>
        <w:ind w:firstLineChars="0" w:firstLine="0"/>
        <w:rPr>
          <w:szCs w:val="21"/>
        </w:rPr>
      </w:pPr>
      <w:r w:rsidRPr="00B248C0">
        <w:rPr>
          <w:szCs w:val="21"/>
        </w:rPr>
        <w:t xml:space="preserve">The parameters of </w:t>
      </w:r>
      <w:r w:rsidR="00B431DB" w:rsidRPr="00B248C0">
        <w:rPr>
          <w:i/>
        </w:rPr>
        <w:t>DNN</w:t>
      </w:r>
      <w:r w:rsidR="00B431DB" w:rsidRPr="00B248C0">
        <w:rPr>
          <w:vertAlign w:val="subscript"/>
        </w:rPr>
        <w:t>1</w:t>
      </w:r>
      <w:r w:rsidRPr="00B248C0">
        <w:rPr>
          <w:szCs w:val="21"/>
        </w:rPr>
        <w:t xml:space="preserve"> can be initialized via Eq</w:t>
      </w:r>
      <w:r w:rsidR="005A5B05" w:rsidRPr="00B248C0">
        <w:rPr>
          <w:szCs w:val="21"/>
        </w:rPr>
        <w:t>s</w:t>
      </w:r>
      <w:r w:rsidRPr="00B248C0">
        <w:rPr>
          <w:szCs w:val="21"/>
        </w:rPr>
        <w:t>.(</w:t>
      </w:r>
      <w:r w:rsidR="00C04109" w:rsidRPr="00B248C0">
        <w:rPr>
          <w:szCs w:val="21"/>
        </w:rPr>
        <w:t>13)-</w:t>
      </w:r>
      <w:r w:rsidRPr="00B248C0">
        <w:rPr>
          <w:szCs w:val="21"/>
        </w:rPr>
        <w:t>(</w:t>
      </w:r>
      <w:r w:rsidR="00C04109" w:rsidRPr="00B248C0">
        <w:rPr>
          <w:szCs w:val="21"/>
        </w:rPr>
        <w:t>14</w:t>
      </w:r>
      <w:r w:rsidRPr="00B248C0">
        <w:rPr>
          <w:szCs w:val="21"/>
        </w:rPr>
        <w:t xml:space="preserve">).   </w:t>
      </w:r>
    </w:p>
    <w:p w:rsidR="001C60BA" w:rsidRPr="00B248C0" w:rsidRDefault="001C60BA" w:rsidP="00C04109">
      <w:pPr>
        <w:tabs>
          <w:tab w:val="center" w:pos="4160"/>
          <w:tab w:val="right" w:pos="8320"/>
        </w:tabs>
        <w:wordWrap w:val="0"/>
        <w:ind w:firstLine="420"/>
        <w:jc w:val="right"/>
        <w:rPr>
          <w:szCs w:val="21"/>
        </w:rPr>
      </w:pPr>
      <w:r w:rsidRPr="00B248C0">
        <w:rPr>
          <w:szCs w:val="21"/>
        </w:rPr>
        <w:t xml:space="preserve">           </w:t>
      </w:r>
      <w:r w:rsidR="00B10024" w:rsidRPr="00B248C0">
        <w:rPr>
          <w:position w:val="-14"/>
          <w:szCs w:val="21"/>
        </w:rPr>
        <w:object w:dxaOrig="2040" w:dyaOrig="400">
          <v:shape id="_x0000_i1101" type="#_x0000_t75" style="width:99.65pt;height:20.15pt" o:ole="">
            <v:imagedata r:id="rId153" o:title=""/>
          </v:shape>
          <o:OLEObject Type="Embed" ProgID="Equation.DSMT4" ShapeID="_x0000_i1101" DrawAspect="Content" ObjectID="_1584017431" r:id="rId154"/>
        </w:object>
      </w:r>
      <w:r w:rsidRPr="00B248C0">
        <w:rPr>
          <w:szCs w:val="21"/>
        </w:rPr>
        <w:t xml:space="preserve">              </w:t>
      </w:r>
      <w:r w:rsidR="00C04109" w:rsidRPr="00B248C0">
        <w:rPr>
          <w:szCs w:val="21"/>
        </w:rPr>
        <w:t xml:space="preserve">     </w:t>
      </w:r>
      <w:r w:rsidRPr="00B248C0">
        <w:rPr>
          <w:szCs w:val="21"/>
        </w:rPr>
        <w:t xml:space="preserve">      </w:t>
      </w:r>
      <w:r w:rsidR="009D2E6F" w:rsidRPr="00B248C0">
        <w:rPr>
          <w:szCs w:val="21"/>
        </w:rPr>
        <w:t xml:space="preserve">  </w:t>
      </w:r>
      <w:r w:rsidRPr="00B248C0">
        <w:rPr>
          <w:szCs w:val="21"/>
        </w:rPr>
        <w:t xml:space="preserve"> </w:t>
      </w:r>
      <w:r w:rsidR="00C04109" w:rsidRPr="00B248C0">
        <w:rPr>
          <w:szCs w:val="21"/>
        </w:rPr>
        <w:t>(13)</w:t>
      </w:r>
    </w:p>
    <w:p w:rsidR="001C60BA" w:rsidRPr="00B248C0" w:rsidRDefault="001C60BA" w:rsidP="00C04109">
      <w:pPr>
        <w:tabs>
          <w:tab w:val="center" w:pos="4160"/>
          <w:tab w:val="right" w:pos="8320"/>
        </w:tabs>
        <w:wordWrap w:val="0"/>
        <w:ind w:firstLine="420"/>
        <w:jc w:val="right"/>
        <w:rPr>
          <w:sz w:val="24"/>
          <w:szCs w:val="24"/>
        </w:rPr>
      </w:pPr>
      <w:r w:rsidRPr="00B248C0">
        <w:rPr>
          <w:szCs w:val="21"/>
        </w:rPr>
        <w:tab/>
        <w:t xml:space="preserve">                    </w:t>
      </w:r>
      <w:r w:rsidR="00816EF6" w:rsidRPr="00B248C0">
        <w:rPr>
          <w:position w:val="-12"/>
          <w:szCs w:val="21"/>
        </w:rPr>
        <w:object w:dxaOrig="1680" w:dyaOrig="360">
          <v:shape id="_x0000_i1102" type="#_x0000_t75" style="width:84.65pt;height:18.45pt" o:ole="">
            <v:imagedata r:id="rId155" o:title=""/>
          </v:shape>
          <o:OLEObject Type="Embed" ProgID="Equation.DSMT4" ShapeID="_x0000_i1102" DrawAspect="Content" ObjectID="_1584017432" r:id="rId156"/>
        </w:object>
      </w:r>
      <w:r w:rsidRPr="00B248C0">
        <w:rPr>
          <w:szCs w:val="21"/>
        </w:rPr>
        <w:t xml:space="preserve">     </w:t>
      </w:r>
      <w:r w:rsidR="00C04109" w:rsidRPr="00B248C0">
        <w:rPr>
          <w:szCs w:val="21"/>
        </w:rPr>
        <w:t xml:space="preserve">     </w:t>
      </w:r>
      <w:r w:rsidRPr="00B248C0">
        <w:rPr>
          <w:szCs w:val="21"/>
        </w:rPr>
        <w:t xml:space="preserve">                   </w:t>
      </w:r>
      <w:r w:rsidR="00C04109" w:rsidRPr="00B248C0">
        <w:rPr>
          <w:szCs w:val="21"/>
        </w:rPr>
        <w:t>(14)</w:t>
      </w:r>
    </w:p>
    <w:p w:rsidR="001C60BA" w:rsidRPr="00B248C0" w:rsidRDefault="00C04109" w:rsidP="0016213A">
      <w:pPr>
        <w:ind w:firstLine="420"/>
      </w:pPr>
      <w:r w:rsidRPr="00B248C0">
        <w:t xml:space="preserve">(2) </w:t>
      </w:r>
      <w:r w:rsidR="001C60BA" w:rsidRPr="00B248C0">
        <w:t xml:space="preserve">Training of </w:t>
      </w:r>
      <w:r w:rsidR="001C60BA" w:rsidRPr="00B248C0">
        <w:rPr>
          <w:i/>
        </w:rPr>
        <w:t>DNN</w:t>
      </w:r>
      <w:r w:rsidR="001C60BA" w:rsidRPr="00B248C0">
        <w:rPr>
          <w:vertAlign w:val="subscript"/>
        </w:rPr>
        <w:t>1</w:t>
      </w:r>
      <w:r w:rsidR="001C60BA" w:rsidRPr="00B248C0">
        <w:t xml:space="preserve"> to obta</w:t>
      </w:r>
      <w:r w:rsidR="003446F9" w:rsidRPr="00B248C0">
        <w:t>in the net parameter</w:t>
      </w:r>
      <w:r w:rsidR="00B10024" w:rsidRPr="00B248C0">
        <w:rPr>
          <w:position w:val="-12"/>
        </w:rPr>
        <w:object w:dxaOrig="240" w:dyaOrig="380">
          <v:shape id="_x0000_i1103" type="#_x0000_t75" style="width:12.65pt;height:18.45pt" o:ole="">
            <v:imagedata r:id="rId157" o:title=""/>
          </v:shape>
          <o:OLEObject Type="Embed" ProgID="Equation.DSMT4" ShapeID="_x0000_i1103" DrawAspect="Content" ObjectID="_1584017433" r:id="rId158"/>
        </w:object>
      </w:r>
      <w:r w:rsidR="001C60BA" w:rsidRPr="00B248C0">
        <w:t>.</w:t>
      </w:r>
      <w:r w:rsidR="0016213A" w:rsidRPr="00B248C0">
        <w:rPr>
          <w:b/>
        </w:rPr>
        <w:t xml:space="preserve"> </w:t>
      </w:r>
      <w:r w:rsidR="001C60BA" w:rsidRPr="00B248C0">
        <w:t>Unsupervised layer-by-</w:t>
      </w:r>
      <w:r w:rsidR="00BE391F" w:rsidRPr="00B248C0">
        <w:t>l</w:t>
      </w:r>
      <w:r w:rsidR="001C60BA" w:rsidRPr="00B248C0">
        <w:t xml:space="preserve">ayer feature extraction based on the </w:t>
      </w:r>
      <w:r w:rsidR="00BE391F" w:rsidRPr="00B248C0">
        <w:t>training dataset</w:t>
      </w:r>
      <w:r w:rsidR="008A6536" w:rsidRPr="00B248C0">
        <w:rPr>
          <w:position w:val="-12"/>
        </w:rPr>
        <w:object w:dxaOrig="240" w:dyaOrig="360">
          <v:shape id="_x0000_i1104" type="#_x0000_t75" style="width:11.5pt;height:18.45pt" o:ole="">
            <v:imagedata r:id="rId159" o:title=""/>
          </v:shape>
          <o:OLEObject Type="Embed" ProgID="Equation.DSMT4" ShapeID="_x0000_i1104" DrawAspect="Content" ObjectID="_1584017434" r:id="rId160"/>
        </w:object>
      </w:r>
      <w:r w:rsidR="001C60BA" w:rsidRPr="00B248C0">
        <w:t xml:space="preserve">is implemented </w:t>
      </w:r>
      <w:r w:rsidR="00C258DB" w:rsidRPr="00B248C0">
        <w:t xml:space="preserve">to the </w:t>
      </w:r>
      <w:r w:rsidR="00BE391F" w:rsidRPr="00B248C0">
        <w:rPr>
          <w:i/>
        </w:rPr>
        <w:t>N</w:t>
      </w:r>
      <w:r w:rsidR="001C60BA" w:rsidRPr="00B248C0">
        <w:t>-level AE</w:t>
      </w:r>
      <w:r w:rsidR="00C258DB" w:rsidRPr="00B248C0">
        <w:t xml:space="preserve"> defined in Eq.(11)</w:t>
      </w:r>
      <w:r w:rsidR="001C60BA" w:rsidRPr="00B248C0">
        <w:t xml:space="preserve">. </w:t>
      </w:r>
    </w:p>
    <w:p w:rsidR="001C60BA" w:rsidRPr="00B248C0" w:rsidRDefault="001C60BA" w:rsidP="00E946E8">
      <w:pPr>
        <w:wordWrap w:val="0"/>
        <w:spacing w:line="400" w:lineRule="atLeast"/>
        <w:ind w:firstLine="480"/>
        <w:jc w:val="right"/>
        <w:rPr>
          <w:sz w:val="24"/>
          <w:szCs w:val="24"/>
        </w:rPr>
      </w:pPr>
      <w:r w:rsidRPr="00B248C0">
        <w:rPr>
          <w:position w:val="-12"/>
          <w:sz w:val="24"/>
          <w:szCs w:val="24"/>
        </w:rPr>
        <w:t xml:space="preserve">               </w:t>
      </w:r>
      <w:r w:rsidR="008A6536" w:rsidRPr="00B248C0">
        <w:rPr>
          <w:position w:val="-18"/>
          <w:sz w:val="24"/>
          <w:szCs w:val="24"/>
        </w:rPr>
        <w:object w:dxaOrig="2680" w:dyaOrig="420">
          <v:shape id="_x0000_i1105" type="#_x0000_t75" style="width:132.5pt;height:21.9pt" o:ole="">
            <v:imagedata r:id="rId161" o:title=""/>
          </v:shape>
          <o:OLEObject Type="Embed" ProgID="Equation.DSMT4" ShapeID="_x0000_i1105" DrawAspect="Content" ObjectID="_1584017435" r:id="rId162"/>
        </w:object>
      </w:r>
      <w:r w:rsidRPr="00B248C0">
        <w:rPr>
          <w:sz w:val="24"/>
          <w:szCs w:val="24"/>
        </w:rPr>
        <w:t xml:space="preserve">    </w:t>
      </w:r>
      <w:r w:rsidR="00B431DB" w:rsidRPr="00B248C0">
        <w:rPr>
          <w:sz w:val="24"/>
          <w:szCs w:val="24"/>
        </w:rPr>
        <w:t xml:space="preserve">    </w:t>
      </w:r>
      <w:r w:rsidRPr="00B248C0">
        <w:rPr>
          <w:sz w:val="24"/>
          <w:szCs w:val="24"/>
        </w:rPr>
        <w:t xml:space="preserve"> </w:t>
      </w:r>
      <w:r w:rsidR="009E1693" w:rsidRPr="00B248C0">
        <w:rPr>
          <w:sz w:val="24"/>
          <w:szCs w:val="24"/>
        </w:rPr>
        <w:t xml:space="preserve">     </w:t>
      </w:r>
      <w:r w:rsidRPr="00B248C0">
        <w:rPr>
          <w:sz w:val="24"/>
          <w:szCs w:val="24"/>
        </w:rPr>
        <w:t xml:space="preserve">     </w:t>
      </w:r>
      <w:r w:rsidR="00B431DB" w:rsidRPr="00B248C0">
        <w:rPr>
          <w:szCs w:val="21"/>
        </w:rPr>
        <w:t>(15)</w:t>
      </w:r>
    </w:p>
    <w:p w:rsidR="001C60BA" w:rsidRPr="00B248C0" w:rsidRDefault="001C60BA" w:rsidP="00B431DB">
      <w:pPr>
        <w:spacing w:line="400" w:lineRule="atLeast"/>
        <w:ind w:firstLine="480"/>
        <w:jc w:val="right"/>
        <w:rPr>
          <w:szCs w:val="21"/>
        </w:rPr>
      </w:pPr>
      <w:r w:rsidRPr="00B248C0">
        <w:rPr>
          <w:position w:val="-12"/>
          <w:sz w:val="24"/>
          <w:szCs w:val="24"/>
        </w:rPr>
        <w:t xml:space="preserve">                       </w:t>
      </w:r>
      <w:r w:rsidR="00816EF6" w:rsidRPr="00B248C0">
        <w:rPr>
          <w:position w:val="-18"/>
          <w:sz w:val="24"/>
          <w:szCs w:val="24"/>
        </w:rPr>
        <w:object w:dxaOrig="1480" w:dyaOrig="420">
          <v:shape id="_x0000_i1106" type="#_x0000_t75" style="width:1in;height:21.9pt" o:ole="">
            <v:imagedata r:id="rId163" o:title=""/>
          </v:shape>
          <o:OLEObject Type="Embed" ProgID="Equation.DSMT4" ShapeID="_x0000_i1106" DrawAspect="Content" ObjectID="_1584017436" r:id="rId164"/>
        </w:object>
      </w:r>
      <w:r w:rsidRPr="00B248C0">
        <w:rPr>
          <w:sz w:val="24"/>
          <w:szCs w:val="24"/>
        </w:rPr>
        <w:t xml:space="preserve">  </w:t>
      </w:r>
      <w:r w:rsidR="00E946E8" w:rsidRPr="00B248C0">
        <w:rPr>
          <w:sz w:val="24"/>
          <w:szCs w:val="24"/>
        </w:rPr>
        <w:t xml:space="preserve">   </w:t>
      </w:r>
      <w:r w:rsidRPr="00B248C0">
        <w:rPr>
          <w:sz w:val="24"/>
          <w:szCs w:val="24"/>
        </w:rPr>
        <w:t xml:space="preserve">                     </w:t>
      </w:r>
      <w:r w:rsidR="00E946E8" w:rsidRPr="00B248C0">
        <w:rPr>
          <w:szCs w:val="21"/>
        </w:rPr>
        <w:t>(16)</w:t>
      </w:r>
    </w:p>
    <w:p w:rsidR="001C60BA" w:rsidRPr="00B248C0" w:rsidRDefault="00561143" w:rsidP="00E86B82">
      <w:pPr>
        <w:ind w:firstLine="420"/>
      </w:pPr>
      <w:r w:rsidRPr="00B248C0">
        <w:t xml:space="preserve">Add a softmax classifier on the top of </w:t>
      </w:r>
      <w:r w:rsidRPr="00B248C0">
        <w:rPr>
          <w:i/>
        </w:rPr>
        <w:t>DNN</w:t>
      </w:r>
      <w:r w:rsidRPr="00B248C0">
        <w:rPr>
          <w:vertAlign w:val="subscript"/>
        </w:rPr>
        <w:t>1</w:t>
      </w:r>
      <w:r w:rsidRPr="00B248C0">
        <w:t>.</w:t>
      </w:r>
      <w:r w:rsidR="00B431DB" w:rsidRPr="00B248C0">
        <w:t xml:space="preserve"> </w:t>
      </w:r>
      <w:r w:rsidR="00E86B82" w:rsidRPr="00B248C0">
        <w:t>Limited number of training l</w:t>
      </w:r>
      <w:r w:rsidR="001C60BA" w:rsidRPr="00B248C0">
        <w:t xml:space="preserve">abels </w:t>
      </w:r>
      <w:r w:rsidR="00CE0CC0" w:rsidRPr="00B248C0">
        <w:t xml:space="preserve">set </w:t>
      </w:r>
      <w:r w:rsidR="00200353" w:rsidRPr="00B248C0">
        <w:rPr>
          <w:position w:val="-12"/>
        </w:rPr>
        <w:object w:dxaOrig="279" w:dyaOrig="360">
          <v:shape id="_x0000_i1107" type="#_x0000_t75" style="width:14.4pt;height:18.45pt" o:ole="">
            <v:imagedata r:id="rId165" o:title=""/>
          </v:shape>
          <o:OLEObject Type="Embed" ProgID="Equation.DSMT4" ShapeID="_x0000_i1107" DrawAspect="Content" ObjectID="_1584017437" r:id="rId166"/>
        </w:object>
      </w:r>
      <w:r w:rsidR="001C60BA" w:rsidRPr="00B248C0">
        <w:t xml:space="preserve">is used to fine-tune </w:t>
      </w:r>
      <w:r w:rsidR="00B94D01" w:rsidRPr="00B248C0">
        <w:rPr>
          <w:i/>
        </w:rPr>
        <w:t>DNN</w:t>
      </w:r>
      <w:r w:rsidR="00B94D01" w:rsidRPr="00B248C0">
        <w:rPr>
          <w:vertAlign w:val="subscript"/>
        </w:rPr>
        <w:t>1</w:t>
      </w:r>
      <w:r w:rsidR="00B94D01" w:rsidRPr="00B248C0">
        <w:t xml:space="preserve"> and update </w:t>
      </w:r>
      <w:r w:rsidR="001C60BA" w:rsidRPr="00B248C0">
        <w:t xml:space="preserve">the </w:t>
      </w:r>
      <w:r w:rsidR="00E86B82" w:rsidRPr="00B248C0">
        <w:t xml:space="preserve">training </w:t>
      </w:r>
      <w:r w:rsidR="001C60BA" w:rsidRPr="00B248C0">
        <w:t>parameter</w:t>
      </w:r>
      <w:r w:rsidR="00816EF6" w:rsidRPr="00B248C0">
        <w:rPr>
          <w:position w:val="-12"/>
        </w:rPr>
        <w:object w:dxaOrig="240" w:dyaOrig="380">
          <v:shape id="_x0000_i1108" type="#_x0000_t75" style="width:12.65pt;height:18.45pt" o:ole="">
            <v:imagedata r:id="rId167" o:title=""/>
          </v:shape>
          <o:OLEObject Type="Embed" ProgID="Equation.DSMT4" ShapeID="_x0000_i1108" DrawAspect="Content" ObjectID="_1584017438" r:id="rId168"/>
        </w:object>
      </w:r>
      <w:r w:rsidR="001C60BA" w:rsidRPr="00B248C0">
        <w:t>via Eq</w:t>
      </w:r>
      <w:r w:rsidR="00B94D01" w:rsidRPr="00B248C0">
        <w:t>s</w:t>
      </w:r>
      <w:r w:rsidR="001C60BA" w:rsidRPr="00B248C0">
        <w:t>.(1</w:t>
      </w:r>
      <w:r w:rsidR="00DB3087" w:rsidRPr="00B248C0">
        <w:t>7</w:t>
      </w:r>
      <w:r w:rsidR="001C60BA" w:rsidRPr="00B248C0">
        <w:t>)</w:t>
      </w:r>
      <w:r w:rsidR="00B94D01" w:rsidRPr="00B248C0">
        <w:t>-(18)</w:t>
      </w:r>
      <w:r w:rsidR="001C60BA" w:rsidRPr="00B248C0">
        <w:t xml:space="preserve">. </w:t>
      </w:r>
    </w:p>
    <w:p w:rsidR="001C60BA" w:rsidRPr="00B248C0" w:rsidRDefault="00816EF6" w:rsidP="00DB3087">
      <w:pPr>
        <w:wordWrap w:val="0"/>
        <w:spacing w:line="240" w:lineRule="auto"/>
        <w:ind w:firstLineChars="932" w:firstLine="2237"/>
        <w:jc w:val="right"/>
        <w:rPr>
          <w:szCs w:val="21"/>
        </w:rPr>
      </w:pPr>
      <w:r w:rsidRPr="00B248C0">
        <w:rPr>
          <w:position w:val="-24"/>
          <w:sz w:val="24"/>
        </w:rPr>
        <w:object w:dxaOrig="3040" w:dyaOrig="620">
          <v:shape id="_x0000_i1109" type="#_x0000_t75" style="width:150.9pt;height:29.95pt" o:ole="">
            <v:imagedata r:id="rId169" o:title=""/>
          </v:shape>
          <o:OLEObject Type="Embed" ProgID="Equation.DSMT4" ShapeID="_x0000_i1109" DrawAspect="Content" ObjectID="_1584017439" r:id="rId170"/>
        </w:object>
      </w:r>
      <w:r w:rsidR="001C60BA" w:rsidRPr="00B248C0">
        <w:rPr>
          <w:sz w:val="24"/>
        </w:rPr>
        <w:t xml:space="preserve"> </w:t>
      </w:r>
      <w:r w:rsidR="00B94D01" w:rsidRPr="00B248C0">
        <w:rPr>
          <w:sz w:val="24"/>
        </w:rPr>
        <w:t xml:space="preserve">                </w:t>
      </w:r>
      <w:r w:rsidR="001C60BA" w:rsidRPr="00B248C0">
        <w:rPr>
          <w:sz w:val="24"/>
        </w:rPr>
        <w:t xml:space="preserve"> </w:t>
      </w:r>
      <w:r w:rsidR="00DB3087" w:rsidRPr="00B248C0">
        <w:rPr>
          <w:szCs w:val="21"/>
        </w:rPr>
        <w:t>(17)</w:t>
      </w:r>
    </w:p>
    <w:p w:rsidR="00B94D01" w:rsidRPr="00B248C0" w:rsidRDefault="00816EF6" w:rsidP="00B94D01">
      <w:pPr>
        <w:wordWrap w:val="0"/>
        <w:spacing w:line="240" w:lineRule="auto"/>
        <w:ind w:firstLineChars="0" w:firstLine="0"/>
        <w:jc w:val="right"/>
        <w:rPr>
          <w:sz w:val="24"/>
        </w:rPr>
      </w:pPr>
      <w:r w:rsidRPr="00B248C0">
        <w:rPr>
          <w:position w:val="-30"/>
          <w:szCs w:val="21"/>
        </w:rPr>
        <w:object w:dxaOrig="1820" w:dyaOrig="720">
          <v:shape id="_x0000_i1110" type="#_x0000_t75" style="width:92.15pt;height:36.85pt" o:ole="">
            <v:imagedata r:id="rId171" o:title=""/>
          </v:shape>
          <o:OLEObject Type="Embed" ProgID="Equation.DSMT4" ShapeID="_x0000_i1110" DrawAspect="Content" ObjectID="_1584017440" r:id="rId172"/>
        </w:object>
      </w:r>
      <w:r w:rsidR="00B94D01" w:rsidRPr="00B248C0">
        <w:rPr>
          <w:szCs w:val="21"/>
        </w:rPr>
        <w:t xml:space="preserve">                          (18)</w:t>
      </w:r>
    </w:p>
    <w:p w:rsidR="001C60BA" w:rsidRPr="00B248C0" w:rsidRDefault="00675C2F" w:rsidP="00656605">
      <w:pPr>
        <w:autoSpaceDE w:val="0"/>
        <w:autoSpaceDN w:val="0"/>
        <w:adjustRightInd w:val="0"/>
        <w:spacing w:line="240" w:lineRule="auto"/>
        <w:ind w:firstLineChars="0" w:firstLine="0"/>
      </w:pPr>
      <w:r w:rsidRPr="00B248C0">
        <w:t>w</w:t>
      </w:r>
      <w:r w:rsidR="001C60BA" w:rsidRPr="00B248C0">
        <w:t>here</w:t>
      </w:r>
      <w:r w:rsidR="00816EF6" w:rsidRPr="00B248C0">
        <w:rPr>
          <w:position w:val="-14"/>
        </w:rPr>
        <w:object w:dxaOrig="2560" w:dyaOrig="400">
          <v:shape id="_x0000_i1111" type="#_x0000_t75" style="width:126.15pt;height:20.15pt" o:ole="">
            <v:imagedata r:id="rId173" o:title=""/>
          </v:shape>
          <o:OLEObject Type="Embed" ProgID="Equation.DSMT4" ShapeID="_x0000_i1111" DrawAspect="Content" ObjectID="_1584017441" r:id="rId174"/>
        </w:object>
      </w:r>
      <w:r w:rsidR="001C60BA" w:rsidRPr="00B248C0">
        <w:t>, with</w:t>
      </w:r>
      <w:r w:rsidR="00422728" w:rsidRPr="00B248C0">
        <w:rPr>
          <w:position w:val="-14"/>
        </w:rPr>
        <w:object w:dxaOrig="600" w:dyaOrig="400">
          <v:shape id="_x0000_i1112" type="#_x0000_t75" style="width:30.55pt;height:20.75pt" o:ole="">
            <v:imagedata r:id="rId175" o:title=""/>
          </v:shape>
          <o:OLEObject Type="Embed" ProgID="Equation.DSMT4" ShapeID="_x0000_i1112" DrawAspect="Content" ObjectID="_1584017442" r:id="rId176"/>
        </w:object>
      </w:r>
      <w:r w:rsidR="001C60BA" w:rsidRPr="00B248C0">
        <w:t>calculated by Eq</w:t>
      </w:r>
      <w:r w:rsidR="00561143" w:rsidRPr="00B248C0">
        <w:t>s</w:t>
      </w:r>
      <w:r w:rsidR="001C60BA" w:rsidRPr="00B248C0">
        <w:t>.(7)-(8)</w:t>
      </w:r>
      <w:r w:rsidR="00592DBA" w:rsidRPr="00B248C0">
        <w:t>,</w:t>
      </w:r>
      <w:r w:rsidR="00592DBA" w:rsidRPr="00B248C0">
        <w:rPr>
          <w:position w:val="-6"/>
        </w:rPr>
        <w:object w:dxaOrig="260" w:dyaOrig="220">
          <v:shape id="_x0000_i1113" type="#_x0000_t75" style="width:12.65pt;height:11.5pt" o:ole="">
            <v:imagedata r:id="rId177" o:title=""/>
          </v:shape>
          <o:OLEObject Type="Embed" ProgID="Equation.DSMT4" ShapeID="_x0000_i1113" DrawAspect="Content" ObjectID="_1584017443" r:id="rId178"/>
        </w:object>
      </w:r>
      <w:r w:rsidR="00592DBA" w:rsidRPr="00B248C0">
        <w:t xml:space="preserve">is the number of samples </w:t>
      </w:r>
      <w:r w:rsidR="00816EF6" w:rsidRPr="00B248C0">
        <w:rPr>
          <w:rFonts w:hint="eastAsia"/>
        </w:rPr>
        <w:t>.</w:t>
      </w:r>
      <w:r w:rsidR="00816EF6" w:rsidRPr="00B248C0">
        <w:rPr>
          <w:position w:val="-12"/>
        </w:rPr>
        <w:object w:dxaOrig="220" w:dyaOrig="360">
          <v:shape id="_x0000_i1114" type="#_x0000_t75" style="width:9.8pt;height:18.45pt" o:ole="">
            <v:imagedata r:id="rId179" o:title=""/>
          </v:shape>
          <o:OLEObject Type="Embed" ProgID="Equation.DSMT4" ShapeID="_x0000_i1114" DrawAspect="Content" ObjectID="_1584017444" r:id="rId180"/>
        </w:object>
      </w:r>
      <w:r w:rsidR="00EE2980" w:rsidRPr="00B248C0">
        <w:rPr>
          <w:rFonts w:hint="eastAsia"/>
          <w:position w:val="-12"/>
        </w:rPr>
        <w:t xml:space="preserve"> </w:t>
      </w:r>
      <w:r w:rsidR="00561143" w:rsidRPr="00B248C0">
        <w:t xml:space="preserve">denotes </w:t>
      </w:r>
      <w:r w:rsidR="000D6DAD" w:rsidRPr="00B248C0">
        <w:t xml:space="preserve">the </w:t>
      </w:r>
      <w:r w:rsidR="00561143" w:rsidRPr="00B248C0">
        <w:t xml:space="preserve">output of </w:t>
      </w:r>
      <w:r w:rsidR="00561143" w:rsidRPr="00B248C0">
        <w:rPr>
          <w:i/>
        </w:rPr>
        <w:t>DNN</w:t>
      </w:r>
      <w:r w:rsidR="00561143" w:rsidRPr="00B248C0">
        <w:rPr>
          <w:vertAlign w:val="subscript"/>
        </w:rPr>
        <w:t>1</w:t>
      </w:r>
      <w:r w:rsidR="00B94D01" w:rsidRPr="00B248C0">
        <w:t>,</w:t>
      </w:r>
      <w:r w:rsidR="007229BC" w:rsidRPr="00B248C0">
        <w:t xml:space="preserve"> </w:t>
      </w:r>
      <w:r w:rsidR="00816EF6" w:rsidRPr="00B248C0">
        <w:rPr>
          <w:position w:val="-12"/>
        </w:rPr>
        <w:object w:dxaOrig="279" w:dyaOrig="360">
          <v:shape id="_x0000_i1115" type="#_x0000_t75" style="width:14.4pt;height:17.85pt" o:ole="">
            <v:imagedata r:id="rId181" o:title=""/>
          </v:shape>
          <o:OLEObject Type="Embed" ProgID="Equation.DSMT4" ShapeID="_x0000_i1115" DrawAspect="Content" ObjectID="_1584017445" r:id="rId182"/>
        </w:object>
      </w:r>
      <w:r w:rsidR="00B94D01" w:rsidRPr="00B248C0">
        <w:t>is learning rate in fine-tuning process.</w:t>
      </w:r>
    </w:p>
    <w:p w:rsidR="001C60BA" w:rsidRPr="00B248C0" w:rsidRDefault="001C60BA" w:rsidP="0016213A">
      <w:pPr>
        <w:ind w:firstLine="420"/>
      </w:pPr>
      <w:r w:rsidRPr="00B248C0">
        <w:t>(3) Mode partition use</w:t>
      </w:r>
      <w:r w:rsidR="003778FA" w:rsidRPr="00B248C0">
        <w:t>s</w:t>
      </w:r>
      <w:r w:rsidRPr="00B248C0">
        <w:t xml:space="preserve"> the trained </w:t>
      </w:r>
      <w:r w:rsidRPr="00B248C0">
        <w:rPr>
          <w:i/>
        </w:rPr>
        <w:t>DNN</w:t>
      </w:r>
      <w:r w:rsidRPr="00B248C0">
        <w:rPr>
          <w:vertAlign w:val="subscript"/>
        </w:rPr>
        <w:t>1</w:t>
      </w:r>
      <w:r w:rsidRPr="00B248C0">
        <w:t>.</w:t>
      </w:r>
      <w:r w:rsidR="0016213A" w:rsidRPr="00B248C0">
        <w:t xml:space="preserve"> </w:t>
      </w:r>
      <w:r w:rsidR="00781607" w:rsidRPr="00B248C0">
        <w:t>Once test sample</w:t>
      </w:r>
      <w:r w:rsidR="008A6536" w:rsidRPr="00B248C0">
        <w:rPr>
          <w:position w:val="-12"/>
        </w:rPr>
        <w:object w:dxaOrig="240" w:dyaOrig="380">
          <v:shape id="_x0000_i1116" type="#_x0000_t75" style="width:12.65pt;height:20.15pt" o:ole="">
            <v:imagedata r:id="rId183" o:title=""/>
          </v:shape>
          <o:OLEObject Type="Embed" ProgID="Equation.DSMT4" ShapeID="_x0000_i1116" DrawAspect="Content" ObjectID="_1584017446" r:id="rId184"/>
        </w:object>
      </w:r>
      <w:r w:rsidR="00781607" w:rsidRPr="00B248C0">
        <w:t>is obtained</w:t>
      </w:r>
      <w:r w:rsidR="00781607" w:rsidRPr="00B248C0">
        <w:t>，</w:t>
      </w:r>
      <w:r w:rsidRPr="00B248C0">
        <w:t>compute the probability of</w:t>
      </w:r>
      <w:r w:rsidR="00592DBA" w:rsidRPr="00B248C0">
        <w:t xml:space="preserve"> each </w:t>
      </w:r>
      <w:r w:rsidR="00781607" w:rsidRPr="00B248C0">
        <w:t xml:space="preserve">test </w:t>
      </w:r>
      <w:r w:rsidR="00592DBA" w:rsidRPr="00B248C0">
        <w:t>sample</w:t>
      </w:r>
      <w:r w:rsidR="00781607" w:rsidRPr="00B248C0">
        <w:t xml:space="preserve"> via the trained</w:t>
      </w:r>
      <w:r w:rsidR="00816EF6" w:rsidRPr="00B248C0">
        <w:rPr>
          <w:position w:val="-12"/>
        </w:rPr>
        <w:object w:dxaOrig="499" w:dyaOrig="360">
          <v:shape id="_x0000_i1117" type="#_x0000_t75" style="width:25.35pt;height:18.45pt" o:ole="">
            <v:imagedata r:id="rId185" o:title=""/>
          </v:shape>
          <o:OLEObject Type="Embed" ProgID="Equation.DSMT4" ShapeID="_x0000_i1117" DrawAspect="Content" ObjectID="_1584017447" r:id="rId186"/>
        </w:object>
      </w:r>
      <w:r w:rsidR="00592DBA" w:rsidRPr="00B248C0">
        <w:t xml:space="preserve">. </w:t>
      </w:r>
      <w:r w:rsidRPr="00B248C0">
        <w:t>Then use Eq.(1</w:t>
      </w:r>
      <w:r w:rsidR="00B94D01" w:rsidRPr="00B248C0">
        <w:t>9</w:t>
      </w:r>
      <w:r w:rsidRPr="00B248C0">
        <w:t xml:space="preserve">) to divide the test </w:t>
      </w:r>
      <w:r w:rsidR="00371BA2" w:rsidRPr="00B248C0">
        <w:t xml:space="preserve">sample </w:t>
      </w:r>
      <w:r w:rsidR="005865C0" w:rsidRPr="00B248C0">
        <w:t>into different modes</w:t>
      </w:r>
      <w:r w:rsidR="005865C0" w:rsidRPr="00B248C0">
        <w:rPr>
          <w:rFonts w:hint="eastAsia"/>
        </w:rPr>
        <w:t>:</w:t>
      </w:r>
    </w:p>
    <w:p w:rsidR="001C60BA" w:rsidRPr="00B248C0" w:rsidRDefault="00C730BE" w:rsidP="001406B3">
      <w:pPr>
        <w:wordWrap w:val="0"/>
        <w:spacing w:line="240" w:lineRule="auto"/>
        <w:ind w:firstLineChars="800" w:firstLine="1680"/>
        <w:jc w:val="right"/>
        <w:rPr>
          <w:sz w:val="24"/>
          <w:szCs w:val="24"/>
        </w:rPr>
      </w:pPr>
      <w:r w:rsidRPr="00B248C0">
        <w:rPr>
          <w:position w:val="-24"/>
        </w:rPr>
        <w:object w:dxaOrig="4500" w:dyaOrig="499">
          <v:shape id="_x0000_i1118" type="#_x0000_t75" style="width:225.8pt;height:23.05pt" o:ole="">
            <v:imagedata r:id="rId187" o:title=""/>
          </v:shape>
          <o:OLEObject Type="Embed" ProgID="Equation.DSMT4" ShapeID="_x0000_i1118" DrawAspect="Content" ObjectID="_1584017448" r:id="rId188"/>
        </w:object>
      </w:r>
      <w:r w:rsidR="001C60BA" w:rsidRPr="00B248C0">
        <w:t xml:space="preserve">  </w:t>
      </w:r>
      <w:r w:rsidR="00DD20FA" w:rsidRPr="00B248C0">
        <w:t xml:space="preserve">    </w:t>
      </w:r>
      <w:r w:rsidR="001C60BA" w:rsidRPr="00B248C0">
        <w:t xml:space="preserve">   </w:t>
      </w:r>
      <w:r w:rsidR="00592DBA" w:rsidRPr="00B248C0">
        <w:t xml:space="preserve">   </w:t>
      </w:r>
      <w:r w:rsidR="001C60BA" w:rsidRPr="00B248C0">
        <w:t xml:space="preserve"> </w:t>
      </w:r>
      <w:r w:rsidR="00592DBA" w:rsidRPr="00B248C0">
        <w:rPr>
          <w:szCs w:val="21"/>
        </w:rPr>
        <w:t>(1</w:t>
      </w:r>
      <w:r w:rsidR="00B94D01" w:rsidRPr="00B248C0">
        <w:rPr>
          <w:szCs w:val="21"/>
        </w:rPr>
        <w:t>9</w:t>
      </w:r>
      <w:r w:rsidR="00592DBA" w:rsidRPr="00B248C0">
        <w:rPr>
          <w:szCs w:val="21"/>
        </w:rPr>
        <w:t>)</w:t>
      </w:r>
    </w:p>
    <w:p w:rsidR="001C60BA" w:rsidRPr="00B248C0" w:rsidRDefault="00675C2F" w:rsidP="00CE0CC0">
      <w:pPr>
        <w:spacing w:line="240" w:lineRule="auto"/>
        <w:ind w:firstLineChars="0" w:firstLine="0"/>
        <w:rPr>
          <w:szCs w:val="21"/>
        </w:rPr>
      </w:pPr>
      <w:r w:rsidRPr="00B248C0">
        <w:rPr>
          <w:szCs w:val="21"/>
        </w:rPr>
        <w:t>w</w:t>
      </w:r>
      <w:r w:rsidR="00CE0CC0" w:rsidRPr="00B248C0">
        <w:rPr>
          <w:szCs w:val="21"/>
        </w:rPr>
        <w:t>here</w:t>
      </w:r>
      <w:r w:rsidR="00F52E57" w:rsidRPr="00B248C0">
        <w:rPr>
          <w:position w:val="-10"/>
          <w:szCs w:val="21"/>
        </w:rPr>
        <w:object w:dxaOrig="1359" w:dyaOrig="320">
          <v:shape id="_x0000_i1119" type="#_x0000_t75" style="width:68.55pt;height:16.15pt" o:ole="">
            <v:imagedata r:id="rId189" o:title=""/>
          </v:shape>
          <o:OLEObject Type="Embed" ProgID="Equation.DSMT4" ShapeID="_x0000_i1119" DrawAspect="Content" ObjectID="_1584017449" r:id="rId190"/>
        </w:object>
      </w:r>
      <w:r w:rsidR="003778FA" w:rsidRPr="00B248C0">
        <w:rPr>
          <w:szCs w:val="21"/>
        </w:rPr>
        <w:t>;</w:t>
      </w:r>
      <w:r w:rsidR="00C730BE" w:rsidRPr="00B248C0">
        <w:rPr>
          <w:position w:val="-10"/>
          <w:szCs w:val="21"/>
        </w:rPr>
        <w:object w:dxaOrig="1500" w:dyaOrig="320">
          <v:shape id="_x0000_i1120" type="#_x0000_t75" style="width:77.75pt;height:16.15pt" o:ole="">
            <v:imagedata r:id="rId191" o:title=""/>
          </v:shape>
          <o:OLEObject Type="Embed" ProgID="Equation.DSMT4" ShapeID="_x0000_i1120" DrawAspect="Content" ObjectID="_1584017450" r:id="rId192"/>
        </w:object>
      </w:r>
      <w:r w:rsidR="00CE0CC0" w:rsidRPr="00B248C0">
        <w:rPr>
          <w:szCs w:val="21"/>
        </w:rPr>
        <w:t xml:space="preserve">is the </w:t>
      </w:r>
      <w:r w:rsidR="001A6999" w:rsidRPr="00B248C0">
        <w:rPr>
          <w:rFonts w:hint="eastAsia"/>
          <w:szCs w:val="21"/>
        </w:rPr>
        <w:t xml:space="preserve">mode </w:t>
      </w:r>
      <w:r w:rsidR="00CE0CC0" w:rsidRPr="00B248C0">
        <w:rPr>
          <w:szCs w:val="21"/>
        </w:rPr>
        <w:t xml:space="preserve">type of </w:t>
      </w:r>
      <w:r w:rsidR="00C730BE" w:rsidRPr="00B248C0">
        <w:rPr>
          <w:szCs w:val="21"/>
        </w:rPr>
        <w:t>sample</w:t>
      </w:r>
      <w:r w:rsidR="00CE0CC0" w:rsidRPr="00B248C0">
        <w:rPr>
          <w:szCs w:val="21"/>
        </w:rPr>
        <w:t>.</w:t>
      </w:r>
      <w:r w:rsidR="00F55ABC" w:rsidRPr="00B248C0">
        <w:rPr>
          <w:szCs w:val="21"/>
        </w:rPr>
        <w:t xml:space="preserve"> </w:t>
      </w:r>
      <w:r w:rsidR="00F52E57" w:rsidRPr="00B248C0">
        <w:rPr>
          <w:i/>
          <w:position w:val="-10"/>
          <w:szCs w:val="21"/>
        </w:rPr>
        <w:object w:dxaOrig="980" w:dyaOrig="320">
          <v:shape id="_x0000_i1121" type="#_x0000_t75" style="width:50.7pt;height:16.15pt" o:ole="">
            <v:imagedata r:id="rId193" o:title=""/>
          </v:shape>
          <o:OLEObject Type="Embed" ProgID="Equation.DSMT4" ShapeID="_x0000_i1121" DrawAspect="Content" ObjectID="_1584017451" r:id="rId194"/>
        </w:object>
      </w:r>
      <w:r w:rsidR="001C60BA" w:rsidRPr="00B248C0">
        <w:rPr>
          <w:szCs w:val="21"/>
        </w:rPr>
        <w:t>denotes the mode</w:t>
      </w:r>
      <w:r w:rsidR="00B94D01" w:rsidRPr="00B248C0">
        <w:rPr>
          <w:szCs w:val="21"/>
        </w:rPr>
        <w:t xml:space="preserve"> </w:t>
      </w:r>
      <w:r w:rsidR="001C60BA" w:rsidRPr="00B248C0">
        <w:rPr>
          <w:szCs w:val="21"/>
        </w:rPr>
        <w:t>la</w:t>
      </w:r>
      <w:r w:rsidR="000B326D" w:rsidRPr="00B248C0">
        <w:rPr>
          <w:szCs w:val="21"/>
        </w:rPr>
        <w:t>bel of the</w:t>
      </w:r>
      <w:r w:rsidR="00F52E57" w:rsidRPr="00B248C0">
        <w:rPr>
          <w:position w:val="-6"/>
          <w:szCs w:val="21"/>
        </w:rPr>
        <w:object w:dxaOrig="440" w:dyaOrig="279">
          <v:shape id="_x0000_i1122" type="#_x0000_t75" style="width:23.6pt;height:14.4pt" o:ole="">
            <v:imagedata r:id="rId195" o:title=""/>
          </v:shape>
          <o:OLEObject Type="Embed" ProgID="Equation.DSMT4" ShapeID="_x0000_i1122" DrawAspect="Content" ObjectID="_1584017452" r:id="rId196"/>
        </w:object>
      </w:r>
      <w:r w:rsidR="001C60BA" w:rsidRPr="00B248C0">
        <w:rPr>
          <w:szCs w:val="21"/>
        </w:rPr>
        <w:t xml:space="preserve">test sample. </w:t>
      </w:r>
    </w:p>
    <w:p w:rsidR="001F1064" w:rsidRPr="00B248C0" w:rsidRDefault="001F1064" w:rsidP="001F1064">
      <w:pPr>
        <w:spacing w:line="240" w:lineRule="auto"/>
        <w:ind w:firstLine="420"/>
        <w:rPr>
          <w:color w:val="FF0000"/>
        </w:rPr>
      </w:pPr>
      <w:r w:rsidRPr="00B248C0">
        <w:rPr>
          <w:szCs w:val="21"/>
        </w:rPr>
        <w:t xml:space="preserve">Compare the mode partition label </w:t>
      </w:r>
      <w:r w:rsidR="00F52E57" w:rsidRPr="00B248C0">
        <w:rPr>
          <w:position w:val="-10"/>
        </w:rPr>
        <w:object w:dxaOrig="980" w:dyaOrig="320">
          <v:shape id="_x0000_i1123" type="#_x0000_t75" style="width:50.7pt;height:16.15pt" o:ole="">
            <v:imagedata r:id="rId197" o:title=""/>
          </v:shape>
          <o:OLEObject Type="Embed" ProgID="Equation.DSMT4" ShapeID="_x0000_i1123" DrawAspect="Content" ObjectID="_1584017453" r:id="rId198"/>
        </w:object>
      </w:r>
      <w:r w:rsidRPr="00B248C0">
        <w:t xml:space="preserve">with the actual mode label </w:t>
      </w:r>
      <w:r w:rsidR="00F52E57" w:rsidRPr="00B248C0">
        <w:rPr>
          <w:position w:val="-10"/>
        </w:rPr>
        <w:object w:dxaOrig="940" w:dyaOrig="320">
          <v:shape id="_x0000_i1124" type="#_x0000_t75" style="width:46.65pt;height:16.15pt" o:ole="">
            <v:imagedata r:id="rId199" o:title=""/>
          </v:shape>
          <o:OLEObject Type="Embed" ProgID="Equation.DSMT4" ShapeID="_x0000_i1124" DrawAspect="Content" ObjectID="_1584017454" r:id="rId200"/>
        </w:object>
      </w:r>
      <w:r w:rsidRPr="00B248C0">
        <w:t>to d</w:t>
      </w:r>
      <w:r w:rsidRPr="00B248C0">
        <w:rPr>
          <w:szCs w:val="21"/>
        </w:rPr>
        <w:t>etermine the misclassification number</w:t>
      </w:r>
      <w:r w:rsidRPr="00B248C0">
        <w:t xml:space="preserve"> </w:t>
      </w:r>
      <w:r w:rsidRPr="00B248C0">
        <w:rPr>
          <w:rFonts w:hint="eastAsia"/>
        </w:rPr>
        <w:t>as Eq.(20)</w:t>
      </w:r>
    </w:p>
    <w:p w:rsidR="001F1064" w:rsidRPr="00B248C0" w:rsidRDefault="001F1064" w:rsidP="001F1064">
      <w:pPr>
        <w:wordWrap w:val="0"/>
        <w:spacing w:line="240" w:lineRule="auto"/>
        <w:ind w:firstLine="420"/>
        <w:jc w:val="right"/>
      </w:pPr>
      <w:r w:rsidRPr="00B248C0">
        <w:rPr>
          <w:position w:val="-12"/>
        </w:rPr>
        <w:object w:dxaOrig="1840" w:dyaOrig="360">
          <v:shape id="_x0000_i1125" type="#_x0000_t75" style="width:88.7pt;height:18.45pt" o:ole="">
            <v:imagedata r:id="rId201" o:title=""/>
          </v:shape>
          <o:OLEObject Type="Embed" ProgID="Equation.DSMT4" ShapeID="_x0000_i1125" DrawAspect="Content" ObjectID="_1584017455" r:id="rId202"/>
        </w:object>
      </w:r>
      <w:r w:rsidRPr="00B248C0">
        <w:rPr>
          <w:rFonts w:hint="eastAsia"/>
          <w:position w:val="-12"/>
        </w:rPr>
        <w:t xml:space="preserve">                               (20)</w:t>
      </w:r>
    </w:p>
    <w:p w:rsidR="001F1064" w:rsidRPr="00B248C0" w:rsidRDefault="001F1064" w:rsidP="001F1064">
      <w:pPr>
        <w:spacing w:line="240" w:lineRule="auto"/>
        <w:ind w:firstLineChars="0" w:firstLine="0"/>
      </w:pPr>
      <w:r w:rsidRPr="00B248C0">
        <w:rPr>
          <w:rFonts w:hint="eastAsia"/>
        </w:rPr>
        <w:t>Where</w:t>
      </w:r>
      <w:r w:rsidRPr="00B248C0">
        <w:rPr>
          <w:position w:val="-6"/>
        </w:rPr>
        <w:object w:dxaOrig="440" w:dyaOrig="260">
          <v:shape id="_x0000_i1126" type="#_x0000_t75" style="width:21.9pt;height:12.65pt" o:ole="">
            <v:imagedata r:id="rId203" o:title=""/>
          </v:shape>
          <o:OLEObject Type="Embed" ProgID="Equation.DSMT4" ShapeID="_x0000_i1126" DrawAspect="Content" ObjectID="_1584017456" r:id="rId204"/>
        </w:object>
      </w:r>
      <w:r w:rsidRPr="00B248C0">
        <w:rPr>
          <w:rFonts w:hint="eastAsia"/>
        </w:rPr>
        <w:t xml:space="preserve">is the operation to characterize the size of a set, </w:t>
      </w:r>
      <w:r w:rsidRPr="00B248C0">
        <w:rPr>
          <w:position w:val="-10"/>
        </w:rPr>
        <w:object w:dxaOrig="859" w:dyaOrig="320">
          <v:shape id="_x0000_i1127" type="#_x0000_t75" style="width:44.35pt;height:16.15pt" o:ole="">
            <v:imagedata r:id="rId205" o:title=""/>
          </v:shape>
          <o:OLEObject Type="Embed" ProgID="Equation.DSMT4" ShapeID="_x0000_i1127" DrawAspect="Content" ObjectID="_1584017457" r:id="rId206"/>
        </w:object>
      </w:r>
      <w:r w:rsidRPr="00B248C0">
        <w:rPr>
          <w:rFonts w:hint="eastAsia"/>
        </w:rPr>
        <w:t xml:space="preserve"> is the misclassification set defined by Eq.(21)</w:t>
      </w:r>
    </w:p>
    <w:p w:rsidR="00417565" w:rsidRPr="00B248C0" w:rsidRDefault="00F52E57" w:rsidP="004D55A1">
      <w:pPr>
        <w:wordWrap w:val="0"/>
        <w:spacing w:line="240" w:lineRule="auto"/>
        <w:ind w:firstLineChars="0" w:firstLine="0"/>
        <w:jc w:val="right"/>
      </w:pPr>
      <w:r w:rsidRPr="00B248C0">
        <w:rPr>
          <w:position w:val="-28"/>
        </w:rPr>
        <w:object w:dxaOrig="4060" w:dyaOrig="520">
          <v:shape id="_x0000_i1128" type="#_x0000_t75" style="width:203.35pt;height:26.5pt" o:ole="">
            <v:imagedata r:id="rId207" o:title=""/>
          </v:shape>
          <o:OLEObject Type="Embed" ProgID="Equation.DSMT4" ShapeID="_x0000_i1128" DrawAspect="Content" ObjectID="_1584017458" r:id="rId208"/>
        </w:object>
      </w:r>
      <w:r w:rsidR="001F1064" w:rsidRPr="00B248C0">
        <w:rPr>
          <w:rFonts w:hint="eastAsia"/>
        </w:rPr>
        <w:t xml:space="preserve">         </w:t>
      </w:r>
      <w:r w:rsidR="00443D5F" w:rsidRPr="00B248C0">
        <w:rPr>
          <w:rFonts w:hint="eastAsia"/>
        </w:rPr>
        <w:t xml:space="preserve">  </w:t>
      </w:r>
      <w:r w:rsidR="001F1064" w:rsidRPr="00B248C0">
        <w:rPr>
          <w:rFonts w:hint="eastAsia"/>
        </w:rPr>
        <w:t xml:space="preserve">        (21)</w:t>
      </w:r>
    </w:p>
    <w:p w:rsidR="001C60BA" w:rsidRPr="00B248C0" w:rsidRDefault="001C60BA" w:rsidP="007904EF">
      <w:pPr>
        <w:ind w:firstLine="422"/>
        <w:rPr>
          <w:b/>
        </w:rPr>
      </w:pPr>
      <w:r w:rsidRPr="00B248C0">
        <w:rPr>
          <w:b/>
        </w:rPr>
        <w:t xml:space="preserve">Step2. </w:t>
      </w:r>
      <w:r w:rsidR="007904EF" w:rsidRPr="00B248C0">
        <w:rPr>
          <w:b/>
        </w:rPr>
        <w:t>F</w:t>
      </w:r>
      <w:r w:rsidR="00B94D01" w:rsidRPr="00B248C0">
        <w:rPr>
          <w:b/>
        </w:rPr>
        <w:t>ault source</w:t>
      </w:r>
      <w:r w:rsidR="007904EF" w:rsidRPr="00B248C0">
        <w:rPr>
          <w:b/>
        </w:rPr>
        <w:t xml:space="preserve"> location</w:t>
      </w:r>
      <w:r w:rsidR="00B94D01" w:rsidRPr="00B248C0">
        <w:rPr>
          <w:b/>
        </w:rPr>
        <w:t>.</w:t>
      </w:r>
      <w:r w:rsidRPr="00B248C0">
        <w:rPr>
          <w:b/>
        </w:rPr>
        <w:t xml:space="preserve"> </w:t>
      </w:r>
    </w:p>
    <w:p w:rsidR="001C60BA" w:rsidRPr="00B248C0" w:rsidRDefault="00FC5A73" w:rsidP="00656605">
      <w:pPr>
        <w:ind w:firstLine="420"/>
        <w:rPr>
          <w:szCs w:val="21"/>
          <w:vertAlign w:val="subscript"/>
        </w:rPr>
      </w:pPr>
      <w:r w:rsidRPr="00B248C0">
        <w:t xml:space="preserve">For a certain mode partitioned in Step1, </w:t>
      </w:r>
      <w:r w:rsidR="001C60BA" w:rsidRPr="00B248C0">
        <w:t>We can</w:t>
      </w:r>
      <w:r w:rsidRPr="00B248C0">
        <w:t xml:space="preserve"> further</w:t>
      </w:r>
      <w:r w:rsidR="001C60BA" w:rsidRPr="00B248C0">
        <w:t xml:space="preserve"> </w:t>
      </w:r>
      <w:r w:rsidRPr="00B248C0">
        <w:t>locate the fault source</w:t>
      </w:r>
      <w:r w:rsidR="003409AD" w:rsidRPr="00B248C0">
        <w:t>.</w:t>
      </w:r>
      <w:r w:rsidR="00B94D01" w:rsidRPr="00B248C0">
        <w:t xml:space="preserve"> </w:t>
      </w:r>
      <w:r w:rsidR="001C60BA" w:rsidRPr="00B248C0">
        <w:t xml:space="preserve">The procedure in Step2 is analogous to Step1, which is described </w:t>
      </w:r>
      <w:r w:rsidR="001C60BA" w:rsidRPr="00B248C0">
        <w:rPr>
          <w:szCs w:val="21"/>
        </w:rPr>
        <w:t>below:</w:t>
      </w:r>
    </w:p>
    <w:p w:rsidR="003409AD" w:rsidRPr="00B248C0" w:rsidRDefault="001C60BA" w:rsidP="00B10024">
      <w:pPr>
        <w:spacing w:line="240" w:lineRule="auto"/>
        <w:ind w:firstLineChars="0" w:firstLine="420"/>
      </w:pPr>
      <w:r w:rsidRPr="00B248C0">
        <w:t xml:space="preserve">(1) </w:t>
      </w:r>
      <w:r w:rsidR="00686905" w:rsidRPr="00B248C0">
        <w:t>According to</w:t>
      </w:r>
      <w:r w:rsidR="004B507A" w:rsidRPr="00B248C0">
        <w:t xml:space="preserve"> the</w:t>
      </w:r>
      <w:r w:rsidR="00686905" w:rsidRPr="00B248C0">
        <w:t xml:space="preserve"> mode partition</w:t>
      </w:r>
      <w:r w:rsidR="004B507A" w:rsidRPr="00B248C0">
        <w:t xml:space="preserve"> result</w:t>
      </w:r>
      <w:r w:rsidR="003409AD" w:rsidRPr="00B248C0">
        <w:t>,</w:t>
      </w:r>
      <w:r w:rsidR="00686905" w:rsidRPr="00B248C0">
        <w:t xml:space="preserve"> </w:t>
      </w:r>
      <w:r w:rsidR="003409AD" w:rsidRPr="00B248C0">
        <w:t xml:space="preserve">we build </w:t>
      </w:r>
      <w:r w:rsidR="00A63930" w:rsidRPr="00B248C0">
        <w:t xml:space="preserve">the second hierarchical </w:t>
      </w:r>
      <w:r w:rsidR="008C2675" w:rsidRPr="00B248C0">
        <w:t xml:space="preserve">of the model </w:t>
      </w:r>
      <w:r w:rsidR="003409AD" w:rsidRPr="00B248C0">
        <w:t xml:space="preserve">which </w:t>
      </w:r>
      <w:r w:rsidR="001E73E8" w:rsidRPr="00B248C0">
        <w:t>comprises a set of</w:t>
      </w:r>
      <w:r w:rsidR="00EB3C0C" w:rsidRPr="00B248C0">
        <w:rPr>
          <w:position w:val="-4"/>
        </w:rPr>
        <w:object w:dxaOrig="240" w:dyaOrig="260">
          <v:shape id="_x0000_i1129" type="#_x0000_t75" style="width:11.5pt;height:13.25pt" o:ole="">
            <v:imagedata r:id="rId209" o:title=""/>
          </v:shape>
          <o:OLEObject Type="Embed" ProgID="Equation.DSMT4" ShapeID="_x0000_i1129" DrawAspect="Content" ObjectID="_1584017459" r:id="rId210"/>
        </w:object>
      </w:r>
      <w:r w:rsidR="00A63930" w:rsidRPr="00B248C0">
        <w:t>DNNs</w:t>
      </w:r>
      <w:r w:rsidR="00DD20FA" w:rsidRPr="00B248C0">
        <w:t>,</w:t>
      </w:r>
      <w:r w:rsidR="009649C1" w:rsidRPr="00B248C0">
        <w:t xml:space="preserve"> </w:t>
      </w:r>
      <w:r w:rsidR="00EB3C0C" w:rsidRPr="00B248C0">
        <w:rPr>
          <w:position w:val="-14"/>
        </w:rPr>
        <w:object w:dxaOrig="1719" w:dyaOrig="380">
          <v:shape id="_x0000_i1130" type="#_x0000_t75" style="width:88.15pt;height:20.15pt" o:ole="">
            <v:imagedata r:id="rId211" o:title=""/>
          </v:shape>
          <o:OLEObject Type="Embed" ProgID="Equation.DSMT4" ShapeID="_x0000_i1130" DrawAspect="Content" ObjectID="_1584017460" r:id="rId212"/>
        </w:object>
      </w:r>
      <w:r w:rsidR="009649C1" w:rsidRPr="00B248C0">
        <w:t xml:space="preserve">denotes the training dataset in </w:t>
      </w:r>
      <w:r w:rsidR="009649C1" w:rsidRPr="00B248C0">
        <w:rPr>
          <w:i/>
        </w:rPr>
        <w:t>DNN</w:t>
      </w:r>
      <w:r w:rsidR="009649C1" w:rsidRPr="00B248C0">
        <w:rPr>
          <w:vertAlign w:val="subscript"/>
        </w:rPr>
        <w:t>2</w:t>
      </w:r>
      <w:r w:rsidR="009649C1" w:rsidRPr="00B248C0">
        <w:t>.</w:t>
      </w:r>
    </w:p>
    <w:p w:rsidR="001C60BA" w:rsidRPr="00B248C0" w:rsidRDefault="003409AD" w:rsidP="00DD20FA">
      <w:pPr>
        <w:wordWrap w:val="0"/>
        <w:ind w:firstLineChars="0" w:firstLine="420"/>
        <w:jc w:val="right"/>
      </w:pPr>
      <w:r w:rsidRPr="00B248C0">
        <w:t xml:space="preserve"> </w:t>
      </w:r>
      <w:r w:rsidR="00ED1AE0" w:rsidRPr="00B248C0">
        <w:rPr>
          <w:position w:val="-14"/>
        </w:rPr>
        <w:object w:dxaOrig="5160" w:dyaOrig="400">
          <v:shape id="_x0000_i1131" type="#_x0000_t75" style="width:258.6pt;height:18.45pt" o:ole="">
            <v:imagedata r:id="rId213" o:title=""/>
          </v:shape>
          <o:OLEObject Type="Embed" ProgID="Equation.DSMT4" ShapeID="_x0000_i1131" DrawAspect="Content" ObjectID="_1584017461" r:id="rId214"/>
        </w:object>
      </w:r>
      <w:r w:rsidR="00DD20FA" w:rsidRPr="00B248C0">
        <w:t xml:space="preserve"> </w:t>
      </w:r>
      <w:r w:rsidR="003778FA" w:rsidRPr="00B248C0">
        <w:t xml:space="preserve">   </w:t>
      </w:r>
      <w:r w:rsidR="00DD20FA" w:rsidRPr="00B248C0">
        <w:t xml:space="preserve">         (</w:t>
      </w:r>
      <w:r w:rsidR="003778FA" w:rsidRPr="00B248C0">
        <w:t>2</w:t>
      </w:r>
      <w:r w:rsidR="00E24682" w:rsidRPr="00B248C0">
        <w:rPr>
          <w:rFonts w:hint="eastAsia"/>
        </w:rPr>
        <w:t>2</w:t>
      </w:r>
      <w:r w:rsidR="00DD20FA" w:rsidRPr="00B248C0">
        <w:t>)</w:t>
      </w:r>
    </w:p>
    <w:p w:rsidR="001C60BA" w:rsidRPr="00B248C0" w:rsidRDefault="003778FA" w:rsidP="009649C1">
      <w:pPr>
        <w:tabs>
          <w:tab w:val="center" w:pos="4160"/>
          <w:tab w:val="right" w:pos="8320"/>
        </w:tabs>
        <w:ind w:firstLineChars="0" w:firstLine="0"/>
      </w:pPr>
      <w:r w:rsidRPr="00B248C0">
        <w:rPr>
          <w:szCs w:val="21"/>
        </w:rPr>
        <w:t>p</w:t>
      </w:r>
      <w:r w:rsidR="009649C1" w:rsidRPr="00B248C0">
        <w:rPr>
          <w:szCs w:val="21"/>
        </w:rPr>
        <w:t xml:space="preserve">arameter initialization mechanism of </w:t>
      </w:r>
      <w:r w:rsidR="009649C1" w:rsidRPr="00B248C0">
        <w:rPr>
          <w:i/>
        </w:rPr>
        <w:t>DNN</w:t>
      </w:r>
      <w:r w:rsidR="009649C1" w:rsidRPr="00B248C0">
        <w:rPr>
          <w:vertAlign w:val="subscript"/>
        </w:rPr>
        <w:t>2</w:t>
      </w:r>
      <w:r w:rsidR="009649C1" w:rsidRPr="00B248C0">
        <w:t xml:space="preserve"> is same as </w:t>
      </w:r>
      <w:r w:rsidR="00067B40" w:rsidRPr="00B248C0">
        <w:t>S</w:t>
      </w:r>
      <w:r w:rsidR="009649C1" w:rsidRPr="00B248C0">
        <w:t xml:space="preserve">tep1. </w:t>
      </w:r>
    </w:p>
    <w:p w:rsidR="001C60BA" w:rsidRPr="00B248C0" w:rsidRDefault="001C60BA" w:rsidP="00544332">
      <w:pPr>
        <w:spacing w:line="240" w:lineRule="auto"/>
        <w:ind w:firstLine="420"/>
        <w:rPr>
          <w:sz w:val="24"/>
          <w:szCs w:val="24"/>
        </w:rPr>
      </w:pPr>
      <w:r w:rsidRPr="00B248C0">
        <w:t xml:space="preserve">(2) </w:t>
      </w:r>
      <w:r w:rsidR="009649C1" w:rsidRPr="00B248C0">
        <w:t xml:space="preserve">Training of </w:t>
      </w:r>
      <w:r w:rsidR="009649C1" w:rsidRPr="00B248C0">
        <w:rPr>
          <w:i/>
        </w:rPr>
        <w:t>DNN</w:t>
      </w:r>
      <w:r w:rsidR="009649C1" w:rsidRPr="00B248C0">
        <w:rPr>
          <w:vertAlign w:val="subscript"/>
        </w:rPr>
        <w:t>2</w:t>
      </w:r>
      <w:r w:rsidR="00DD727B" w:rsidRPr="00B248C0">
        <w:t xml:space="preserve"> to obtain the net parameters</w:t>
      </w:r>
      <w:r w:rsidR="00544332" w:rsidRPr="00B248C0">
        <w:rPr>
          <w:position w:val="-14"/>
        </w:rPr>
        <w:object w:dxaOrig="380" w:dyaOrig="400">
          <v:shape id="_x0000_i1132" type="#_x0000_t75" style="width:18.45pt;height:17.85pt" o:ole="">
            <v:imagedata r:id="rId215" o:title=""/>
          </v:shape>
          <o:OLEObject Type="Embed" ProgID="Equation.DSMT4" ShapeID="_x0000_i1132" DrawAspect="Content" ObjectID="_1584017462" r:id="rId216"/>
        </w:object>
      </w:r>
      <w:r w:rsidR="009649C1" w:rsidRPr="00B248C0">
        <w:t xml:space="preserve">. Similarly, </w:t>
      </w:r>
      <w:r w:rsidR="003778FA" w:rsidRPr="00B248C0">
        <w:t>d</w:t>
      </w:r>
      <w:r w:rsidR="009649C1" w:rsidRPr="00B248C0">
        <w:t>etailed calculation process can refer to</w:t>
      </w:r>
      <w:r w:rsidR="00DD727B" w:rsidRPr="00B248C0">
        <w:t xml:space="preserve"> Eqs.(15)-(1</w:t>
      </w:r>
      <w:r w:rsidR="003778FA" w:rsidRPr="00B248C0">
        <w:t>8</w:t>
      </w:r>
      <w:r w:rsidR="00DD727B" w:rsidRPr="00B248C0">
        <w:t>).</w:t>
      </w:r>
      <w:r w:rsidRPr="00B248C0">
        <w:rPr>
          <w:position w:val="-12"/>
          <w:sz w:val="24"/>
          <w:szCs w:val="24"/>
        </w:rPr>
        <w:t xml:space="preserve"> </w:t>
      </w:r>
      <w:r w:rsidRPr="00B248C0">
        <w:rPr>
          <w:position w:val="-12"/>
          <w:szCs w:val="21"/>
        </w:rPr>
        <w:t xml:space="preserve">              </w:t>
      </w:r>
      <w:r w:rsidRPr="00B248C0">
        <w:rPr>
          <w:szCs w:val="21"/>
        </w:rPr>
        <w:t xml:space="preserve">             </w:t>
      </w:r>
      <w:r w:rsidRPr="00B248C0">
        <w:rPr>
          <w:sz w:val="24"/>
          <w:szCs w:val="24"/>
        </w:rPr>
        <w:t xml:space="preserve">     </w:t>
      </w:r>
    </w:p>
    <w:p w:rsidR="001C60BA" w:rsidRPr="00B248C0" w:rsidRDefault="001C60BA" w:rsidP="00DD727B">
      <w:pPr>
        <w:spacing w:line="400" w:lineRule="atLeast"/>
        <w:ind w:firstLine="420"/>
      </w:pPr>
      <w:r w:rsidRPr="00B248C0">
        <w:t xml:space="preserve">(3) </w:t>
      </w:r>
      <w:r w:rsidR="00D54A74" w:rsidRPr="00B248C0">
        <w:t xml:space="preserve">Determine </w:t>
      </w:r>
      <w:r w:rsidR="00DD727B" w:rsidRPr="00B248C0">
        <w:t>th</w:t>
      </w:r>
      <w:r w:rsidR="003778FA" w:rsidRPr="00B248C0">
        <w:t>e fault location by the trained</w:t>
      </w:r>
      <w:r w:rsidR="00544332" w:rsidRPr="00B248C0">
        <w:rPr>
          <w:i/>
          <w:position w:val="-14"/>
        </w:rPr>
        <w:object w:dxaOrig="639" w:dyaOrig="380">
          <v:shape id="_x0000_i1133" type="#_x0000_t75" style="width:32.25pt;height:20.15pt" o:ole="">
            <v:imagedata r:id="rId217" o:title=""/>
          </v:shape>
          <o:OLEObject Type="Embed" ProgID="Equation.DSMT4" ShapeID="_x0000_i1133" DrawAspect="Content" ObjectID="_1584017463" r:id="rId218"/>
        </w:object>
      </w:r>
      <w:r w:rsidR="00DD727B" w:rsidRPr="00B248C0">
        <w:t>.</w:t>
      </w:r>
    </w:p>
    <w:p w:rsidR="00996CD1" w:rsidRPr="00B248C0" w:rsidRDefault="005411DD" w:rsidP="005411DD">
      <w:pPr>
        <w:wordWrap w:val="0"/>
        <w:spacing w:line="400" w:lineRule="atLeast"/>
        <w:ind w:firstLine="420"/>
        <w:jc w:val="right"/>
      </w:pPr>
      <w:r w:rsidRPr="00B248C0">
        <w:rPr>
          <w:position w:val="-14"/>
        </w:rPr>
        <w:object w:dxaOrig="5679" w:dyaOrig="400">
          <v:shape id="_x0000_i1134" type="#_x0000_t75" style="width:283.4pt;height:19pt" o:ole="">
            <v:imagedata r:id="rId219" o:title=""/>
          </v:shape>
          <o:OLEObject Type="Embed" ProgID="Equation.DSMT4" ShapeID="_x0000_i1134" DrawAspect="Content" ObjectID="_1584017464" r:id="rId220"/>
        </w:object>
      </w:r>
      <w:r w:rsidRPr="00B248C0">
        <w:rPr>
          <w:rFonts w:hint="eastAsia"/>
          <w:position w:val="-12"/>
        </w:rPr>
        <w:t xml:space="preserve">           </w:t>
      </w:r>
      <w:r w:rsidRPr="00B248C0">
        <w:rPr>
          <w:rFonts w:hint="eastAsia"/>
        </w:rPr>
        <w:t xml:space="preserve"> (23)</w:t>
      </w:r>
    </w:p>
    <w:p w:rsidR="00DD727B" w:rsidRPr="00B248C0" w:rsidRDefault="003778FA" w:rsidP="00F3010B">
      <w:pPr>
        <w:spacing w:line="400" w:lineRule="atLeast"/>
        <w:ind w:firstLine="420"/>
      </w:pPr>
      <w:r w:rsidRPr="00B248C0">
        <w:t>The test dataset</w:t>
      </w:r>
      <w:r w:rsidR="00ED1AE0" w:rsidRPr="00B248C0">
        <w:rPr>
          <w:position w:val="-14"/>
        </w:rPr>
        <w:object w:dxaOrig="400" w:dyaOrig="400">
          <v:shape id="_x0000_i1135" type="#_x0000_t75" style="width:20.75pt;height:20.15pt" o:ole="">
            <v:imagedata r:id="rId221" o:title=""/>
          </v:shape>
          <o:OLEObject Type="Embed" ProgID="Equation.DSMT4" ShapeID="_x0000_i1135" DrawAspect="Content" ObjectID="_1584017465" r:id="rId222"/>
        </w:object>
      </w:r>
      <w:r w:rsidRPr="00B248C0">
        <w:t>i</w:t>
      </w:r>
      <w:r w:rsidR="00DD727B" w:rsidRPr="00B248C0">
        <w:t>s used to predict the unknow</w:t>
      </w:r>
      <w:r w:rsidRPr="00B248C0">
        <w:t>n fault locations based trained</w:t>
      </w:r>
      <w:r w:rsidR="00544332" w:rsidRPr="00B248C0">
        <w:rPr>
          <w:i/>
          <w:position w:val="-14"/>
        </w:rPr>
        <w:object w:dxaOrig="639" w:dyaOrig="380">
          <v:shape id="_x0000_i1136" type="#_x0000_t75" style="width:32.25pt;height:20.15pt" o:ole="">
            <v:imagedata r:id="rId217" o:title=""/>
          </v:shape>
          <o:OLEObject Type="Embed" ProgID="Equation.DSMT4" ShapeID="_x0000_i1136" DrawAspect="Content" ObjectID="_1584017466" r:id="rId223"/>
        </w:object>
      </w:r>
      <w:r w:rsidR="00DD727B" w:rsidRPr="00B248C0">
        <w:t>.</w:t>
      </w:r>
      <w:r w:rsidR="00F3010B" w:rsidRPr="00B248C0">
        <w:t>Assume that each mode has</w:t>
      </w:r>
      <w:r w:rsidR="004770EB" w:rsidRPr="00B248C0">
        <w:rPr>
          <w:position w:val="-10"/>
        </w:rPr>
        <w:object w:dxaOrig="1560" w:dyaOrig="320">
          <v:shape id="_x0000_i1137" type="#_x0000_t75" style="width:77.75pt;height:16.15pt" o:ole="">
            <v:imagedata r:id="rId224" o:title=""/>
          </v:shape>
          <o:OLEObject Type="Embed" ProgID="Equation.DSMT4" ShapeID="_x0000_i1137" DrawAspect="Content" ObjectID="_1584017467" r:id="rId225"/>
        </w:object>
      </w:r>
      <w:r w:rsidR="00F3010B" w:rsidRPr="00B248C0">
        <w:t>different fault locations</w:t>
      </w:r>
      <w:r w:rsidR="00F3010B" w:rsidRPr="00B248C0">
        <w:rPr>
          <w:rFonts w:hint="eastAsia"/>
        </w:rPr>
        <w:t xml:space="preserve">, </w:t>
      </w:r>
      <w:r w:rsidR="0038050B" w:rsidRPr="00B248C0">
        <w:t>fault location</w:t>
      </w:r>
      <w:r w:rsidR="00DD727B" w:rsidRPr="00B248C0">
        <w:t xml:space="preserve"> </w:t>
      </w:r>
      <w:r w:rsidR="0038050B" w:rsidRPr="00B248C0">
        <w:rPr>
          <w:rFonts w:hint="eastAsia"/>
        </w:rPr>
        <w:t xml:space="preserve">label for the </w:t>
      </w:r>
      <w:r w:rsidR="0038050B" w:rsidRPr="00B248C0">
        <w:rPr>
          <w:position w:val="-10"/>
        </w:rPr>
        <w:object w:dxaOrig="480" w:dyaOrig="320">
          <v:shape id="_x0000_i1138" type="#_x0000_t75" style="width:24.2pt;height:16.15pt" o:ole="">
            <v:imagedata r:id="rId226" o:title=""/>
          </v:shape>
          <o:OLEObject Type="Embed" ProgID="Equation.DSMT4" ShapeID="_x0000_i1138" DrawAspect="Content" ObjectID="_1584017468" r:id="rId227"/>
        </w:object>
      </w:r>
      <w:r w:rsidR="0038050B" w:rsidRPr="00B248C0">
        <w:rPr>
          <w:rFonts w:hint="eastAsia"/>
        </w:rPr>
        <w:t>sample</w:t>
      </w:r>
      <w:r w:rsidR="0038050B" w:rsidRPr="00B248C0">
        <w:t xml:space="preserve"> </w:t>
      </w:r>
      <w:r w:rsidR="00F8473D" w:rsidRPr="00B248C0">
        <w:rPr>
          <w:rFonts w:hint="eastAsia"/>
        </w:rPr>
        <w:t xml:space="preserve">of the </w:t>
      </w:r>
      <w:r w:rsidR="00F8473D" w:rsidRPr="00B248C0">
        <w:rPr>
          <w:position w:val="-10"/>
        </w:rPr>
        <w:object w:dxaOrig="420" w:dyaOrig="320">
          <v:shape id="_x0000_i1139" type="#_x0000_t75" style="width:20.75pt;height:16.15pt" o:ole="">
            <v:imagedata r:id="rId228" o:title=""/>
          </v:shape>
          <o:OLEObject Type="Embed" ProgID="Equation.DSMT4" ShapeID="_x0000_i1139" DrawAspect="Content" ObjectID="_1584017469" r:id="rId229"/>
        </w:object>
      </w:r>
      <w:r w:rsidR="00F8473D" w:rsidRPr="00B248C0">
        <w:rPr>
          <w:rFonts w:hint="eastAsia"/>
        </w:rPr>
        <w:t xml:space="preserve">mode </w:t>
      </w:r>
      <w:r w:rsidR="00DD727B" w:rsidRPr="00B248C0">
        <w:t xml:space="preserve">can be calculated with prediction formula </w:t>
      </w:r>
      <w:r w:rsidR="00544332" w:rsidRPr="00B248C0">
        <w:rPr>
          <w:rFonts w:hint="eastAsia"/>
        </w:rPr>
        <w:t>via</w:t>
      </w:r>
      <w:r w:rsidR="00DD727B" w:rsidRPr="00B248C0">
        <w:t xml:space="preserve"> Eq.(</w:t>
      </w:r>
      <w:r w:rsidR="00544332" w:rsidRPr="00B248C0">
        <w:rPr>
          <w:rFonts w:hint="eastAsia"/>
        </w:rPr>
        <w:t>2</w:t>
      </w:r>
      <w:r w:rsidR="005411DD" w:rsidRPr="00B248C0">
        <w:rPr>
          <w:rFonts w:hint="eastAsia"/>
        </w:rPr>
        <w:t>4</w:t>
      </w:r>
      <w:r w:rsidR="00DD727B" w:rsidRPr="00B248C0">
        <w:t>).</w:t>
      </w:r>
      <w:r w:rsidR="00686905" w:rsidRPr="00B248C0">
        <w:t xml:space="preserve"> </w:t>
      </w:r>
    </w:p>
    <w:p w:rsidR="001A34E8" w:rsidRPr="00B248C0" w:rsidRDefault="009D3AA1" w:rsidP="00CE0DFC">
      <w:pPr>
        <w:ind w:firstLine="420"/>
        <w:jc w:val="right"/>
      </w:pPr>
      <w:r w:rsidRPr="00B248C0">
        <w:rPr>
          <w:position w:val="-24"/>
        </w:rPr>
        <w:object w:dxaOrig="5700" w:dyaOrig="499">
          <v:shape id="_x0000_i1140" type="#_x0000_t75" style="width:285.1pt;height:24.75pt" o:ole="">
            <v:imagedata r:id="rId230" o:title=""/>
          </v:shape>
          <o:OLEObject Type="Embed" ProgID="Equation.DSMT4" ShapeID="_x0000_i1140" DrawAspect="Content" ObjectID="_1584017470" r:id="rId231"/>
        </w:object>
      </w:r>
      <w:r w:rsidR="00CE0DFC" w:rsidRPr="00B248C0">
        <w:rPr>
          <w:rFonts w:hint="eastAsia"/>
        </w:rPr>
        <w:t xml:space="preserve">                </w:t>
      </w:r>
      <w:r w:rsidR="00CE0DFC" w:rsidRPr="00B248C0">
        <w:t xml:space="preserve"> </w:t>
      </w:r>
      <w:r w:rsidR="00CE0DFC" w:rsidRPr="00B248C0">
        <w:rPr>
          <w:rFonts w:hint="eastAsia"/>
        </w:rPr>
        <w:t>(24)</w:t>
      </w:r>
    </w:p>
    <w:p w:rsidR="009E2AB0" w:rsidRPr="00B248C0" w:rsidRDefault="009E2AB0" w:rsidP="009E2AB0">
      <w:pPr>
        <w:spacing w:line="400" w:lineRule="atLeast"/>
        <w:ind w:firstLine="420"/>
      </w:pPr>
      <w:r w:rsidRPr="00B248C0">
        <w:t>Compute the</w:t>
      </w:r>
      <w:r w:rsidRPr="00B248C0">
        <w:rPr>
          <w:szCs w:val="21"/>
        </w:rPr>
        <w:t xml:space="preserve"> misclassification number</w:t>
      </w:r>
      <w:r w:rsidRPr="00B248C0">
        <w:rPr>
          <w:position w:val="-14"/>
        </w:rPr>
        <w:object w:dxaOrig="1700" w:dyaOrig="380">
          <v:shape id="_x0000_i1141" type="#_x0000_t75" style="width:85.25pt;height:20.15pt" o:ole="">
            <v:imagedata r:id="rId232" o:title=""/>
          </v:shape>
          <o:OLEObject Type="Embed" ProgID="Equation.DSMT4" ShapeID="_x0000_i1141" DrawAspect="Content" ObjectID="_1584017471" r:id="rId233"/>
        </w:object>
      </w:r>
      <w:r w:rsidRPr="00B248C0">
        <w:t xml:space="preserve">of the </w:t>
      </w:r>
      <w:r w:rsidRPr="00B248C0">
        <w:rPr>
          <w:position w:val="-10"/>
        </w:rPr>
        <w:object w:dxaOrig="400" w:dyaOrig="320">
          <v:shape id="_x0000_i1142" type="#_x0000_t75" style="width:20.15pt;height:16.15pt" o:ole="">
            <v:imagedata r:id="rId234" o:title=""/>
          </v:shape>
          <o:OLEObject Type="Embed" ProgID="Equation.DSMT4" ShapeID="_x0000_i1142" DrawAspect="Content" ObjectID="_1584017472" r:id="rId235"/>
        </w:object>
      </w:r>
      <w:r w:rsidRPr="00B248C0">
        <w:t xml:space="preserve"> mode.</w:t>
      </w:r>
      <w:r w:rsidRPr="00B248C0">
        <w:rPr>
          <w:rFonts w:hint="eastAsia"/>
        </w:rPr>
        <w:t xml:space="preserve"> </w:t>
      </w:r>
      <w:r w:rsidRPr="00B248C0">
        <w:t>And then the misclassification of this classification step can be computed via Eq.(2</w:t>
      </w:r>
      <w:r w:rsidRPr="00B248C0">
        <w:rPr>
          <w:rFonts w:hint="eastAsia"/>
        </w:rPr>
        <w:t>5</w:t>
      </w:r>
      <w:r w:rsidRPr="00B248C0">
        <w:t>)</w:t>
      </w:r>
    </w:p>
    <w:p w:rsidR="000E2AFD" w:rsidRPr="00B248C0" w:rsidRDefault="00F070D2" w:rsidP="00B869FA">
      <w:pPr>
        <w:spacing w:line="400" w:lineRule="atLeast"/>
        <w:ind w:firstLine="480"/>
        <w:jc w:val="right"/>
      </w:pPr>
      <w:r w:rsidRPr="00B248C0">
        <w:rPr>
          <w:position w:val="-28"/>
          <w:sz w:val="24"/>
          <w:szCs w:val="21"/>
        </w:rPr>
        <w:object w:dxaOrig="1100" w:dyaOrig="680">
          <v:shape id="_x0000_i1143" type="#_x0000_t75" style="width:55.3pt;height:34pt" o:ole="">
            <v:imagedata r:id="rId236" o:title=""/>
          </v:shape>
          <o:OLEObject Type="Embed" ProgID="Equation.DSMT4" ShapeID="_x0000_i1143" DrawAspect="Content" ObjectID="_1584017473" r:id="rId237"/>
        </w:object>
      </w:r>
      <w:r w:rsidR="00B869FA" w:rsidRPr="00B248C0">
        <w:rPr>
          <w:position w:val="-24"/>
          <w:sz w:val="24"/>
          <w:szCs w:val="21"/>
        </w:rPr>
        <w:t xml:space="preserve">                           </w:t>
      </w:r>
      <w:r w:rsidR="00B869FA" w:rsidRPr="00B248C0">
        <w:t xml:space="preserve">  (</w:t>
      </w:r>
      <w:r w:rsidR="003778FA" w:rsidRPr="00B248C0">
        <w:t>2</w:t>
      </w:r>
      <w:r w:rsidR="005411DD" w:rsidRPr="00B248C0">
        <w:rPr>
          <w:rFonts w:hint="eastAsia"/>
        </w:rPr>
        <w:t>5</w:t>
      </w:r>
      <w:r w:rsidR="00B869FA" w:rsidRPr="00B248C0">
        <w:t>)</w:t>
      </w:r>
    </w:p>
    <w:p w:rsidR="003778FA" w:rsidRPr="00B248C0" w:rsidRDefault="003778FA" w:rsidP="003778FA">
      <w:pPr>
        <w:ind w:firstLine="422"/>
        <w:rPr>
          <w:b/>
        </w:rPr>
      </w:pPr>
      <w:r w:rsidRPr="00B248C0">
        <w:rPr>
          <w:b/>
        </w:rPr>
        <w:t>Step3.</w:t>
      </w:r>
      <w:r w:rsidRPr="00B248C0">
        <w:t xml:space="preserve"> </w:t>
      </w:r>
      <w:r w:rsidR="002944A2" w:rsidRPr="00B248C0">
        <w:t>F</w:t>
      </w:r>
      <w:r w:rsidRPr="00B248C0">
        <w:t>ault severity</w:t>
      </w:r>
      <w:r w:rsidR="002944A2" w:rsidRPr="00B248C0">
        <w:t xml:space="preserve"> recognition. </w:t>
      </w:r>
    </w:p>
    <w:p w:rsidR="0087663B" w:rsidRPr="00B248C0" w:rsidRDefault="003778FA" w:rsidP="004D55A1">
      <w:pPr>
        <w:spacing w:line="400" w:lineRule="atLeast"/>
        <w:ind w:firstLine="420"/>
      </w:pPr>
      <w:r w:rsidRPr="00B248C0">
        <w:t>In order to identify the fault severity</w:t>
      </w:r>
      <w:r w:rsidR="00686905" w:rsidRPr="00B248C0">
        <w:t xml:space="preserve">, </w:t>
      </w:r>
      <w:r w:rsidR="00E72304" w:rsidRPr="00B248C0">
        <w:t xml:space="preserve">the third hierarchical </w:t>
      </w:r>
      <w:r w:rsidR="002F0376" w:rsidRPr="00B248C0">
        <w:t xml:space="preserve">is devised with the intention to </w:t>
      </w:r>
      <w:r w:rsidR="00DB3468" w:rsidRPr="00B248C0">
        <w:t>distinguish</w:t>
      </w:r>
      <w:r w:rsidR="002F0376" w:rsidRPr="00B248C0">
        <w:t xml:space="preserve"> the fault severity. </w:t>
      </w:r>
      <w:r w:rsidR="00B4562E" w:rsidRPr="00B248C0">
        <w:rPr>
          <w:rFonts w:hint="eastAsia"/>
        </w:rPr>
        <w:t>C</w:t>
      </w:r>
      <w:r w:rsidR="004D55A1" w:rsidRPr="00B248C0">
        <w:rPr>
          <w:rFonts w:hint="eastAsia"/>
        </w:rPr>
        <w:t>onstruct the third deep network</w:t>
      </w:r>
      <w:r w:rsidR="004D55A1" w:rsidRPr="00B248C0">
        <w:rPr>
          <w:position w:val="-14"/>
        </w:rPr>
        <w:object w:dxaOrig="720" w:dyaOrig="380">
          <v:shape id="_x0000_i1144" type="#_x0000_t75" style="width:36.85pt;height:18.45pt" o:ole="">
            <v:imagedata r:id="rId238" o:title=""/>
          </v:shape>
          <o:OLEObject Type="Embed" ProgID="Equation.DSMT4" ShapeID="_x0000_i1144" DrawAspect="Content" ObjectID="_1584017474" r:id="rId239"/>
        </w:object>
      </w:r>
      <w:r w:rsidR="004D55A1" w:rsidRPr="00B248C0">
        <w:rPr>
          <w:rFonts w:hint="eastAsia"/>
        </w:rPr>
        <w:t>,</w:t>
      </w:r>
      <w:r w:rsidR="00543858" w:rsidRPr="00B248C0">
        <w:rPr>
          <w:position w:val="-14"/>
        </w:rPr>
        <w:object w:dxaOrig="499" w:dyaOrig="380">
          <v:shape id="_x0000_i1145" type="#_x0000_t75" style="width:27.05pt;height:20.15pt" o:ole="">
            <v:imagedata r:id="rId240" o:title=""/>
          </v:shape>
          <o:OLEObject Type="Embed" ProgID="Equation.DSMT4" ShapeID="_x0000_i1145" DrawAspect="Content" ObjectID="_1584017475" r:id="rId241"/>
        </w:object>
      </w:r>
      <w:r w:rsidR="004D55A1" w:rsidRPr="00B248C0">
        <w:rPr>
          <w:rFonts w:hint="eastAsia"/>
        </w:rPr>
        <w:t>i</w:t>
      </w:r>
      <w:r w:rsidR="004D55A1" w:rsidRPr="00B248C0">
        <w:t xml:space="preserve">s the training dataset in </w:t>
      </w:r>
      <w:r w:rsidR="004D55A1" w:rsidRPr="00B248C0">
        <w:rPr>
          <w:i/>
        </w:rPr>
        <w:t>DNN</w:t>
      </w:r>
      <w:r w:rsidR="004D55A1" w:rsidRPr="00B248C0">
        <w:rPr>
          <w:rFonts w:hint="eastAsia"/>
          <w:vertAlign w:val="subscript"/>
        </w:rPr>
        <w:t>3</w:t>
      </w:r>
      <w:r w:rsidR="004D55A1" w:rsidRPr="00B248C0">
        <w:rPr>
          <w:rFonts w:hint="eastAsia"/>
        </w:rPr>
        <w:t>, and</w:t>
      </w:r>
      <w:r w:rsidR="00543858" w:rsidRPr="00B248C0">
        <w:rPr>
          <w:position w:val="-14"/>
        </w:rPr>
        <w:object w:dxaOrig="499" w:dyaOrig="400">
          <v:shape id="_x0000_i1146" type="#_x0000_t75" style="width:27.05pt;height:20.15pt" o:ole="">
            <v:imagedata r:id="rId242" o:title=""/>
          </v:shape>
          <o:OLEObject Type="Embed" ProgID="Equation.DSMT4" ShapeID="_x0000_i1146" DrawAspect="Content" ObjectID="_1584017476" r:id="rId243"/>
        </w:object>
      </w:r>
      <w:r w:rsidR="004D55A1" w:rsidRPr="00B248C0">
        <w:t>is the test dataset</w:t>
      </w:r>
      <w:r w:rsidR="004D55A1" w:rsidRPr="00B248C0">
        <w:rPr>
          <w:rFonts w:hint="eastAsia"/>
        </w:rPr>
        <w:t xml:space="preserve">. </w:t>
      </w:r>
      <w:r w:rsidRPr="00B248C0">
        <w:t>Parameter training process is similar to Step2.</w:t>
      </w:r>
      <w:r w:rsidR="004D55A1" w:rsidRPr="00B248C0">
        <w:rPr>
          <w:rFonts w:hint="eastAsia"/>
        </w:rPr>
        <w:t xml:space="preserve">The </w:t>
      </w:r>
      <w:r w:rsidR="0087663B" w:rsidRPr="00B248C0">
        <w:rPr>
          <w:rFonts w:hint="eastAsia"/>
        </w:rPr>
        <w:t xml:space="preserve">severity </w:t>
      </w:r>
      <w:r w:rsidR="004D55A1" w:rsidRPr="00B248C0">
        <w:rPr>
          <w:rFonts w:hint="eastAsia"/>
        </w:rPr>
        <w:t>clas</w:t>
      </w:r>
      <w:r w:rsidR="00543858" w:rsidRPr="00B248C0">
        <w:rPr>
          <w:rFonts w:hint="eastAsia"/>
        </w:rPr>
        <w:t xml:space="preserve">sification </w:t>
      </w:r>
      <w:r w:rsidR="0087663B" w:rsidRPr="00B248C0">
        <w:rPr>
          <w:rFonts w:hint="eastAsia"/>
        </w:rPr>
        <w:t xml:space="preserve">label of the </w:t>
      </w:r>
      <w:r w:rsidR="0087663B" w:rsidRPr="00B248C0">
        <w:rPr>
          <w:position w:val="-10"/>
        </w:rPr>
        <w:object w:dxaOrig="480" w:dyaOrig="320">
          <v:shape id="_x0000_i1147" type="#_x0000_t75" style="width:24.2pt;height:16.15pt" o:ole="">
            <v:imagedata r:id="rId226" o:title=""/>
          </v:shape>
          <o:OLEObject Type="Embed" ProgID="Equation.DSMT4" ShapeID="_x0000_i1147" DrawAspect="Content" ObjectID="_1584017477" r:id="rId244"/>
        </w:object>
      </w:r>
      <w:r w:rsidR="0087663B" w:rsidRPr="00B248C0">
        <w:rPr>
          <w:rFonts w:hint="eastAsia"/>
        </w:rPr>
        <w:t>sample in</w:t>
      </w:r>
      <w:r w:rsidR="0087663B" w:rsidRPr="00B248C0">
        <w:rPr>
          <w:position w:val="-14"/>
        </w:rPr>
        <w:object w:dxaOrig="499" w:dyaOrig="400">
          <v:shape id="_x0000_i1148" type="#_x0000_t75" style="width:27.05pt;height:20.15pt" o:ole="">
            <v:imagedata r:id="rId242" o:title=""/>
          </v:shape>
          <o:OLEObject Type="Embed" ProgID="Equation.DSMT4" ShapeID="_x0000_i1148" DrawAspect="Content" ObjectID="_1584017478" r:id="rId245"/>
        </w:object>
      </w:r>
      <w:r w:rsidR="0087663B" w:rsidRPr="00B248C0">
        <w:rPr>
          <w:rFonts w:hint="eastAsia"/>
          <w:position w:val="-14"/>
        </w:rPr>
        <w:t xml:space="preserve"> </w:t>
      </w:r>
      <w:r w:rsidR="0087663B" w:rsidRPr="00B248C0">
        <w:rPr>
          <w:rFonts w:hint="eastAsia"/>
        </w:rPr>
        <w:t>can be determined by Eq.(26)</w:t>
      </w:r>
    </w:p>
    <w:p w:rsidR="00747206" w:rsidRPr="00B248C0" w:rsidRDefault="009D3AA1" w:rsidP="00E525A7">
      <w:pPr>
        <w:wordWrap w:val="0"/>
        <w:spacing w:line="400" w:lineRule="atLeast"/>
        <w:ind w:firstLine="420"/>
        <w:jc w:val="right"/>
      </w:pPr>
      <w:r w:rsidRPr="00B248C0">
        <w:rPr>
          <w:position w:val="-24"/>
        </w:rPr>
        <w:object w:dxaOrig="5940" w:dyaOrig="499">
          <v:shape id="_x0000_i1149" type="#_x0000_t75" style="width:297.2pt;height:25.35pt" o:ole="">
            <v:imagedata r:id="rId246" o:title=""/>
          </v:shape>
          <o:OLEObject Type="Embed" ProgID="Equation.DSMT4" ShapeID="_x0000_i1149" DrawAspect="Content" ObjectID="_1584017479" r:id="rId247"/>
        </w:object>
      </w:r>
      <w:r w:rsidR="00747206" w:rsidRPr="00B248C0">
        <w:t xml:space="preserve"> </w:t>
      </w:r>
      <w:r w:rsidR="00E525A7" w:rsidRPr="00B248C0">
        <w:rPr>
          <w:rFonts w:hint="eastAsia"/>
        </w:rPr>
        <w:t xml:space="preserve">        (26)</w:t>
      </w:r>
    </w:p>
    <w:p w:rsidR="003C2483" w:rsidRPr="00B248C0" w:rsidRDefault="009D3AA1" w:rsidP="004D55A1">
      <w:pPr>
        <w:spacing w:line="400" w:lineRule="atLeast"/>
        <w:ind w:firstLine="420"/>
      </w:pPr>
      <w:r w:rsidRPr="00B248C0">
        <w:t xml:space="preserve">Compute </w:t>
      </w:r>
      <w:r w:rsidR="002F0376" w:rsidRPr="00B248C0">
        <w:t>T</w:t>
      </w:r>
      <w:r w:rsidR="00686905" w:rsidRPr="00B248C0">
        <w:t xml:space="preserve">he </w:t>
      </w:r>
      <w:r w:rsidR="00686905" w:rsidRPr="00B248C0">
        <w:rPr>
          <w:szCs w:val="21"/>
        </w:rPr>
        <w:t>misclassification number</w:t>
      </w:r>
      <w:r w:rsidR="003C2483" w:rsidRPr="00B248C0">
        <w:rPr>
          <w:szCs w:val="21"/>
        </w:rPr>
        <w:t xml:space="preserve"> for a given fault in a certain mode</w:t>
      </w:r>
      <w:r w:rsidR="002F0376" w:rsidRPr="00B248C0">
        <w:rPr>
          <w:szCs w:val="21"/>
        </w:rPr>
        <w:t xml:space="preserve"> can be computed via Eq</w:t>
      </w:r>
      <w:r w:rsidR="003778FA" w:rsidRPr="00B248C0">
        <w:rPr>
          <w:szCs w:val="21"/>
        </w:rPr>
        <w:t>s</w:t>
      </w:r>
      <w:r w:rsidR="002F0376" w:rsidRPr="00B248C0">
        <w:rPr>
          <w:szCs w:val="21"/>
        </w:rPr>
        <w:t>.(</w:t>
      </w:r>
      <w:r w:rsidR="003778FA" w:rsidRPr="00B248C0">
        <w:rPr>
          <w:szCs w:val="21"/>
        </w:rPr>
        <w:t>2</w:t>
      </w:r>
      <w:r w:rsidR="005411DD" w:rsidRPr="00B248C0">
        <w:rPr>
          <w:rFonts w:hint="eastAsia"/>
          <w:szCs w:val="21"/>
        </w:rPr>
        <w:t>7</w:t>
      </w:r>
      <w:r w:rsidR="002F0376" w:rsidRPr="00B248C0">
        <w:rPr>
          <w:szCs w:val="21"/>
        </w:rPr>
        <w:t>)</w:t>
      </w:r>
      <w:r w:rsidR="003778FA" w:rsidRPr="00B248C0">
        <w:rPr>
          <w:szCs w:val="21"/>
        </w:rPr>
        <w:t>-</w:t>
      </w:r>
      <w:r w:rsidR="002F0376" w:rsidRPr="00B248C0">
        <w:rPr>
          <w:szCs w:val="21"/>
        </w:rPr>
        <w:t>(</w:t>
      </w:r>
      <w:r w:rsidR="003778FA" w:rsidRPr="00B248C0">
        <w:rPr>
          <w:szCs w:val="21"/>
        </w:rPr>
        <w:t>2</w:t>
      </w:r>
      <w:r w:rsidR="005411DD" w:rsidRPr="00B248C0">
        <w:rPr>
          <w:rFonts w:hint="eastAsia"/>
          <w:szCs w:val="21"/>
        </w:rPr>
        <w:t>8</w:t>
      </w:r>
      <w:r w:rsidR="002F0376" w:rsidRPr="00B248C0">
        <w:rPr>
          <w:szCs w:val="21"/>
        </w:rPr>
        <w:t>)</w:t>
      </w:r>
      <w:r w:rsidR="003778FA" w:rsidRPr="00B248C0">
        <w:rPr>
          <w:szCs w:val="21"/>
        </w:rPr>
        <w:t>.</w:t>
      </w:r>
    </w:p>
    <w:p w:rsidR="003778FA" w:rsidRPr="00B248C0" w:rsidRDefault="000D6B21" w:rsidP="003778FA">
      <w:pPr>
        <w:wordWrap w:val="0"/>
        <w:spacing w:line="240" w:lineRule="auto"/>
        <w:ind w:firstLine="420"/>
        <w:jc w:val="right"/>
        <w:rPr>
          <w:szCs w:val="21"/>
        </w:rPr>
      </w:pPr>
      <w:r w:rsidRPr="00B248C0">
        <w:rPr>
          <w:position w:val="-28"/>
          <w:szCs w:val="21"/>
        </w:rPr>
        <w:object w:dxaOrig="1320" w:dyaOrig="680">
          <v:shape id="_x0000_i1150" type="#_x0000_t75" style="width:65.1pt;height:34pt" o:ole="">
            <v:imagedata r:id="rId248" o:title=""/>
          </v:shape>
          <o:OLEObject Type="Embed" ProgID="Equation.DSMT4" ShapeID="_x0000_i1150" DrawAspect="Content" ObjectID="_1584017480" r:id="rId249"/>
        </w:object>
      </w:r>
      <w:r w:rsidR="003778FA" w:rsidRPr="00B248C0">
        <w:rPr>
          <w:szCs w:val="21"/>
        </w:rPr>
        <w:t xml:space="preserve">                               (2</w:t>
      </w:r>
      <w:r w:rsidR="005411DD" w:rsidRPr="00B248C0">
        <w:rPr>
          <w:rFonts w:hint="eastAsia"/>
          <w:szCs w:val="21"/>
        </w:rPr>
        <w:t>7</w:t>
      </w:r>
      <w:r w:rsidR="003778FA" w:rsidRPr="00B248C0">
        <w:rPr>
          <w:szCs w:val="21"/>
        </w:rPr>
        <w:t>)</w:t>
      </w:r>
    </w:p>
    <w:p w:rsidR="003778FA" w:rsidRPr="00B248C0" w:rsidRDefault="00F070D2" w:rsidP="003778FA">
      <w:pPr>
        <w:wordWrap w:val="0"/>
        <w:spacing w:line="240" w:lineRule="auto"/>
        <w:ind w:firstLine="420"/>
        <w:jc w:val="right"/>
        <w:rPr>
          <w:szCs w:val="21"/>
        </w:rPr>
      </w:pPr>
      <w:r w:rsidRPr="00B248C0">
        <w:rPr>
          <w:position w:val="-28"/>
          <w:szCs w:val="21"/>
        </w:rPr>
        <w:object w:dxaOrig="1100" w:dyaOrig="680">
          <v:shape id="_x0000_i1151" type="#_x0000_t75" style="width:55.3pt;height:34pt" o:ole="">
            <v:imagedata r:id="rId250" o:title=""/>
          </v:shape>
          <o:OLEObject Type="Embed" ProgID="Equation.DSMT4" ShapeID="_x0000_i1151" DrawAspect="Content" ObjectID="_1584017481" r:id="rId251"/>
        </w:object>
      </w:r>
      <w:r w:rsidR="003778FA" w:rsidRPr="00B248C0">
        <w:rPr>
          <w:szCs w:val="21"/>
        </w:rPr>
        <w:t xml:space="preserve">         </w:t>
      </w:r>
      <w:r w:rsidR="00DC0F4B" w:rsidRPr="00B248C0">
        <w:rPr>
          <w:rFonts w:hint="eastAsia"/>
          <w:szCs w:val="21"/>
        </w:rPr>
        <w:t xml:space="preserve"> </w:t>
      </w:r>
      <w:r w:rsidR="003778FA" w:rsidRPr="00B248C0">
        <w:rPr>
          <w:szCs w:val="21"/>
        </w:rPr>
        <w:t xml:space="preserve">                       (2</w:t>
      </w:r>
      <w:r w:rsidR="005411DD" w:rsidRPr="00B248C0">
        <w:rPr>
          <w:rFonts w:hint="eastAsia"/>
          <w:szCs w:val="21"/>
        </w:rPr>
        <w:t>8</w:t>
      </w:r>
      <w:r w:rsidR="003778FA" w:rsidRPr="00B248C0">
        <w:rPr>
          <w:szCs w:val="21"/>
        </w:rPr>
        <w:t>)</w:t>
      </w:r>
    </w:p>
    <w:p w:rsidR="00B008D7" w:rsidRPr="00B248C0" w:rsidRDefault="00B008D7" w:rsidP="00B6226C">
      <w:pPr>
        <w:spacing w:line="240" w:lineRule="auto"/>
        <w:ind w:right="105" w:firstLineChars="0" w:firstLine="0"/>
        <w:rPr>
          <w:szCs w:val="21"/>
        </w:rPr>
      </w:pPr>
      <w:r w:rsidRPr="00B248C0">
        <w:rPr>
          <w:szCs w:val="21"/>
        </w:rPr>
        <w:t>where</w:t>
      </w:r>
      <w:r w:rsidR="009D3AA1" w:rsidRPr="00B248C0">
        <w:rPr>
          <w:position w:val="-14"/>
          <w:szCs w:val="21"/>
        </w:rPr>
        <w:object w:dxaOrig="460" w:dyaOrig="380">
          <v:shape id="_x0000_i1152" type="#_x0000_t75" style="width:23.05pt;height:19pt" o:ole="">
            <v:imagedata r:id="rId252" o:title=""/>
          </v:shape>
          <o:OLEObject Type="Embed" ProgID="Equation.DSMT4" ShapeID="_x0000_i1152" DrawAspect="Content" ObjectID="_1584017482" r:id="rId253"/>
        </w:object>
      </w:r>
      <w:r w:rsidR="009D3AA1" w:rsidRPr="00B248C0">
        <w:rPr>
          <w:rFonts w:hint="eastAsia"/>
          <w:szCs w:val="21"/>
        </w:rPr>
        <w:t xml:space="preserve">is the </w:t>
      </w:r>
      <w:r w:rsidR="009D3AA1" w:rsidRPr="00B248C0">
        <w:rPr>
          <w:szCs w:val="21"/>
        </w:rPr>
        <w:t>misclassification number of</w:t>
      </w:r>
      <w:r w:rsidR="009D3AA1" w:rsidRPr="00B248C0">
        <w:t xml:space="preserve"> </w:t>
      </w:r>
      <w:r w:rsidR="009D3AA1" w:rsidRPr="00B248C0">
        <w:rPr>
          <w:rFonts w:hint="eastAsia"/>
        </w:rPr>
        <w:t xml:space="preserve">the </w:t>
      </w:r>
      <w:r w:rsidR="009D3AA1" w:rsidRPr="00B248C0">
        <w:rPr>
          <w:position w:val="-10"/>
        </w:rPr>
        <w:object w:dxaOrig="380" w:dyaOrig="320">
          <v:shape id="_x0000_i1153" type="#_x0000_t75" style="width:19pt;height:16.15pt" o:ole="">
            <v:imagedata r:id="rId254" o:title=""/>
          </v:shape>
          <o:OLEObject Type="Embed" ProgID="Equation.DSMT4" ShapeID="_x0000_i1153" DrawAspect="Content" ObjectID="_1584017483" r:id="rId255"/>
        </w:object>
      </w:r>
      <w:r w:rsidR="009D3AA1" w:rsidRPr="00B248C0">
        <w:rPr>
          <w:rFonts w:hint="eastAsia"/>
        </w:rPr>
        <w:t xml:space="preserve">fault </w:t>
      </w:r>
      <w:r w:rsidR="009D3AA1" w:rsidRPr="00B248C0">
        <w:t>location</w:t>
      </w:r>
      <w:r w:rsidR="009D3AA1" w:rsidRPr="00B248C0">
        <w:rPr>
          <w:rFonts w:hint="eastAsia"/>
        </w:rPr>
        <w:t xml:space="preserve"> in the</w:t>
      </w:r>
      <w:r w:rsidR="009D3AA1" w:rsidRPr="00B248C0">
        <w:t xml:space="preserve"> </w:t>
      </w:r>
      <w:r w:rsidR="009D3AA1" w:rsidRPr="00B248C0">
        <w:rPr>
          <w:position w:val="-10"/>
        </w:rPr>
        <w:object w:dxaOrig="400" w:dyaOrig="320">
          <v:shape id="_x0000_i1154" type="#_x0000_t75" style="width:20.15pt;height:16.15pt" o:ole="">
            <v:imagedata r:id="rId234" o:title=""/>
          </v:shape>
          <o:OLEObject Type="Embed" ProgID="Equation.DSMT4" ShapeID="_x0000_i1154" DrawAspect="Content" ObjectID="_1584017484" r:id="rId256"/>
        </w:object>
      </w:r>
      <w:r w:rsidR="009D3AA1" w:rsidRPr="00B248C0">
        <w:t xml:space="preserve"> mode</w:t>
      </w:r>
      <w:r w:rsidR="009D3AA1" w:rsidRPr="00B248C0">
        <w:rPr>
          <w:rFonts w:hint="eastAsia"/>
        </w:rPr>
        <w:t xml:space="preserve">, </w:t>
      </w:r>
      <w:r w:rsidR="00B6226C" w:rsidRPr="00B248C0">
        <w:rPr>
          <w:position w:val="-14"/>
        </w:rPr>
        <w:object w:dxaOrig="340" w:dyaOrig="380">
          <v:shape id="_x0000_i1155" type="#_x0000_t75" style="width:16.7pt;height:18.45pt" o:ole="">
            <v:imagedata r:id="rId257" o:title=""/>
          </v:shape>
          <o:OLEObject Type="Embed" ProgID="Equation.DSMT4" ShapeID="_x0000_i1155" DrawAspect="Content" ObjectID="_1584017485" r:id="rId258"/>
        </w:object>
      </w:r>
      <w:r w:rsidRPr="00B248C0">
        <w:rPr>
          <w:szCs w:val="21"/>
        </w:rPr>
        <w:t xml:space="preserve"> is the mis</w:t>
      </w:r>
      <w:r w:rsidR="00B6226C" w:rsidRPr="00B248C0">
        <w:rPr>
          <w:szCs w:val="21"/>
        </w:rPr>
        <w:t xml:space="preserve">classification number of </w:t>
      </w:r>
      <w:r w:rsidR="00B7698C" w:rsidRPr="00B248C0">
        <w:rPr>
          <w:rFonts w:hint="eastAsia"/>
          <w:szCs w:val="21"/>
        </w:rPr>
        <w:t xml:space="preserve">all </w:t>
      </w:r>
      <w:r w:rsidR="00B7698C" w:rsidRPr="00B248C0">
        <w:rPr>
          <w:position w:val="-6"/>
          <w:szCs w:val="21"/>
        </w:rPr>
        <w:object w:dxaOrig="240" w:dyaOrig="279">
          <v:shape id="_x0000_i1156" type="#_x0000_t75" style="width:12.1pt;height:13.8pt" o:ole="">
            <v:imagedata r:id="rId259" o:title=""/>
          </v:shape>
          <o:OLEObject Type="Embed" ProgID="Equation.DSMT4" ShapeID="_x0000_i1156" DrawAspect="Content" ObjectID="_1584017486" r:id="rId260"/>
        </w:object>
      </w:r>
      <w:r w:rsidR="00B7698C" w:rsidRPr="00B248C0">
        <w:rPr>
          <w:szCs w:val="21"/>
        </w:rPr>
        <w:t xml:space="preserve"> </w:t>
      </w:r>
      <w:r w:rsidR="00B7698C" w:rsidRPr="00B248C0">
        <w:rPr>
          <w:rFonts w:hint="eastAsia"/>
          <w:szCs w:val="21"/>
        </w:rPr>
        <w:t xml:space="preserve">modes, and </w:t>
      </w:r>
      <w:r w:rsidR="00B6226C" w:rsidRPr="00B248C0">
        <w:rPr>
          <w:position w:val="-12"/>
        </w:rPr>
        <w:object w:dxaOrig="240" w:dyaOrig="360">
          <v:shape id="_x0000_i1157" type="#_x0000_t75" style="width:12.65pt;height:18.45pt" o:ole="">
            <v:imagedata r:id="rId261" o:title=""/>
          </v:shape>
          <o:OLEObject Type="Embed" ProgID="Equation.DSMT4" ShapeID="_x0000_i1157" DrawAspect="Content" ObjectID="_1584017487" r:id="rId262"/>
        </w:object>
      </w:r>
      <w:r w:rsidRPr="00B248C0">
        <w:rPr>
          <w:szCs w:val="21"/>
        </w:rPr>
        <w:t>is the misclassification number in this step</w:t>
      </w:r>
      <w:r w:rsidR="00B6226C" w:rsidRPr="00B248C0">
        <w:rPr>
          <w:rFonts w:hint="eastAsia"/>
          <w:szCs w:val="21"/>
        </w:rPr>
        <w:t>.</w:t>
      </w:r>
    </w:p>
    <w:p w:rsidR="00AB0B88" w:rsidRPr="00B248C0" w:rsidRDefault="00AB0B88" w:rsidP="00C80953">
      <w:pPr>
        <w:ind w:firstLine="422"/>
      </w:pPr>
      <w:r w:rsidRPr="00B248C0">
        <w:rPr>
          <w:b/>
        </w:rPr>
        <w:t>Step</w:t>
      </w:r>
      <w:r w:rsidR="003778FA" w:rsidRPr="00B248C0">
        <w:rPr>
          <w:b/>
        </w:rPr>
        <w:t>4</w:t>
      </w:r>
      <w:r w:rsidRPr="00B248C0">
        <w:t xml:space="preserve">. Accuracy </w:t>
      </w:r>
      <w:r w:rsidR="004403CC" w:rsidRPr="00B248C0">
        <w:t xml:space="preserve">computation </w:t>
      </w:r>
      <w:r w:rsidRPr="00B248C0">
        <w:t xml:space="preserve">of the whole multi-mode </w:t>
      </w:r>
      <w:r w:rsidR="00276854" w:rsidRPr="00B248C0">
        <w:t>classification</w:t>
      </w:r>
      <w:r w:rsidRPr="00B248C0">
        <w:t xml:space="preserve"> network.</w:t>
      </w:r>
    </w:p>
    <w:p w:rsidR="00621B6E" w:rsidRPr="00B248C0" w:rsidRDefault="00621B6E" w:rsidP="00621B6E">
      <w:pPr>
        <w:ind w:firstLine="420"/>
      </w:pPr>
      <w:r w:rsidRPr="00B248C0">
        <w:t xml:space="preserve">In this paper, the classification accuracy of the hierarchical DNN is measured by the numbers of misclassification. The final accuracy is calculated by the ratio of the total number of the </w:t>
      </w:r>
      <w:r w:rsidR="001049C2" w:rsidRPr="00B248C0">
        <w:t>mi</w:t>
      </w:r>
      <w:r w:rsidRPr="00B248C0">
        <w:t xml:space="preserve">sclassification </w:t>
      </w:r>
      <w:r w:rsidR="001049C2" w:rsidRPr="00B248C0">
        <w:t>to the total number of samples.</w:t>
      </w:r>
      <w:r w:rsidRPr="00B248C0">
        <w:t xml:space="preserve"> The procedure of calculation is as follows</w:t>
      </w:r>
      <w:r w:rsidR="004716F3" w:rsidRPr="00B248C0">
        <w:rPr>
          <w:rFonts w:hint="eastAsia"/>
        </w:rPr>
        <w:t>:</w:t>
      </w:r>
    </w:p>
    <w:p w:rsidR="00621B6E" w:rsidRPr="00B248C0" w:rsidRDefault="002A7A14" w:rsidP="001049C2">
      <w:pPr>
        <w:tabs>
          <w:tab w:val="center" w:pos="4160"/>
          <w:tab w:val="right" w:pos="8320"/>
        </w:tabs>
        <w:wordWrap w:val="0"/>
        <w:spacing w:line="360" w:lineRule="auto"/>
        <w:ind w:firstLineChars="700" w:firstLine="1680"/>
        <w:jc w:val="right"/>
        <w:rPr>
          <w:szCs w:val="21"/>
        </w:rPr>
      </w:pPr>
      <w:r w:rsidRPr="00B248C0">
        <w:rPr>
          <w:position w:val="-24"/>
          <w:sz w:val="24"/>
          <w:szCs w:val="21"/>
        </w:rPr>
        <w:object w:dxaOrig="3220" w:dyaOrig="660">
          <v:shape id="_x0000_i1158" type="#_x0000_t75" style="width:162.45pt;height:33.4pt" o:ole="">
            <v:imagedata r:id="rId263" o:title=""/>
          </v:shape>
          <o:OLEObject Type="Embed" ProgID="Equation.DSMT4" ShapeID="_x0000_i1158" DrawAspect="Content" ObjectID="_1584017488" r:id="rId264"/>
        </w:object>
      </w:r>
      <w:r w:rsidR="00621B6E" w:rsidRPr="00B248C0">
        <w:rPr>
          <w:sz w:val="24"/>
          <w:szCs w:val="21"/>
        </w:rPr>
        <w:t xml:space="preserve">   </w:t>
      </w:r>
      <w:r w:rsidR="00504E57" w:rsidRPr="00B248C0">
        <w:rPr>
          <w:sz w:val="24"/>
          <w:szCs w:val="21"/>
        </w:rPr>
        <w:t xml:space="preserve">             </w:t>
      </w:r>
      <w:r w:rsidR="00621B6E" w:rsidRPr="00B248C0">
        <w:rPr>
          <w:sz w:val="24"/>
          <w:szCs w:val="21"/>
        </w:rPr>
        <w:t xml:space="preserve">     </w:t>
      </w:r>
      <w:r w:rsidR="00621B6E" w:rsidRPr="00B248C0">
        <w:rPr>
          <w:szCs w:val="21"/>
        </w:rPr>
        <w:t>(2</w:t>
      </w:r>
      <w:r w:rsidR="005411DD" w:rsidRPr="00B248C0">
        <w:rPr>
          <w:rFonts w:hint="eastAsia"/>
          <w:szCs w:val="21"/>
        </w:rPr>
        <w:t>9</w:t>
      </w:r>
      <w:r w:rsidR="00621B6E" w:rsidRPr="00B248C0">
        <w:rPr>
          <w:szCs w:val="21"/>
        </w:rPr>
        <w:t>)</w:t>
      </w:r>
    </w:p>
    <w:p w:rsidR="00A31BBA" w:rsidRPr="00B248C0" w:rsidRDefault="00504E57" w:rsidP="00A31BBA">
      <w:pPr>
        <w:tabs>
          <w:tab w:val="center" w:pos="4160"/>
          <w:tab w:val="right" w:pos="8320"/>
        </w:tabs>
        <w:spacing w:line="360" w:lineRule="auto"/>
        <w:ind w:firstLineChars="193" w:firstLine="405"/>
        <w:jc w:val="left"/>
        <w:rPr>
          <w:szCs w:val="21"/>
        </w:rPr>
      </w:pPr>
      <w:r w:rsidRPr="00B248C0">
        <w:rPr>
          <w:szCs w:val="21"/>
        </w:rPr>
        <w:t>Combing with Eq</w:t>
      </w:r>
      <w:r w:rsidR="00BD275C" w:rsidRPr="00B248C0">
        <w:rPr>
          <w:szCs w:val="21"/>
        </w:rPr>
        <w:t>s</w:t>
      </w:r>
      <w:r w:rsidRPr="00B248C0">
        <w:rPr>
          <w:szCs w:val="21"/>
        </w:rPr>
        <w:t>.(</w:t>
      </w:r>
      <w:r w:rsidR="00BD275C" w:rsidRPr="00B248C0">
        <w:rPr>
          <w:szCs w:val="21"/>
        </w:rPr>
        <w:t>2</w:t>
      </w:r>
      <w:r w:rsidR="00B6226C" w:rsidRPr="00B248C0">
        <w:rPr>
          <w:rFonts w:hint="eastAsia"/>
          <w:szCs w:val="21"/>
        </w:rPr>
        <w:t>6</w:t>
      </w:r>
      <w:r w:rsidR="00BD275C" w:rsidRPr="00B248C0">
        <w:rPr>
          <w:szCs w:val="21"/>
        </w:rPr>
        <w:t>)-</w:t>
      </w:r>
      <w:r w:rsidRPr="00B248C0">
        <w:rPr>
          <w:szCs w:val="21"/>
        </w:rPr>
        <w:t>(2</w:t>
      </w:r>
      <w:r w:rsidR="00B6226C" w:rsidRPr="00B248C0">
        <w:rPr>
          <w:rFonts w:hint="eastAsia"/>
          <w:szCs w:val="21"/>
        </w:rPr>
        <w:t>8</w:t>
      </w:r>
      <w:r w:rsidRPr="00B248C0">
        <w:rPr>
          <w:szCs w:val="21"/>
        </w:rPr>
        <w:t xml:space="preserve">), the final accuracy of the proposed multi-mode fault </w:t>
      </w:r>
      <w:r w:rsidR="00276854" w:rsidRPr="00B248C0">
        <w:rPr>
          <w:szCs w:val="21"/>
        </w:rPr>
        <w:t>classification</w:t>
      </w:r>
      <w:r w:rsidRPr="00B248C0">
        <w:rPr>
          <w:szCs w:val="21"/>
        </w:rPr>
        <w:t xml:space="preserve"> based on DNN can be formulated as </w:t>
      </w:r>
      <w:r w:rsidR="00BD275C" w:rsidRPr="00B248C0">
        <w:rPr>
          <w:szCs w:val="21"/>
        </w:rPr>
        <w:t>Eq.</w:t>
      </w:r>
      <w:r w:rsidRPr="00B248C0">
        <w:rPr>
          <w:szCs w:val="21"/>
        </w:rPr>
        <w:t>(</w:t>
      </w:r>
      <w:r w:rsidR="005411DD" w:rsidRPr="00B248C0">
        <w:rPr>
          <w:rFonts w:hint="eastAsia"/>
          <w:szCs w:val="21"/>
        </w:rPr>
        <w:t>30</w:t>
      </w:r>
      <w:r w:rsidRPr="00B248C0">
        <w:rPr>
          <w:szCs w:val="21"/>
        </w:rPr>
        <w:t>)</w:t>
      </w:r>
    </w:p>
    <w:p w:rsidR="00BD275C" w:rsidRPr="00B248C0" w:rsidRDefault="002A7A14" w:rsidP="00BD275C">
      <w:pPr>
        <w:tabs>
          <w:tab w:val="center" w:pos="4160"/>
          <w:tab w:val="right" w:pos="8320"/>
        </w:tabs>
        <w:wordWrap w:val="0"/>
        <w:spacing w:line="240" w:lineRule="auto"/>
        <w:ind w:firstLineChars="193" w:firstLine="405"/>
        <w:jc w:val="right"/>
        <w:rPr>
          <w:szCs w:val="21"/>
        </w:rPr>
      </w:pPr>
      <w:r w:rsidRPr="00B248C0">
        <w:rPr>
          <w:position w:val="-24"/>
          <w:szCs w:val="21"/>
        </w:rPr>
        <w:object w:dxaOrig="3960" w:dyaOrig="960">
          <v:shape id="_x0000_i1159" type="#_x0000_t75" style="width:198.7pt;height:47.8pt" o:ole="">
            <v:imagedata r:id="rId265" o:title=""/>
          </v:shape>
          <o:OLEObject Type="Embed" ProgID="Equation.DSMT4" ShapeID="_x0000_i1159" DrawAspect="Content" ObjectID="_1584017489" r:id="rId266"/>
        </w:object>
      </w:r>
      <w:r w:rsidR="00BD275C" w:rsidRPr="00B248C0">
        <w:rPr>
          <w:szCs w:val="21"/>
        </w:rPr>
        <w:t xml:space="preserve">                     (</w:t>
      </w:r>
      <w:r w:rsidR="005411DD" w:rsidRPr="00B248C0">
        <w:rPr>
          <w:rFonts w:hint="eastAsia"/>
          <w:szCs w:val="21"/>
        </w:rPr>
        <w:t>30</w:t>
      </w:r>
      <w:r w:rsidR="00BD275C" w:rsidRPr="00B248C0">
        <w:rPr>
          <w:szCs w:val="21"/>
        </w:rPr>
        <w:t>)</w:t>
      </w:r>
    </w:p>
    <w:p w:rsidR="001C60BA" w:rsidRPr="00B248C0" w:rsidRDefault="00675C2F" w:rsidP="003778FA">
      <w:pPr>
        <w:spacing w:line="400" w:lineRule="atLeast"/>
        <w:ind w:firstLineChars="0" w:firstLine="0"/>
        <w:rPr>
          <w:rFonts w:eastAsiaTheme="minorEastAsia"/>
        </w:rPr>
      </w:pPr>
      <w:r w:rsidRPr="00B248C0">
        <w:t>w</w:t>
      </w:r>
      <w:r w:rsidR="00E71773" w:rsidRPr="00B248C0">
        <w:t>here</w:t>
      </w:r>
      <w:r w:rsidR="001049C2" w:rsidRPr="00B248C0">
        <w:rPr>
          <w:position w:val="-6"/>
        </w:rPr>
        <w:object w:dxaOrig="279" w:dyaOrig="279">
          <v:shape id="_x0000_i1160" type="#_x0000_t75" style="width:14.4pt;height:14.4pt" o:ole="">
            <v:imagedata r:id="rId267" o:title=""/>
          </v:shape>
          <o:OLEObject Type="Embed" ProgID="Equation.DSMT4" ShapeID="_x0000_i1160" DrawAspect="Content" ObjectID="_1584017490" r:id="rId268"/>
        </w:object>
      </w:r>
      <w:r w:rsidR="001049C2" w:rsidRPr="00B248C0">
        <w:t>is the number of total samples</w:t>
      </w:r>
      <w:r w:rsidR="003778FA" w:rsidRPr="00B248C0">
        <w:t>, t</w:t>
      </w:r>
      <w:r w:rsidR="001C60BA" w:rsidRPr="00B248C0">
        <w:t xml:space="preserve">he flow chart of the proposed multi-mode fault </w:t>
      </w:r>
      <w:r w:rsidR="00276854" w:rsidRPr="00B248C0">
        <w:lastRenderedPageBreak/>
        <w:t>classification</w:t>
      </w:r>
      <w:r w:rsidR="001C60BA" w:rsidRPr="00B248C0">
        <w:t xml:space="preserve"> method based on three-layer DNN is depicted</w:t>
      </w:r>
      <w:r w:rsidR="001C60BA" w:rsidRPr="00B248C0">
        <w:rPr>
          <w:rFonts w:eastAsia="Times New Roman"/>
        </w:rPr>
        <w:t xml:space="preserve"> in Fig.5.</w:t>
      </w:r>
    </w:p>
    <w:p w:rsidR="003778FA" w:rsidRPr="00B248C0" w:rsidRDefault="003778FA" w:rsidP="003778FA">
      <w:pPr>
        <w:spacing w:line="400" w:lineRule="atLeast"/>
        <w:ind w:firstLineChars="0" w:firstLine="0"/>
        <w:rPr>
          <w:rFonts w:eastAsiaTheme="minorEastAsia"/>
        </w:rPr>
      </w:pPr>
    </w:p>
    <w:p w:rsidR="003778FA" w:rsidRPr="00B248C0" w:rsidRDefault="002D3AC1" w:rsidP="00D569FE">
      <w:pPr>
        <w:spacing w:line="400" w:lineRule="atLeast"/>
        <w:ind w:firstLineChars="0" w:firstLine="0"/>
        <w:jc w:val="center"/>
        <w:rPr>
          <w:rFonts w:eastAsiaTheme="minorEastAsia"/>
        </w:rPr>
      </w:pPr>
      <w:r w:rsidRPr="00B248C0">
        <w:object w:dxaOrig="9146" w:dyaOrig="15865">
          <v:shape id="_x0000_i1161" type="#_x0000_t75" style="width:374.4pt;height:635.9pt" o:ole="">
            <v:imagedata r:id="rId269" o:title=""/>
          </v:shape>
          <o:OLEObject Type="Embed" ProgID="Visio.Drawing.11" ShapeID="_x0000_i1161" DrawAspect="Content" ObjectID="_1584017491" r:id="rId270"/>
        </w:object>
      </w:r>
    </w:p>
    <w:p w:rsidR="003778FA" w:rsidRPr="00B248C0" w:rsidRDefault="003778FA" w:rsidP="003778FA">
      <w:pPr>
        <w:spacing w:line="240" w:lineRule="auto"/>
        <w:ind w:firstLine="361"/>
        <w:jc w:val="center"/>
        <w:rPr>
          <w:rFonts w:eastAsiaTheme="minorEastAsia"/>
          <w:sz w:val="18"/>
          <w:szCs w:val="18"/>
        </w:rPr>
      </w:pPr>
      <w:r w:rsidRPr="00B248C0">
        <w:rPr>
          <w:rFonts w:eastAsia="Times New Roman"/>
          <w:b/>
          <w:sz w:val="18"/>
          <w:szCs w:val="18"/>
        </w:rPr>
        <w:t>Fig.5.</w:t>
      </w:r>
      <w:r w:rsidRPr="00B248C0">
        <w:rPr>
          <w:b/>
        </w:rPr>
        <w:t xml:space="preserve"> </w:t>
      </w:r>
      <w:r w:rsidRPr="00B248C0">
        <w:rPr>
          <w:rFonts w:eastAsia="Times New Roman"/>
          <w:sz w:val="18"/>
          <w:szCs w:val="18"/>
        </w:rPr>
        <w:t>F</w:t>
      </w:r>
      <w:r w:rsidRPr="00B248C0">
        <w:rPr>
          <w:sz w:val="18"/>
          <w:szCs w:val="18"/>
        </w:rPr>
        <w:t>low chart</w:t>
      </w:r>
      <w:r w:rsidRPr="00B248C0">
        <w:rPr>
          <w:rFonts w:eastAsia="Times New Roman"/>
          <w:sz w:val="18"/>
          <w:szCs w:val="18"/>
        </w:rPr>
        <w:t xml:space="preserve"> of multi-mode </w:t>
      </w:r>
      <w:r w:rsidR="00276854" w:rsidRPr="00B248C0">
        <w:rPr>
          <w:rFonts w:eastAsia="Times New Roman"/>
          <w:sz w:val="18"/>
          <w:szCs w:val="18"/>
        </w:rPr>
        <w:t>classification</w:t>
      </w:r>
      <w:r w:rsidRPr="00B248C0">
        <w:rPr>
          <w:rFonts w:eastAsia="Times New Roman"/>
          <w:sz w:val="18"/>
          <w:szCs w:val="18"/>
        </w:rPr>
        <w:t xml:space="preserve"> </w:t>
      </w:r>
      <w:r w:rsidRPr="00B248C0">
        <w:rPr>
          <w:rFonts w:eastAsiaTheme="minorEastAsia"/>
          <w:sz w:val="18"/>
          <w:szCs w:val="18"/>
        </w:rPr>
        <w:t>based on DNN</w:t>
      </w:r>
    </w:p>
    <w:p w:rsidR="001049C2" w:rsidRPr="00B248C0" w:rsidRDefault="001049C2" w:rsidP="001049C2">
      <w:pPr>
        <w:pStyle w:val="1"/>
        <w:spacing w:before="156"/>
      </w:pPr>
      <w:r w:rsidRPr="00B248C0">
        <w:lastRenderedPageBreak/>
        <w:t>4. Application to rolling bearing</w:t>
      </w:r>
      <w:r w:rsidR="00DB6FE0" w:rsidRPr="00B248C0">
        <w:t xml:space="preserve"> fault </w:t>
      </w:r>
      <w:r w:rsidR="00276854" w:rsidRPr="00B248C0">
        <w:t>classification</w:t>
      </w:r>
    </w:p>
    <w:p w:rsidR="001049C2" w:rsidRPr="00B248C0" w:rsidRDefault="001049C2" w:rsidP="001049C2">
      <w:pPr>
        <w:ind w:firstLine="420"/>
      </w:pPr>
      <w:r w:rsidRPr="00B248C0">
        <w:t xml:space="preserve">Rolling bearings play </w:t>
      </w:r>
      <w:r w:rsidRPr="00B248C0">
        <w:rPr>
          <w:rFonts w:eastAsia="Times New Roman"/>
        </w:rPr>
        <w:t>an</w:t>
      </w:r>
      <w:r w:rsidRPr="00B248C0">
        <w:t xml:space="preserve"> important role </w:t>
      </w:r>
      <w:r w:rsidR="00675C2F" w:rsidRPr="00B248C0">
        <w:t>for</w:t>
      </w:r>
      <w:r w:rsidRPr="00B248C0">
        <w:t xml:space="preserve"> rotating </w:t>
      </w:r>
      <w:r w:rsidR="00675C2F" w:rsidRPr="00B248C0">
        <w:t>machinery.</w:t>
      </w:r>
      <w:r w:rsidRPr="00B248C0">
        <w:t xml:space="preserve"> </w:t>
      </w:r>
      <w:r w:rsidR="00675C2F" w:rsidRPr="00B248C0">
        <w:t>T</w:t>
      </w:r>
      <w:r w:rsidR="00FA6D68" w:rsidRPr="00B248C0">
        <w:t>he health condition</w:t>
      </w:r>
      <w:r w:rsidRPr="00B248C0">
        <w:t xml:space="preserve"> of the bearing directly affect</w:t>
      </w:r>
      <w:r w:rsidR="00FA6D68" w:rsidRPr="00B248C0">
        <w:rPr>
          <w:rFonts w:hint="eastAsia"/>
        </w:rPr>
        <w:t>s</w:t>
      </w:r>
      <w:r w:rsidRPr="00B248C0">
        <w:t xml:space="preserve"> the reliability and stability in the whole system. </w:t>
      </w:r>
      <w:r w:rsidR="00FA6D68" w:rsidRPr="00B248C0">
        <w:rPr>
          <w:rFonts w:hint="eastAsia"/>
        </w:rPr>
        <w:t>R</w:t>
      </w:r>
      <w:r w:rsidR="00FA6D68" w:rsidRPr="00B248C0">
        <w:t>olling bearing as the experimental platform</w:t>
      </w:r>
      <w:r w:rsidR="00FA6D68" w:rsidRPr="00B248C0">
        <w:rPr>
          <w:rFonts w:hint="eastAsia"/>
        </w:rPr>
        <w:t xml:space="preserve"> is used</w:t>
      </w:r>
      <w:r w:rsidRPr="00B248C0">
        <w:t xml:space="preserve"> to verify the effectiveness of the hierarchical DNN multi-mod</w:t>
      </w:r>
      <w:r w:rsidR="00475235" w:rsidRPr="00B248C0">
        <w:rPr>
          <w:rFonts w:hint="eastAsia"/>
        </w:rPr>
        <w:t>e</w:t>
      </w:r>
      <w:r w:rsidRPr="00B248C0">
        <w:t xml:space="preserve"> fault </w:t>
      </w:r>
      <w:r w:rsidR="00276854" w:rsidRPr="00B248C0">
        <w:t>classification</w:t>
      </w:r>
      <w:r w:rsidRPr="00B248C0">
        <w:t xml:space="preserve"> method, and the performance of the proposed method is compared with the traditional method </w:t>
      </w:r>
      <w:r w:rsidR="00FA6D68" w:rsidRPr="00B248C0">
        <w:rPr>
          <w:rFonts w:hint="eastAsia"/>
        </w:rPr>
        <w:t xml:space="preserve">such as </w:t>
      </w:r>
      <w:r w:rsidR="0007303B" w:rsidRPr="00B248C0">
        <w:t>DNN, BPNN</w:t>
      </w:r>
      <w:r w:rsidRPr="00B248C0">
        <w:t>,</w:t>
      </w:r>
      <w:r w:rsidR="0007303B" w:rsidRPr="00B248C0">
        <w:rPr>
          <w:rFonts w:hint="eastAsia"/>
        </w:rPr>
        <w:t xml:space="preserve"> </w:t>
      </w:r>
      <w:r w:rsidRPr="00B248C0">
        <w:t xml:space="preserve">SVM, hierarchical BPNN and hierarchical SVM, which is listed in detail in Section 4.3. </w:t>
      </w:r>
    </w:p>
    <w:p w:rsidR="001049C2" w:rsidRPr="00B248C0" w:rsidRDefault="001049C2" w:rsidP="001049C2">
      <w:pPr>
        <w:pStyle w:val="2"/>
        <w:spacing w:before="156"/>
      </w:pPr>
      <w:r w:rsidRPr="00B248C0">
        <w:t>4.1. Experimental platform </w:t>
      </w:r>
    </w:p>
    <w:p w:rsidR="00234888" w:rsidRPr="00B248C0" w:rsidRDefault="001049C2" w:rsidP="003778FA">
      <w:pPr>
        <w:ind w:firstLine="420"/>
      </w:pPr>
      <w:r w:rsidRPr="00B248C0">
        <w:t>The experimental datasets are obtained from the Case Western Reserve University Bearing Data Center in the United States</w:t>
      </w:r>
      <w:r w:rsidRPr="00B248C0">
        <w:rPr>
          <w:vertAlign w:val="superscript"/>
        </w:rPr>
        <w:t xml:space="preserve"> [3</w:t>
      </w:r>
      <w:r w:rsidR="00FD3EC8" w:rsidRPr="00B248C0">
        <w:rPr>
          <w:rFonts w:hint="eastAsia"/>
          <w:vertAlign w:val="superscript"/>
        </w:rPr>
        <w:t>5</w:t>
      </w:r>
      <w:r w:rsidRPr="00B248C0">
        <w:rPr>
          <w:vertAlign w:val="superscript"/>
        </w:rPr>
        <w:t>]</w:t>
      </w:r>
      <w:r w:rsidRPr="00B248C0">
        <w:t>. The experimental platform is shown in Fig.6. It can be seen that the experimental platform consists of a 2hp motor, a power meter, an electronic controller, a torque sensor and a load motor. The</w:t>
      </w:r>
      <w:r w:rsidR="004434FA" w:rsidRPr="00B248C0">
        <w:t xml:space="preserve"> vibration signals of the drive</w:t>
      </w:r>
      <w:r w:rsidRPr="00B248C0">
        <w:t xml:space="preserve"> end of the motor are collected by the acceleration sensor as the experimental datasets for bearing fault </w:t>
      </w:r>
      <w:r w:rsidR="00276854" w:rsidRPr="00B248C0">
        <w:t>classification</w:t>
      </w:r>
      <w:r w:rsidRPr="00B248C0">
        <w:t xml:space="preserve">. In this experiment, using acceleration sensor to collect the vibration signals with the load 0hp, 1hp, 2hp and 3hp, respectively, </w:t>
      </w:r>
      <w:r w:rsidR="004434FA" w:rsidRPr="00B248C0">
        <w:rPr>
          <w:rFonts w:hint="eastAsia"/>
        </w:rPr>
        <w:t xml:space="preserve">and </w:t>
      </w:r>
      <w:r w:rsidRPr="00B248C0">
        <w:t xml:space="preserve">the sampling frequency is 48kHz. There are four types of bearing health condition, (1) </w:t>
      </w:r>
      <w:r w:rsidRPr="00B248C0">
        <w:rPr>
          <w:rFonts w:eastAsia="Times New Roman"/>
        </w:rPr>
        <w:t>N</w:t>
      </w:r>
      <w:r w:rsidRPr="00B248C0">
        <w:t xml:space="preserve">ormal condition; (2) Inner race fault; (3) Outer race fault; (4) Roller fault. The sizes of the bearing fault were: 0.007mm, 0.014mm, 0.021mm, respectively. </w:t>
      </w:r>
    </w:p>
    <w:p w:rsidR="001C60BA" w:rsidRPr="00B248C0" w:rsidRDefault="00196F3D" w:rsidP="006D5FB8">
      <w:pPr>
        <w:spacing w:line="240" w:lineRule="auto"/>
        <w:ind w:firstLine="480"/>
        <w:jc w:val="center"/>
        <w:rPr>
          <w:sz w:val="24"/>
          <w:szCs w:val="24"/>
        </w:rPr>
      </w:pPr>
      <w:r w:rsidRPr="00B248C0">
        <w:rPr>
          <w:noProof/>
          <w:sz w:val="24"/>
        </w:rPr>
        <w:drawing>
          <wp:inline distT="0" distB="0" distL="0" distR="0" wp14:anchorId="4A6B0529" wp14:editId="06B1D92E">
            <wp:extent cx="2266950" cy="1346200"/>
            <wp:effectExtent l="0" t="0" r="0" b="6350"/>
            <wp:docPr id="1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2266950" cy="1346200"/>
                    </a:xfrm>
                    <a:prstGeom prst="rect">
                      <a:avLst/>
                    </a:prstGeom>
                    <a:noFill/>
                    <a:ln>
                      <a:noFill/>
                    </a:ln>
                  </pic:spPr>
                </pic:pic>
              </a:graphicData>
            </a:graphic>
          </wp:inline>
        </w:drawing>
      </w:r>
    </w:p>
    <w:p w:rsidR="001C60BA" w:rsidRPr="00B248C0" w:rsidRDefault="001C60BA" w:rsidP="006D5FB8">
      <w:pPr>
        <w:spacing w:line="240" w:lineRule="auto"/>
        <w:ind w:firstLine="361"/>
        <w:jc w:val="center"/>
        <w:rPr>
          <w:sz w:val="18"/>
          <w:szCs w:val="18"/>
        </w:rPr>
      </w:pPr>
      <w:r w:rsidRPr="00B248C0">
        <w:rPr>
          <w:b/>
          <w:sz w:val="18"/>
          <w:szCs w:val="18"/>
        </w:rPr>
        <w:t>Fig.6.</w:t>
      </w:r>
      <w:r w:rsidRPr="00B248C0">
        <w:rPr>
          <w:sz w:val="18"/>
          <w:szCs w:val="18"/>
        </w:rPr>
        <w:t xml:space="preserve"> Experimental platform for acquiring the vibration signals of rolling bearing</w:t>
      </w:r>
    </w:p>
    <w:p w:rsidR="001C60BA" w:rsidRPr="00B248C0" w:rsidRDefault="001C60BA" w:rsidP="0014103F">
      <w:pPr>
        <w:pStyle w:val="2"/>
        <w:spacing w:before="156"/>
      </w:pPr>
      <w:r w:rsidRPr="00B248C0">
        <w:t>4.2. Data description</w:t>
      </w:r>
    </w:p>
    <w:p w:rsidR="000C0206" w:rsidRPr="00B248C0" w:rsidRDefault="001C60BA" w:rsidP="003778FA">
      <w:pPr>
        <w:pStyle w:val="MTDisplayEquation"/>
      </w:pPr>
      <w:r w:rsidRPr="00B248C0">
        <w:t>In this case, we collect the vibrati</w:t>
      </w:r>
      <w:r w:rsidR="004434FA" w:rsidRPr="00B248C0">
        <w:t>on signals of the bearing drive</w:t>
      </w:r>
      <w:r w:rsidR="004434FA" w:rsidRPr="00B248C0">
        <w:rPr>
          <w:rFonts w:hint="eastAsia"/>
        </w:rPr>
        <w:t xml:space="preserve"> </w:t>
      </w:r>
      <w:r w:rsidRPr="00B248C0">
        <w:t xml:space="preserve">end at different loading. </w:t>
      </w:r>
      <w:r w:rsidR="001745AA" w:rsidRPr="00B248C0">
        <w:rPr>
          <w:rFonts w:hint="eastAsia"/>
        </w:rPr>
        <w:t xml:space="preserve">The data set collected </w:t>
      </w:r>
      <w:r w:rsidRPr="00B248C0">
        <w:t>contains 4 kinds of mod</w:t>
      </w:r>
      <w:r w:rsidR="004434FA" w:rsidRPr="00B248C0">
        <w:rPr>
          <w:rFonts w:hint="eastAsia"/>
        </w:rPr>
        <w:t>e</w:t>
      </w:r>
      <w:r w:rsidRPr="00B248C0">
        <w:t>s, the motor load is 0hp, 1hp, 2hp, 3hp</w:t>
      </w:r>
      <w:r w:rsidR="001049C2" w:rsidRPr="00B248C0">
        <w:t>,</w:t>
      </w:r>
      <w:r w:rsidRPr="00B248C0">
        <w:t xml:space="preserve"> respectively, 4 modes are shown in Tab.1. In each mode, there are four states of inner </w:t>
      </w:r>
      <w:r w:rsidRPr="00B248C0">
        <w:rPr>
          <w:szCs w:val="22"/>
        </w:rPr>
        <w:t>race fault</w:t>
      </w:r>
      <w:r w:rsidRPr="00B248C0">
        <w:t xml:space="preserve">, outer </w:t>
      </w:r>
      <w:r w:rsidRPr="00B248C0">
        <w:rPr>
          <w:szCs w:val="22"/>
        </w:rPr>
        <w:t>race fault</w:t>
      </w:r>
      <w:r w:rsidRPr="00B248C0">
        <w:t>, r</w:t>
      </w:r>
      <w:r w:rsidRPr="00B248C0">
        <w:rPr>
          <w:szCs w:val="22"/>
        </w:rPr>
        <w:t>oller fault</w:t>
      </w:r>
      <w:r w:rsidRPr="00B248C0">
        <w:t xml:space="preserve">, and normal; 3 different fault sizes in each fault state, that is to say 10 different fault types in </w:t>
      </w:r>
      <w:r w:rsidR="004434FA" w:rsidRPr="00B248C0">
        <w:rPr>
          <w:rFonts w:hint="eastAsia"/>
        </w:rPr>
        <w:t>a</w:t>
      </w:r>
      <w:r w:rsidRPr="00B248C0">
        <w:t xml:space="preserve"> single mode. This paper select</w:t>
      </w:r>
      <w:r w:rsidR="003A17A5" w:rsidRPr="00B248C0">
        <w:rPr>
          <w:rFonts w:hint="eastAsia"/>
        </w:rPr>
        <w:t>s</w:t>
      </w:r>
      <w:r w:rsidRPr="00B248C0">
        <w:t xml:space="preserve"> 200 samples in each fault type, </w:t>
      </w:r>
      <w:r w:rsidR="004434FA" w:rsidRPr="00B248C0">
        <w:t xml:space="preserve">each sample contains 2048 observation points </w:t>
      </w:r>
      <w:r w:rsidR="004434FA" w:rsidRPr="00B248C0">
        <w:rPr>
          <w:rFonts w:hint="eastAsia"/>
        </w:rPr>
        <w:t>.</w:t>
      </w:r>
      <w:r w:rsidRPr="00B248C0">
        <w:t xml:space="preserve">100 samples are randomly selected as the training data, and the other </w:t>
      </w:r>
      <w:r w:rsidR="004434FA" w:rsidRPr="00B248C0">
        <w:t>100 samples as the testing data</w:t>
      </w:r>
      <w:r w:rsidRPr="00B248C0">
        <w:t xml:space="preserve">. We use Fast Fourier Transform (FFT) for each sample to get 2048 </w:t>
      </w:r>
      <w:r w:rsidRPr="00B248C0">
        <w:lastRenderedPageBreak/>
        <w:t xml:space="preserve">Fourier coefficients. Because of the symmetry of the Fourier coefficients, so we take the first 1024 coefficients as the new samples, that is to say </w:t>
      </w:r>
      <w:r w:rsidR="001745AA" w:rsidRPr="00B248C0">
        <w:rPr>
          <w:rFonts w:hint="eastAsia"/>
        </w:rPr>
        <w:t>the dataset</w:t>
      </w:r>
      <w:r w:rsidRPr="00B248C0">
        <w:t xml:space="preserve"> contains 8000 samples. In order to compare the proposed method of hierarchical network with single-layer network and explore the effect of diff</w:t>
      </w:r>
      <w:r w:rsidR="00B6226C" w:rsidRPr="00B248C0">
        <w:t>erent sample numbers on network</w:t>
      </w:r>
      <w:r w:rsidRPr="00B248C0">
        <w:t xml:space="preserve">. </w:t>
      </w:r>
      <w:r w:rsidR="00F07C39" w:rsidRPr="00B248C0">
        <w:rPr>
          <w:rFonts w:hint="eastAsia"/>
        </w:rPr>
        <w:t>For a given mode</w:t>
      </w:r>
      <w:r w:rsidR="00EC37D2" w:rsidRPr="00B248C0">
        <w:rPr>
          <w:rFonts w:hint="eastAsia"/>
        </w:rPr>
        <w:t xml:space="preserve">, </w:t>
      </w:r>
      <w:r w:rsidR="00F07C39" w:rsidRPr="00B248C0">
        <w:rPr>
          <w:rFonts w:hint="eastAsia"/>
        </w:rPr>
        <w:t>the sample number of each DNN</w:t>
      </w:r>
      <w:r w:rsidR="00A50AD5" w:rsidRPr="00B248C0">
        <w:rPr>
          <w:rFonts w:hint="eastAsia"/>
        </w:rPr>
        <w:t xml:space="preserve"> </w:t>
      </w:r>
      <w:r w:rsidR="00F07C39" w:rsidRPr="00B248C0">
        <w:rPr>
          <w:rFonts w:hint="eastAsia"/>
        </w:rPr>
        <w:t xml:space="preserve">is listed </w:t>
      </w:r>
      <w:r w:rsidR="00A647C2" w:rsidRPr="00B248C0">
        <w:t xml:space="preserve">in Tab.2. </w:t>
      </w:r>
      <w:r w:rsidRPr="00B248C0">
        <w:t>In addition, we present the original time-domain waveforms of the 10 fault types in mode</w:t>
      </w:r>
      <w:r w:rsidR="000C0206" w:rsidRPr="00B248C0">
        <w:t>1</w:t>
      </w:r>
      <w:r w:rsidRPr="00B248C0">
        <w:t xml:space="preserve">under </w:t>
      </w:r>
      <w:r w:rsidR="000C0206" w:rsidRPr="00B248C0">
        <w:t>A</w:t>
      </w:r>
      <w:r w:rsidRPr="00B248C0">
        <w:t>, as shown in Fig. 7.</w:t>
      </w:r>
    </w:p>
    <w:p w:rsidR="001C60BA" w:rsidRPr="00B248C0" w:rsidRDefault="001C60BA" w:rsidP="002708EF">
      <w:pPr>
        <w:spacing w:line="240" w:lineRule="atLeast"/>
        <w:ind w:firstLine="361"/>
        <w:jc w:val="center"/>
        <w:rPr>
          <w:sz w:val="18"/>
          <w:szCs w:val="18"/>
        </w:rPr>
      </w:pPr>
      <w:r w:rsidRPr="00B248C0">
        <w:rPr>
          <w:b/>
          <w:sz w:val="18"/>
          <w:szCs w:val="18"/>
        </w:rPr>
        <w:t>Tab.1.</w:t>
      </w:r>
      <w:r w:rsidRPr="00B248C0">
        <w:rPr>
          <w:sz w:val="18"/>
          <w:szCs w:val="18"/>
        </w:rPr>
        <w:t xml:space="preserve"> Four modes of </w:t>
      </w:r>
      <w:r w:rsidR="008614A5" w:rsidRPr="00B248C0">
        <w:rPr>
          <w:sz w:val="18"/>
          <w:szCs w:val="18"/>
        </w:rPr>
        <w:t>ro</w:t>
      </w:r>
      <w:r w:rsidR="00792851" w:rsidRPr="00B248C0">
        <w:rPr>
          <w:sz w:val="18"/>
          <w:szCs w:val="18"/>
        </w:rPr>
        <w:t>ll</w:t>
      </w:r>
      <w:r w:rsidR="008614A5" w:rsidRPr="00B248C0">
        <w:rPr>
          <w:sz w:val="18"/>
          <w:szCs w:val="18"/>
        </w:rPr>
        <w:t xml:space="preserve">ing </w:t>
      </w:r>
      <w:r w:rsidRPr="00B248C0">
        <w:rPr>
          <w:sz w:val="18"/>
          <w:szCs w:val="18"/>
        </w:rPr>
        <w:t xml:space="preserve">bearing </w:t>
      </w:r>
    </w:p>
    <w:tbl>
      <w:tblPr>
        <w:tblW w:w="0" w:type="auto"/>
        <w:jc w:val="center"/>
        <w:tblBorders>
          <w:top w:val="single" w:sz="4" w:space="0" w:color="auto"/>
          <w:bottom w:val="single" w:sz="4" w:space="0" w:color="auto"/>
          <w:insideH w:val="single" w:sz="4" w:space="0" w:color="auto"/>
        </w:tblBorders>
        <w:tblLook w:val="00A0" w:firstRow="1" w:lastRow="0" w:firstColumn="1" w:lastColumn="0" w:noHBand="0" w:noVBand="0"/>
      </w:tblPr>
      <w:tblGrid>
        <w:gridCol w:w="1353"/>
        <w:gridCol w:w="1134"/>
        <w:gridCol w:w="2293"/>
      </w:tblGrid>
      <w:tr w:rsidR="00994A0B" w:rsidRPr="00B248C0" w:rsidTr="00AE330C">
        <w:trPr>
          <w:jc w:val="center"/>
        </w:trPr>
        <w:tc>
          <w:tcPr>
            <w:tcW w:w="1353" w:type="dxa"/>
            <w:tcBorders>
              <w:top w:val="single" w:sz="12" w:space="0" w:color="auto"/>
              <w:bottom w:val="single" w:sz="12" w:space="0" w:color="auto"/>
            </w:tcBorders>
          </w:tcPr>
          <w:p w:rsidR="001C60BA" w:rsidRPr="00B248C0" w:rsidRDefault="001C60BA" w:rsidP="00A647C2">
            <w:pPr>
              <w:spacing w:line="240" w:lineRule="atLeast"/>
              <w:ind w:firstLine="420"/>
              <w:rPr>
                <w:szCs w:val="21"/>
              </w:rPr>
            </w:pPr>
            <w:r w:rsidRPr="00B248C0">
              <w:rPr>
                <w:szCs w:val="21"/>
              </w:rPr>
              <w:t>Mode</w:t>
            </w:r>
          </w:p>
        </w:tc>
        <w:tc>
          <w:tcPr>
            <w:tcW w:w="1134" w:type="dxa"/>
            <w:tcBorders>
              <w:top w:val="single" w:sz="12" w:space="0" w:color="auto"/>
              <w:bottom w:val="single" w:sz="12" w:space="0" w:color="auto"/>
            </w:tcBorders>
          </w:tcPr>
          <w:p w:rsidR="001C60BA" w:rsidRPr="00B248C0" w:rsidRDefault="001C60BA" w:rsidP="00994A0B">
            <w:pPr>
              <w:spacing w:line="240" w:lineRule="atLeast"/>
              <w:ind w:firstLineChars="0" w:firstLine="0"/>
              <w:rPr>
                <w:szCs w:val="21"/>
              </w:rPr>
            </w:pPr>
            <w:r w:rsidRPr="00B248C0">
              <w:rPr>
                <w:szCs w:val="21"/>
              </w:rPr>
              <w:t xml:space="preserve">Load </w:t>
            </w:r>
            <w:r w:rsidR="00994A0B" w:rsidRPr="00B248C0">
              <w:rPr>
                <w:rFonts w:hint="eastAsia"/>
                <w:szCs w:val="21"/>
              </w:rPr>
              <w:t>(</w:t>
            </w:r>
            <w:r w:rsidRPr="00B248C0">
              <w:rPr>
                <w:szCs w:val="21"/>
              </w:rPr>
              <w:t>hp</w:t>
            </w:r>
            <w:r w:rsidR="00994A0B" w:rsidRPr="00B248C0">
              <w:rPr>
                <w:rFonts w:hint="eastAsia"/>
                <w:szCs w:val="21"/>
              </w:rPr>
              <w:t>)</w:t>
            </w:r>
          </w:p>
        </w:tc>
        <w:tc>
          <w:tcPr>
            <w:tcW w:w="2293" w:type="dxa"/>
            <w:tcBorders>
              <w:top w:val="single" w:sz="12" w:space="0" w:color="auto"/>
              <w:bottom w:val="single" w:sz="12" w:space="0" w:color="auto"/>
            </w:tcBorders>
          </w:tcPr>
          <w:p w:rsidR="001C60BA" w:rsidRPr="00B248C0" w:rsidRDefault="00A647C2" w:rsidP="00994A0B">
            <w:pPr>
              <w:spacing w:line="240" w:lineRule="atLeast"/>
              <w:ind w:firstLineChars="83" w:firstLine="174"/>
              <w:jc w:val="center"/>
              <w:rPr>
                <w:szCs w:val="21"/>
              </w:rPr>
            </w:pPr>
            <w:r w:rsidRPr="00B248C0">
              <w:rPr>
                <w:szCs w:val="21"/>
              </w:rPr>
              <w:t>Rotating speed</w:t>
            </w:r>
            <w:r w:rsidR="00994A0B" w:rsidRPr="00B248C0">
              <w:rPr>
                <w:rFonts w:hint="eastAsia"/>
                <w:szCs w:val="21"/>
              </w:rPr>
              <w:t>(</w:t>
            </w:r>
            <w:r w:rsidR="001C60BA" w:rsidRPr="00B248C0">
              <w:rPr>
                <w:szCs w:val="21"/>
              </w:rPr>
              <w:t>rpm</w:t>
            </w:r>
            <w:r w:rsidR="00994A0B" w:rsidRPr="00B248C0">
              <w:rPr>
                <w:rFonts w:hint="eastAsia"/>
                <w:szCs w:val="21"/>
              </w:rPr>
              <w:t>)</w:t>
            </w:r>
          </w:p>
        </w:tc>
      </w:tr>
      <w:tr w:rsidR="00515C55" w:rsidRPr="00B248C0" w:rsidTr="00AE330C">
        <w:trPr>
          <w:jc w:val="center"/>
        </w:trPr>
        <w:tc>
          <w:tcPr>
            <w:tcW w:w="1353" w:type="dxa"/>
            <w:tcBorders>
              <w:top w:val="single" w:sz="12" w:space="0" w:color="auto"/>
              <w:bottom w:val="nil"/>
            </w:tcBorders>
          </w:tcPr>
          <w:p w:rsidR="001C60BA" w:rsidRPr="00B248C0" w:rsidRDefault="001C60BA" w:rsidP="00A647C2">
            <w:pPr>
              <w:spacing w:line="240" w:lineRule="atLeast"/>
              <w:ind w:firstLine="420"/>
              <w:rPr>
                <w:szCs w:val="21"/>
              </w:rPr>
            </w:pPr>
            <w:r w:rsidRPr="00B248C0">
              <w:rPr>
                <w:szCs w:val="21"/>
              </w:rPr>
              <w:t>Mod</w:t>
            </w:r>
            <w:r w:rsidR="00075D97" w:rsidRPr="00B248C0">
              <w:rPr>
                <w:szCs w:val="21"/>
              </w:rPr>
              <w:t>e</w:t>
            </w:r>
            <w:r w:rsidRPr="00B248C0">
              <w:rPr>
                <w:szCs w:val="21"/>
              </w:rPr>
              <w:t>1</w:t>
            </w:r>
          </w:p>
        </w:tc>
        <w:tc>
          <w:tcPr>
            <w:tcW w:w="1134" w:type="dxa"/>
            <w:tcBorders>
              <w:top w:val="single" w:sz="12" w:space="0" w:color="auto"/>
              <w:bottom w:val="nil"/>
            </w:tcBorders>
          </w:tcPr>
          <w:p w:rsidR="001C60BA" w:rsidRPr="00B248C0" w:rsidRDefault="001C60BA" w:rsidP="002708EF">
            <w:pPr>
              <w:spacing w:line="240" w:lineRule="atLeast"/>
              <w:ind w:firstLine="420"/>
              <w:rPr>
                <w:szCs w:val="21"/>
              </w:rPr>
            </w:pPr>
            <w:r w:rsidRPr="00B248C0">
              <w:rPr>
                <w:szCs w:val="21"/>
              </w:rPr>
              <w:t>0</w:t>
            </w:r>
          </w:p>
        </w:tc>
        <w:tc>
          <w:tcPr>
            <w:tcW w:w="2293" w:type="dxa"/>
            <w:tcBorders>
              <w:top w:val="single" w:sz="12" w:space="0" w:color="auto"/>
              <w:bottom w:val="nil"/>
            </w:tcBorders>
          </w:tcPr>
          <w:p w:rsidR="001C60BA" w:rsidRPr="00B248C0" w:rsidRDefault="001C60BA" w:rsidP="000C0206">
            <w:pPr>
              <w:spacing w:line="240" w:lineRule="atLeast"/>
              <w:ind w:firstLine="420"/>
              <w:jc w:val="center"/>
              <w:rPr>
                <w:szCs w:val="21"/>
              </w:rPr>
            </w:pPr>
            <w:r w:rsidRPr="00B248C0">
              <w:rPr>
                <w:szCs w:val="21"/>
              </w:rPr>
              <w:t>1797</w:t>
            </w:r>
          </w:p>
        </w:tc>
      </w:tr>
      <w:tr w:rsidR="00515C55" w:rsidRPr="00B248C0" w:rsidTr="00AE330C">
        <w:trPr>
          <w:jc w:val="center"/>
        </w:trPr>
        <w:tc>
          <w:tcPr>
            <w:tcW w:w="1353" w:type="dxa"/>
            <w:tcBorders>
              <w:top w:val="nil"/>
              <w:bottom w:val="nil"/>
            </w:tcBorders>
          </w:tcPr>
          <w:p w:rsidR="001C60BA" w:rsidRPr="00B248C0" w:rsidRDefault="001C60BA" w:rsidP="00A647C2">
            <w:pPr>
              <w:spacing w:line="240" w:lineRule="atLeast"/>
              <w:ind w:firstLine="420"/>
              <w:rPr>
                <w:szCs w:val="21"/>
              </w:rPr>
            </w:pPr>
            <w:r w:rsidRPr="00B248C0">
              <w:rPr>
                <w:szCs w:val="21"/>
              </w:rPr>
              <w:t>Mod</w:t>
            </w:r>
            <w:r w:rsidR="00075D97" w:rsidRPr="00B248C0">
              <w:rPr>
                <w:szCs w:val="21"/>
              </w:rPr>
              <w:t>e</w:t>
            </w:r>
            <w:r w:rsidRPr="00B248C0">
              <w:rPr>
                <w:szCs w:val="21"/>
              </w:rPr>
              <w:t>2</w:t>
            </w:r>
          </w:p>
        </w:tc>
        <w:tc>
          <w:tcPr>
            <w:tcW w:w="1134" w:type="dxa"/>
            <w:tcBorders>
              <w:top w:val="nil"/>
              <w:bottom w:val="nil"/>
            </w:tcBorders>
          </w:tcPr>
          <w:p w:rsidR="001C60BA" w:rsidRPr="00B248C0" w:rsidRDefault="001C60BA" w:rsidP="002708EF">
            <w:pPr>
              <w:spacing w:line="240" w:lineRule="atLeast"/>
              <w:ind w:firstLine="420"/>
              <w:rPr>
                <w:szCs w:val="21"/>
              </w:rPr>
            </w:pPr>
            <w:r w:rsidRPr="00B248C0">
              <w:rPr>
                <w:szCs w:val="21"/>
              </w:rPr>
              <w:t>1</w:t>
            </w:r>
          </w:p>
        </w:tc>
        <w:tc>
          <w:tcPr>
            <w:tcW w:w="2293" w:type="dxa"/>
            <w:tcBorders>
              <w:top w:val="nil"/>
              <w:bottom w:val="nil"/>
            </w:tcBorders>
          </w:tcPr>
          <w:p w:rsidR="001C60BA" w:rsidRPr="00B248C0" w:rsidRDefault="001C60BA" w:rsidP="000C0206">
            <w:pPr>
              <w:spacing w:line="240" w:lineRule="atLeast"/>
              <w:ind w:firstLine="420"/>
              <w:jc w:val="center"/>
              <w:rPr>
                <w:szCs w:val="21"/>
              </w:rPr>
            </w:pPr>
            <w:r w:rsidRPr="00B248C0">
              <w:rPr>
                <w:szCs w:val="21"/>
              </w:rPr>
              <w:t>1772</w:t>
            </w:r>
          </w:p>
        </w:tc>
      </w:tr>
      <w:tr w:rsidR="00515C55" w:rsidRPr="00B248C0" w:rsidTr="00AE330C">
        <w:trPr>
          <w:jc w:val="center"/>
        </w:trPr>
        <w:tc>
          <w:tcPr>
            <w:tcW w:w="1353" w:type="dxa"/>
            <w:tcBorders>
              <w:top w:val="nil"/>
              <w:bottom w:val="nil"/>
            </w:tcBorders>
          </w:tcPr>
          <w:p w:rsidR="001C60BA" w:rsidRPr="00B248C0" w:rsidRDefault="001C60BA" w:rsidP="00A647C2">
            <w:pPr>
              <w:spacing w:line="240" w:lineRule="atLeast"/>
              <w:ind w:firstLine="420"/>
              <w:rPr>
                <w:szCs w:val="21"/>
              </w:rPr>
            </w:pPr>
            <w:r w:rsidRPr="00B248C0">
              <w:rPr>
                <w:szCs w:val="21"/>
              </w:rPr>
              <w:t>Mod</w:t>
            </w:r>
            <w:r w:rsidR="00075D97" w:rsidRPr="00B248C0">
              <w:rPr>
                <w:szCs w:val="21"/>
              </w:rPr>
              <w:t>e</w:t>
            </w:r>
            <w:r w:rsidRPr="00B248C0">
              <w:rPr>
                <w:szCs w:val="21"/>
              </w:rPr>
              <w:t>3</w:t>
            </w:r>
          </w:p>
        </w:tc>
        <w:tc>
          <w:tcPr>
            <w:tcW w:w="1134" w:type="dxa"/>
            <w:tcBorders>
              <w:top w:val="nil"/>
              <w:bottom w:val="nil"/>
            </w:tcBorders>
          </w:tcPr>
          <w:p w:rsidR="001C60BA" w:rsidRPr="00B248C0" w:rsidRDefault="001C60BA" w:rsidP="002708EF">
            <w:pPr>
              <w:spacing w:line="240" w:lineRule="atLeast"/>
              <w:ind w:firstLine="420"/>
              <w:rPr>
                <w:szCs w:val="21"/>
              </w:rPr>
            </w:pPr>
            <w:r w:rsidRPr="00B248C0">
              <w:rPr>
                <w:szCs w:val="21"/>
              </w:rPr>
              <w:t>2</w:t>
            </w:r>
          </w:p>
        </w:tc>
        <w:tc>
          <w:tcPr>
            <w:tcW w:w="2293" w:type="dxa"/>
            <w:tcBorders>
              <w:top w:val="nil"/>
              <w:bottom w:val="nil"/>
            </w:tcBorders>
          </w:tcPr>
          <w:p w:rsidR="001C60BA" w:rsidRPr="00B248C0" w:rsidRDefault="001C60BA" w:rsidP="000C0206">
            <w:pPr>
              <w:spacing w:line="240" w:lineRule="atLeast"/>
              <w:ind w:firstLine="420"/>
              <w:jc w:val="center"/>
              <w:rPr>
                <w:szCs w:val="21"/>
              </w:rPr>
            </w:pPr>
            <w:r w:rsidRPr="00B248C0">
              <w:rPr>
                <w:szCs w:val="21"/>
              </w:rPr>
              <w:t>1750</w:t>
            </w:r>
          </w:p>
        </w:tc>
      </w:tr>
      <w:tr w:rsidR="001C60BA" w:rsidRPr="00B248C0" w:rsidTr="00AE330C">
        <w:trPr>
          <w:trHeight w:val="254"/>
          <w:jc w:val="center"/>
        </w:trPr>
        <w:tc>
          <w:tcPr>
            <w:tcW w:w="1353" w:type="dxa"/>
            <w:tcBorders>
              <w:top w:val="nil"/>
              <w:bottom w:val="single" w:sz="12" w:space="0" w:color="auto"/>
            </w:tcBorders>
          </w:tcPr>
          <w:p w:rsidR="001C60BA" w:rsidRPr="00B248C0" w:rsidRDefault="001C60BA" w:rsidP="00A647C2">
            <w:pPr>
              <w:spacing w:line="240" w:lineRule="atLeast"/>
              <w:ind w:firstLine="420"/>
              <w:rPr>
                <w:szCs w:val="21"/>
              </w:rPr>
            </w:pPr>
            <w:r w:rsidRPr="00B248C0">
              <w:rPr>
                <w:szCs w:val="21"/>
              </w:rPr>
              <w:t>Mod</w:t>
            </w:r>
            <w:r w:rsidR="00075D97" w:rsidRPr="00B248C0">
              <w:rPr>
                <w:szCs w:val="21"/>
              </w:rPr>
              <w:t>e</w:t>
            </w:r>
            <w:r w:rsidRPr="00B248C0">
              <w:rPr>
                <w:szCs w:val="21"/>
              </w:rPr>
              <w:t>4</w:t>
            </w:r>
          </w:p>
        </w:tc>
        <w:tc>
          <w:tcPr>
            <w:tcW w:w="1134" w:type="dxa"/>
            <w:tcBorders>
              <w:top w:val="nil"/>
              <w:bottom w:val="single" w:sz="12" w:space="0" w:color="auto"/>
            </w:tcBorders>
          </w:tcPr>
          <w:p w:rsidR="001C60BA" w:rsidRPr="00B248C0" w:rsidRDefault="001C60BA" w:rsidP="002708EF">
            <w:pPr>
              <w:spacing w:line="240" w:lineRule="atLeast"/>
              <w:ind w:firstLine="420"/>
              <w:rPr>
                <w:szCs w:val="21"/>
              </w:rPr>
            </w:pPr>
            <w:r w:rsidRPr="00B248C0">
              <w:rPr>
                <w:szCs w:val="21"/>
              </w:rPr>
              <w:t>3</w:t>
            </w:r>
          </w:p>
        </w:tc>
        <w:tc>
          <w:tcPr>
            <w:tcW w:w="2293" w:type="dxa"/>
            <w:tcBorders>
              <w:top w:val="nil"/>
              <w:bottom w:val="single" w:sz="12" w:space="0" w:color="auto"/>
            </w:tcBorders>
          </w:tcPr>
          <w:p w:rsidR="001C60BA" w:rsidRPr="00B248C0" w:rsidRDefault="001C60BA" w:rsidP="000C0206">
            <w:pPr>
              <w:spacing w:line="240" w:lineRule="atLeast"/>
              <w:ind w:firstLine="420"/>
              <w:jc w:val="center"/>
              <w:rPr>
                <w:szCs w:val="21"/>
              </w:rPr>
            </w:pPr>
            <w:r w:rsidRPr="00B248C0">
              <w:rPr>
                <w:szCs w:val="21"/>
              </w:rPr>
              <w:t>1730</w:t>
            </w:r>
          </w:p>
        </w:tc>
      </w:tr>
    </w:tbl>
    <w:p w:rsidR="000C0206" w:rsidRPr="00B248C0" w:rsidRDefault="000C0206" w:rsidP="00C01AD9">
      <w:pPr>
        <w:spacing w:line="240" w:lineRule="atLeast"/>
        <w:ind w:firstLineChars="0" w:firstLine="0"/>
        <w:rPr>
          <w:b/>
          <w:sz w:val="18"/>
          <w:szCs w:val="18"/>
        </w:rPr>
      </w:pPr>
    </w:p>
    <w:p w:rsidR="001C60BA" w:rsidRPr="00B248C0" w:rsidRDefault="001C60BA" w:rsidP="002708EF">
      <w:pPr>
        <w:spacing w:line="240" w:lineRule="atLeast"/>
        <w:ind w:firstLine="361"/>
        <w:jc w:val="center"/>
        <w:rPr>
          <w:sz w:val="18"/>
          <w:szCs w:val="18"/>
        </w:rPr>
      </w:pPr>
      <w:r w:rsidRPr="00B248C0">
        <w:rPr>
          <w:b/>
          <w:sz w:val="18"/>
          <w:szCs w:val="18"/>
        </w:rPr>
        <w:t xml:space="preserve">Tab.2. </w:t>
      </w:r>
      <w:r w:rsidRPr="00B248C0">
        <w:rPr>
          <w:sz w:val="18"/>
          <w:szCs w:val="18"/>
        </w:rPr>
        <w:t xml:space="preserve">Data description of in </w:t>
      </w:r>
      <w:r w:rsidR="00A50AD5" w:rsidRPr="00B248C0">
        <w:rPr>
          <w:sz w:val="18"/>
          <w:szCs w:val="18"/>
        </w:rPr>
        <w:t xml:space="preserve">dataset </w:t>
      </w:r>
      <w:r w:rsidR="00A50AD5" w:rsidRPr="00B248C0">
        <w:rPr>
          <w:rFonts w:hint="eastAsia"/>
          <w:sz w:val="18"/>
          <w:szCs w:val="18"/>
        </w:rPr>
        <w:t>for a given mode</w:t>
      </w:r>
      <w:r w:rsidR="000C0206" w:rsidRPr="00B248C0">
        <w:rPr>
          <w:sz w:val="18"/>
          <w:szCs w:val="18"/>
        </w:rPr>
        <w:t xml:space="preserve"> </w:t>
      </w:r>
    </w:p>
    <w:tbl>
      <w:tblPr>
        <w:tblW w:w="4345" w:type="pct"/>
        <w:jc w:val="center"/>
        <w:tblBorders>
          <w:top w:val="single" w:sz="4" w:space="0" w:color="auto"/>
          <w:bottom w:val="single" w:sz="4" w:space="0" w:color="auto"/>
          <w:insideH w:val="single" w:sz="4" w:space="0" w:color="auto"/>
        </w:tblBorders>
        <w:tblLook w:val="00A0" w:firstRow="1" w:lastRow="0" w:firstColumn="1" w:lastColumn="0" w:noHBand="0" w:noVBand="0"/>
      </w:tblPr>
      <w:tblGrid>
        <w:gridCol w:w="1244"/>
        <w:gridCol w:w="1420"/>
        <w:gridCol w:w="1417"/>
        <w:gridCol w:w="1771"/>
        <w:gridCol w:w="1559"/>
      </w:tblGrid>
      <w:tr w:rsidR="00515C55" w:rsidRPr="00B248C0" w:rsidTr="00A50AD5">
        <w:trPr>
          <w:trHeight w:val="256"/>
          <w:jc w:val="center"/>
        </w:trPr>
        <w:tc>
          <w:tcPr>
            <w:tcW w:w="839" w:type="pct"/>
            <w:tcBorders>
              <w:top w:val="single" w:sz="12" w:space="0" w:color="auto"/>
              <w:bottom w:val="single" w:sz="12" w:space="0" w:color="auto"/>
              <w:right w:val="single" w:sz="12" w:space="0" w:color="auto"/>
            </w:tcBorders>
          </w:tcPr>
          <w:p w:rsidR="000C0206" w:rsidRPr="00B248C0" w:rsidRDefault="0054099B" w:rsidP="00ED0973">
            <w:pPr>
              <w:spacing w:line="240" w:lineRule="atLeast"/>
              <w:ind w:leftChars="4" w:left="8" w:firstLineChars="0" w:firstLine="0"/>
              <w:jc w:val="left"/>
              <w:rPr>
                <w:sz w:val="18"/>
                <w:szCs w:val="18"/>
              </w:rPr>
            </w:pPr>
            <w:r w:rsidRPr="00B248C0">
              <w:rPr>
                <w:sz w:val="18"/>
                <w:szCs w:val="18"/>
              </w:rPr>
              <w:t>D</w:t>
            </w:r>
            <w:r w:rsidR="00C6408B" w:rsidRPr="00B248C0">
              <w:rPr>
                <w:rFonts w:hint="eastAsia"/>
                <w:sz w:val="18"/>
                <w:szCs w:val="18"/>
              </w:rPr>
              <w:t>ata set for different f</w:t>
            </w:r>
            <w:r w:rsidRPr="00B248C0">
              <w:rPr>
                <w:rFonts w:hint="eastAsia"/>
                <w:sz w:val="18"/>
                <w:szCs w:val="18"/>
              </w:rPr>
              <w:t xml:space="preserve">ault location </w:t>
            </w:r>
          </w:p>
        </w:tc>
        <w:tc>
          <w:tcPr>
            <w:tcW w:w="958" w:type="pct"/>
            <w:tcBorders>
              <w:top w:val="single" w:sz="12" w:space="0" w:color="auto"/>
              <w:left w:val="single" w:sz="12" w:space="0" w:color="auto"/>
              <w:bottom w:val="single" w:sz="12" w:space="0" w:color="auto"/>
            </w:tcBorders>
          </w:tcPr>
          <w:p w:rsidR="000C0206" w:rsidRPr="00B248C0" w:rsidRDefault="00ED0973" w:rsidP="00ED0973">
            <w:pPr>
              <w:spacing w:line="240" w:lineRule="atLeast"/>
              <w:ind w:firstLineChars="0" w:firstLine="0"/>
              <w:jc w:val="center"/>
              <w:rPr>
                <w:sz w:val="18"/>
                <w:szCs w:val="18"/>
              </w:rPr>
            </w:pPr>
            <w:r w:rsidRPr="00B248C0">
              <w:rPr>
                <w:sz w:val="18"/>
                <w:szCs w:val="18"/>
              </w:rPr>
              <w:t>D</w:t>
            </w:r>
            <w:r w:rsidR="00C6408B" w:rsidRPr="00B248C0">
              <w:rPr>
                <w:rFonts w:hint="eastAsia"/>
                <w:sz w:val="18"/>
                <w:szCs w:val="18"/>
              </w:rPr>
              <w:t>ata set for different f</w:t>
            </w:r>
            <w:r w:rsidRPr="00B248C0">
              <w:rPr>
                <w:rFonts w:hint="eastAsia"/>
                <w:sz w:val="18"/>
                <w:szCs w:val="18"/>
              </w:rPr>
              <w:t xml:space="preserve">ault </w:t>
            </w:r>
            <w:r w:rsidRPr="00B248C0">
              <w:rPr>
                <w:sz w:val="18"/>
                <w:szCs w:val="18"/>
              </w:rPr>
              <w:t>severity</w:t>
            </w:r>
            <w:r w:rsidRPr="00B248C0">
              <w:rPr>
                <w:rFonts w:hint="eastAsia"/>
                <w:sz w:val="18"/>
                <w:szCs w:val="18"/>
              </w:rPr>
              <w:t xml:space="preserve"> </w:t>
            </w:r>
          </w:p>
        </w:tc>
        <w:tc>
          <w:tcPr>
            <w:tcW w:w="956" w:type="pct"/>
            <w:tcBorders>
              <w:top w:val="single" w:sz="12" w:space="0" w:color="auto"/>
              <w:bottom w:val="single" w:sz="12" w:space="0" w:color="auto"/>
            </w:tcBorders>
          </w:tcPr>
          <w:p w:rsidR="000C0206" w:rsidRPr="00B248C0" w:rsidRDefault="000C0206" w:rsidP="000C0206">
            <w:pPr>
              <w:spacing w:line="240" w:lineRule="atLeast"/>
              <w:ind w:firstLineChars="0" w:firstLine="0"/>
              <w:jc w:val="center"/>
              <w:rPr>
                <w:sz w:val="18"/>
                <w:szCs w:val="18"/>
              </w:rPr>
            </w:pPr>
            <w:r w:rsidRPr="00B248C0">
              <w:rPr>
                <w:sz w:val="18"/>
                <w:szCs w:val="18"/>
              </w:rPr>
              <w:t>Sample number</w:t>
            </w:r>
          </w:p>
          <w:p w:rsidR="008373F6" w:rsidRPr="00B248C0" w:rsidRDefault="008373F6" w:rsidP="000C0206">
            <w:pPr>
              <w:spacing w:line="240" w:lineRule="atLeast"/>
              <w:ind w:firstLineChars="0" w:firstLine="0"/>
              <w:jc w:val="center"/>
              <w:rPr>
                <w:sz w:val="18"/>
                <w:szCs w:val="18"/>
              </w:rPr>
            </w:pPr>
            <w:r w:rsidRPr="00B248C0">
              <w:rPr>
                <w:rFonts w:hint="eastAsia"/>
                <w:sz w:val="18"/>
                <w:szCs w:val="18"/>
              </w:rPr>
              <w:t>More /Fewer</w:t>
            </w:r>
          </w:p>
        </w:tc>
        <w:tc>
          <w:tcPr>
            <w:tcW w:w="1195" w:type="pct"/>
            <w:tcBorders>
              <w:top w:val="single" w:sz="12" w:space="0" w:color="auto"/>
              <w:bottom w:val="single" w:sz="12" w:space="0" w:color="auto"/>
            </w:tcBorders>
          </w:tcPr>
          <w:p w:rsidR="000C0206" w:rsidRPr="00B248C0" w:rsidRDefault="000C0206" w:rsidP="004733EA">
            <w:pPr>
              <w:spacing w:line="240" w:lineRule="atLeast"/>
              <w:ind w:firstLineChars="0" w:firstLine="0"/>
              <w:jc w:val="center"/>
              <w:rPr>
                <w:sz w:val="18"/>
                <w:szCs w:val="18"/>
              </w:rPr>
            </w:pPr>
            <w:r w:rsidRPr="00B248C0">
              <w:rPr>
                <w:sz w:val="18"/>
                <w:szCs w:val="18"/>
              </w:rPr>
              <w:t>Fault type</w:t>
            </w:r>
          </w:p>
        </w:tc>
        <w:tc>
          <w:tcPr>
            <w:tcW w:w="1052" w:type="pct"/>
            <w:tcBorders>
              <w:top w:val="single" w:sz="12" w:space="0" w:color="auto"/>
              <w:bottom w:val="single" w:sz="12" w:space="0" w:color="auto"/>
            </w:tcBorders>
          </w:tcPr>
          <w:p w:rsidR="000C0206" w:rsidRPr="00B248C0" w:rsidRDefault="000C0206" w:rsidP="00A647C2">
            <w:pPr>
              <w:spacing w:line="240" w:lineRule="atLeast"/>
              <w:ind w:firstLineChars="0" w:firstLine="0"/>
              <w:jc w:val="center"/>
              <w:rPr>
                <w:sz w:val="18"/>
                <w:szCs w:val="18"/>
              </w:rPr>
            </w:pPr>
            <w:r w:rsidRPr="00B248C0">
              <w:rPr>
                <w:sz w:val="18"/>
                <w:szCs w:val="18"/>
              </w:rPr>
              <w:t>Fault size /mm</w:t>
            </w:r>
          </w:p>
        </w:tc>
      </w:tr>
      <w:tr w:rsidR="00515C55" w:rsidRPr="00B248C0" w:rsidTr="00A50AD5">
        <w:trPr>
          <w:trHeight w:val="248"/>
          <w:jc w:val="center"/>
        </w:trPr>
        <w:tc>
          <w:tcPr>
            <w:tcW w:w="839" w:type="pct"/>
            <w:tcBorders>
              <w:top w:val="single" w:sz="12" w:space="0" w:color="auto"/>
              <w:bottom w:val="single" w:sz="12" w:space="0" w:color="auto"/>
              <w:right w:val="single" w:sz="12" w:space="0" w:color="auto"/>
            </w:tcBorders>
          </w:tcPr>
          <w:p w:rsidR="000C0206" w:rsidRPr="00B248C0" w:rsidRDefault="000C0206" w:rsidP="000C0206">
            <w:pPr>
              <w:spacing w:line="240" w:lineRule="atLeast"/>
              <w:ind w:firstLineChars="0" w:firstLine="0"/>
              <w:jc w:val="center"/>
              <w:rPr>
                <w:sz w:val="18"/>
                <w:szCs w:val="18"/>
              </w:rPr>
            </w:pPr>
          </w:p>
        </w:tc>
        <w:tc>
          <w:tcPr>
            <w:tcW w:w="958" w:type="pct"/>
            <w:tcBorders>
              <w:top w:val="single" w:sz="12" w:space="0" w:color="auto"/>
              <w:left w:val="single" w:sz="12" w:space="0" w:color="auto"/>
              <w:bottom w:val="single" w:sz="12" w:space="0" w:color="auto"/>
            </w:tcBorders>
          </w:tcPr>
          <w:p w:rsidR="000C0206" w:rsidRPr="00B248C0" w:rsidRDefault="000C0206" w:rsidP="00A647C2">
            <w:pPr>
              <w:spacing w:line="240" w:lineRule="atLeast"/>
              <w:ind w:firstLineChars="0" w:firstLine="0"/>
              <w:jc w:val="center"/>
              <w:rPr>
                <w:sz w:val="18"/>
                <w:szCs w:val="18"/>
              </w:rPr>
            </w:pPr>
          </w:p>
        </w:tc>
        <w:tc>
          <w:tcPr>
            <w:tcW w:w="956" w:type="pct"/>
            <w:tcBorders>
              <w:top w:val="single" w:sz="12" w:space="0" w:color="auto"/>
              <w:bottom w:val="single" w:sz="12" w:space="0" w:color="auto"/>
            </w:tcBorders>
          </w:tcPr>
          <w:p w:rsidR="000C0206" w:rsidRPr="00B248C0" w:rsidRDefault="000C0206" w:rsidP="000C0206">
            <w:pPr>
              <w:spacing w:line="240" w:lineRule="atLeast"/>
              <w:ind w:firstLineChars="0" w:firstLine="0"/>
              <w:jc w:val="center"/>
              <w:rPr>
                <w:sz w:val="18"/>
                <w:szCs w:val="18"/>
              </w:rPr>
            </w:pPr>
            <w:r w:rsidRPr="00B248C0">
              <w:rPr>
                <w:sz w:val="18"/>
                <w:szCs w:val="18"/>
              </w:rPr>
              <w:t>200/100</w:t>
            </w:r>
          </w:p>
        </w:tc>
        <w:tc>
          <w:tcPr>
            <w:tcW w:w="1195" w:type="pct"/>
            <w:tcBorders>
              <w:top w:val="single" w:sz="12" w:space="0" w:color="auto"/>
              <w:bottom w:val="single" w:sz="12" w:space="0" w:color="auto"/>
            </w:tcBorders>
          </w:tcPr>
          <w:p w:rsidR="000C0206" w:rsidRPr="00B248C0" w:rsidRDefault="000C0206" w:rsidP="004733EA">
            <w:pPr>
              <w:spacing w:line="240" w:lineRule="atLeast"/>
              <w:ind w:firstLineChars="0" w:firstLine="0"/>
              <w:jc w:val="center"/>
              <w:rPr>
                <w:sz w:val="18"/>
                <w:szCs w:val="18"/>
              </w:rPr>
            </w:pPr>
            <w:r w:rsidRPr="00B248C0">
              <w:rPr>
                <w:sz w:val="18"/>
                <w:szCs w:val="18"/>
              </w:rPr>
              <w:t>Normal</w:t>
            </w:r>
            <w:r w:rsidR="00C01AD9" w:rsidRPr="00B248C0">
              <w:rPr>
                <w:sz w:val="18"/>
                <w:szCs w:val="18"/>
              </w:rPr>
              <w:t>(N)</w:t>
            </w:r>
          </w:p>
        </w:tc>
        <w:tc>
          <w:tcPr>
            <w:tcW w:w="1052" w:type="pct"/>
            <w:tcBorders>
              <w:top w:val="single" w:sz="12" w:space="0" w:color="auto"/>
              <w:bottom w:val="single" w:sz="12" w:space="0" w:color="auto"/>
            </w:tcBorders>
          </w:tcPr>
          <w:p w:rsidR="000C0206" w:rsidRPr="00B248C0" w:rsidRDefault="000C0206" w:rsidP="00A647C2">
            <w:pPr>
              <w:spacing w:line="240" w:lineRule="atLeast"/>
              <w:ind w:firstLineChars="0" w:firstLine="0"/>
              <w:jc w:val="center"/>
              <w:rPr>
                <w:sz w:val="18"/>
                <w:szCs w:val="18"/>
              </w:rPr>
            </w:pPr>
            <w:r w:rsidRPr="00B248C0">
              <w:rPr>
                <w:sz w:val="18"/>
                <w:szCs w:val="18"/>
              </w:rPr>
              <w:t>0.000</w:t>
            </w:r>
          </w:p>
        </w:tc>
      </w:tr>
      <w:tr w:rsidR="00A50AD5" w:rsidRPr="00B248C0" w:rsidTr="00682CCD">
        <w:trPr>
          <w:trHeight w:val="248"/>
          <w:jc w:val="center"/>
        </w:trPr>
        <w:tc>
          <w:tcPr>
            <w:tcW w:w="839" w:type="pct"/>
            <w:vMerge w:val="restart"/>
            <w:tcBorders>
              <w:top w:val="single" w:sz="12" w:space="0" w:color="auto"/>
              <w:right w:val="single" w:sz="12" w:space="0" w:color="auto"/>
            </w:tcBorders>
          </w:tcPr>
          <w:p w:rsidR="00A50AD5" w:rsidRPr="00B248C0" w:rsidRDefault="00D569FE" w:rsidP="00A50AD5">
            <w:pPr>
              <w:tabs>
                <w:tab w:val="center" w:pos="510"/>
                <w:tab w:val="right" w:pos="1020"/>
              </w:tabs>
              <w:spacing w:line="240" w:lineRule="atLeast"/>
              <w:ind w:firstLineChars="132" w:firstLine="317"/>
              <w:rPr>
                <w:sz w:val="18"/>
                <w:szCs w:val="18"/>
              </w:rPr>
            </w:pPr>
            <w:r w:rsidRPr="00B248C0">
              <w:rPr>
                <w:position w:val="-14"/>
                <w:sz w:val="24"/>
                <w:szCs w:val="24"/>
                <w:vertAlign w:val="subscript"/>
              </w:rPr>
              <w:object w:dxaOrig="360" w:dyaOrig="380" w14:anchorId="1AEB4455">
                <v:shape id="_x0000_i1162" type="#_x0000_t75" style="width:17.85pt;height:18.45pt" o:ole="">
                  <v:imagedata r:id="rId272" o:title=""/>
                </v:shape>
                <o:OLEObject Type="Embed" ProgID="Equation.DSMT4" ShapeID="_x0000_i1162" DrawAspect="Content" ObjectID="_1584017492" r:id="rId273"/>
              </w:object>
            </w:r>
            <w:r w:rsidR="00A50AD5" w:rsidRPr="00B248C0">
              <w:rPr>
                <w:sz w:val="24"/>
                <w:szCs w:val="24"/>
                <w:vertAlign w:val="subscript"/>
              </w:rPr>
              <w:t xml:space="preserve"> </w:t>
            </w:r>
          </w:p>
        </w:tc>
        <w:tc>
          <w:tcPr>
            <w:tcW w:w="958" w:type="pct"/>
            <w:tcBorders>
              <w:top w:val="single" w:sz="12" w:space="0" w:color="auto"/>
              <w:left w:val="single" w:sz="12" w:space="0" w:color="auto"/>
              <w:bottom w:val="nil"/>
            </w:tcBorders>
          </w:tcPr>
          <w:p w:rsidR="00A50AD5" w:rsidRPr="00B248C0" w:rsidRDefault="00D569FE" w:rsidP="00A647C2">
            <w:pPr>
              <w:spacing w:line="240" w:lineRule="atLeast"/>
              <w:ind w:firstLineChars="0" w:firstLine="0"/>
              <w:jc w:val="center"/>
              <w:rPr>
                <w:sz w:val="18"/>
                <w:szCs w:val="18"/>
              </w:rPr>
            </w:pPr>
            <w:r w:rsidRPr="00B248C0">
              <w:rPr>
                <w:position w:val="-10"/>
                <w:sz w:val="24"/>
                <w:szCs w:val="24"/>
                <w:vertAlign w:val="subscript"/>
              </w:rPr>
              <w:object w:dxaOrig="340" w:dyaOrig="279">
                <v:shape id="_x0000_i1163" type="#_x0000_t75" style="width:16.7pt;height:14.4pt" o:ole="">
                  <v:imagedata r:id="rId274" o:title=""/>
                </v:shape>
                <o:OLEObject Type="Embed" ProgID="Equation.DSMT4" ShapeID="_x0000_i1163" DrawAspect="Content" ObjectID="_1584017493" r:id="rId275"/>
              </w:object>
            </w:r>
          </w:p>
        </w:tc>
        <w:tc>
          <w:tcPr>
            <w:tcW w:w="956" w:type="pct"/>
            <w:tcBorders>
              <w:top w:val="single" w:sz="12" w:space="0" w:color="auto"/>
              <w:bottom w:val="nil"/>
            </w:tcBorders>
          </w:tcPr>
          <w:p w:rsidR="00A50AD5" w:rsidRPr="00B248C0" w:rsidRDefault="00A50AD5" w:rsidP="000C0206">
            <w:pPr>
              <w:spacing w:line="240" w:lineRule="atLeast"/>
              <w:ind w:firstLineChars="0" w:firstLine="0"/>
              <w:jc w:val="center"/>
              <w:rPr>
                <w:sz w:val="18"/>
                <w:szCs w:val="18"/>
              </w:rPr>
            </w:pPr>
            <w:r w:rsidRPr="00B248C0">
              <w:rPr>
                <w:sz w:val="18"/>
                <w:szCs w:val="18"/>
              </w:rPr>
              <w:t>200/100</w:t>
            </w:r>
          </w:p>
        </w:tc>
        <w:tc>
          <w:tcPr>
            <w:tcW w:w="1195" w:type="pct"/>
            <w:tcBorders>
              <w:top w:val="single" w:sz="12" w:space="0" w:color="auto"/>
              <w:bottom w:val="nil"/>
            </w:tcBorders>
          </w:tcPr>
          <w:p w:rsidR="00A50AD5" w:rsidRPr="00B248C0" w:rsidRDefault="00A50AD5" w:rsidP="004733EA">
            <w:pPr>
              <w:spacing w:line="240" w:lineRule="atLeast"/>
              <w:ind w:firstLineChars="0" w:firstLine="0"/>
              <w:jc w:val="center"/>
              <w:rPr>
                <w:sz w:val="18"/>
                <w:szCs w:val="18"/>
              </w:rPr>
            </w:pPr>
            <w:r w:rsidRPr="00B248C0">
              <w:rPr>
                <w:sz w:val="18"/>
                <w:szCs w:val="18"/>
              </w:rPr>
              <w:t>Inner race fault (IF)</w:t>
            </w:r>
          </w:p>
        </w:tc>
        <w:tc>
          <w:tcPr>
            <w:tcW w:w="1052" w:type="pct"/>
            <w:tcBorders>
              <w:top w:val="single" w:sz="12" w:space="0" w:color="auto"/>
              <w:bottom w:val="nil"/>
            </w:tcBorders>
          </w:tcPr>
          <w:p w:rsidR="00A50AD5" w:rsidRPr="00B248C0" w:rsidRDefault="00A50AD5" w:rsidP="00A647C2">
            <w:pPr>
              <w:spacing w:line="240" w:lineRule="atLeast"/>
              <w:ind w:firstLineChars="0" w:firstLine="0"/>
              <w:jc w:val="center"/>
              <w:rPr>
                <w:sz w:val="18"/>
                <w:szCs w:val="18"/>
              </w:rPr>
            </w:pPr>
            <w:r w:rsidRPr="00B248C0">
              <w:rPr>
                <w:sz w:val="18"/>
                <w:szCs w:val="18"/>
              </w:rPr>
              <w:t>0.007</w:t>
            </w:r>
          </w:p>
        </w:tc>
      </w:tr>
      <w:tr w:rsidR="00A50AD5" w:rsidRPr="00B248C0" w:rsidTr="00682CCD">
        <w:trPr>
          <w:trHeight w:val="256"/>
          <w:jc w:val="center"/>
        </w:trPr>
        <w:tc>
          <w:tcPr>
            <w:tcW w:w="839" w:type="pct"/>
            <w:vMerge/>
            <w:tcBorders>
              <w:right w:val="single" w:sz="12" w:space="0" w:color="auto"/>
            </w:tcBorders>
          </w:tcPr>
          <w:p w:rsidR="00A50AD5" w:rsidRPr="00B248C0" w:rsidRDefault="00A50AD5" w:rsidP="00A50AD5">
            <w:pPr>
              <w:tabs>
                <w:tab w:val="center" w:pos="510"/>
                <w:tab w:val="right" w:pos="1020"/>
              </w:tabs>
              <w:spacing w:line="240" w:lineRule="atLeast"/>
              <w:ind w:firstLineChars="0" w:firstLine="0"/>
              <w:jc w:val="center"/>
              <w:rPr>
                <w:sz w:val="24"/>
                <w:szCs w:val="24"/>
                <w:vertAlign w:val="subscript"/>
              </w:rPr>
            </w:pPr>
          </w:p>
        </w:tc>
        <w:tc>
          <w:tcPr>
            <w:tcW w:w="958" w:type="pct"/>
            <w:tcBorders>
              <w:top w:val="nil"/>
              <w:left w:val="single" w:sz="12" w:space="0" w:color="auto"/>
              <w:bottom w:val="nil"/>
            </w:tcBorders>
          </w:tcPr>
          <w:p w:rsidR="00A50AD5" w:rsidRPr="00B248C0" w:rsidRDefault="00D569FE" w:rsidP="00A647C2">
            <w:pPr>
              <w:spacing w:line="240" w:lineRule="atLeast"/>
              <w:ind w:firstLineChars="0" w:firstLine="0"/>
              <w:jc w:val="center"/>
              <w:rPr>
                <w:sz w:val="18"/>
                <w:szCs w:val="18"/>
              </w:rPr>
            </w:pPr>
            <w:r w:rsidRPr="00B248C0">
              <w:rPr>
                <w:position w:val="-10"/>
                <w:sz w:val="24"/>
                <w:szCs w:val="24"/>
                <w:vertAlign w:val="subscript"/>
              </w:rPr>
              <w:object w:dxaOrig="340" w:dyaOrig="279">
                <v:shape id="_x0000_i1164" type="#_x0000_t75" style="width:16.7pt;height:14.4pt" o:ole="">
                  <v:imagedata r:id="rId276" o:title=""/>
                </v:shape>
                <o:OLEObject Type="Embed" ProgID="Equation.DSMT4" ShapeID="_x0000_i1164" DrawAspect="Content" ObjectID="_1584017494" r:id="rId277"/>
              </w:object>
            </w:r>
          </w:p>
        </w:tc>
        <w:tc>
          <w:tcPr>
            <w:tcW w:w="956" w:type="pct"/>
            <w:tcBorders>
              <w:top w:val="nil"/>
              <w:bottom w:val="nil"/>
            </w:tcBorders>
          </w:tcPr>
          <w:p w:rsidR="00A50AD5" w:rsidRPr="00B248C0" w:rsidRDefault="00A50AD5" w:rsidP="000C0206">
            <w:pPr>
              <w:spacing w:line="240" w:lineRule="atLeast"/>
              <w:ind w:firstLineChars="0" w:firstLine="0"/>
              <w:jc w:val="center"/>
              <w:rPr>
                <w:sz w:val="18"/>
                <w:szCs w:val="18"/>
              </w:rPr>
            </w:pPr>
            <w:r w:rsidRPr="00B248C0">
              <w:rPr>
                <w:sz w:val="18"/>
                <w:szCs w:val="18"/>
              </w:rPr>
              <w:t>200/100</w:t>
            </w:r>
          </w:p>
        </w:tc>
        <w:tc>
          <w:tcPr>
            <w:tcW w:w="1195" w:type="pct"/>
            <w:tcBorders>
              <w:top w:val="nil"/>
              <w:bottom w:val="nil"/>
            </w:tcBorders>
          </w:tcPr>
          <w:p w:rsidR="00A50AD5" w:rsidRPr="00B248C0" w:rsidRDefault="00A50AD5" w:rsidP="004733EA">
            <w:pPr>
              <w:spacing w:line="240" w:lineRule="atLeast"/>
              <w:ind w:firstLineChars="0" w:firstLine="0"/>
              <w:jc w:val="center"/>
              <w:rPr>
                <w:sz w:val="18"/>
                <w:szCs w:val="18"/>
              </w:rPr>
            </w:pPr>
            <w:r w:rsidRPr="00B248C0">
              <w:rPr>
                <w:sz w:val="18"/>
                <w:szCs w:val="18"/>
              </w:rPr>
              <w:t>Inner race fault (IF)</w:t>
            </w:r>
          </w:p>
        </w:tc>
        <w:tc>
          <w:tcPr>
            <w:tcW w:w="1052" w:type="pct"/>
            <w:tcBorders>
              <w:top w:val="nil"/>
              <w:bottom w:val="nil"/>
            </w:tcBorders>
          </w:tcPr>
          <w:p w:rsidR="00A50AD5" w:rsidRPr="00B248C0" w:rsidRDefault="00A50AD5" w:rsidP="00A647C2">
            <w:pPr>
              <w:spacing w:line="240" w:lineRule="atLeast"/>
              <w:ind w:firstLineChars="0" w:firstLine="0"/>
              <w:jc w:val="center"/>
              <w:rPr>
                <w:sz w:val="18"/>
                <w:szCs w:val="18"/>
              </w:rPr>
            </w:pPr>
            <w:r w:rsidRPr="00B248C0">
              <w:rPr>
                <w:sz w:val="18"/>
                <w:szCs w:val="18"/>
              </w:rPr>
              <w:t>0.014</w:t>
            </w:r>
          </w:p>
        </w:tc>
      </w:tr>
      <w:tr w:rsidR="00A50AD5" w:rsidRPr="00B248C0" w:rsidTr="00682CCD">
        <w:trPr>
          <w:trHeight w:val="248"/>
          <w:jc w:val="center"/>
        </w:trPr>
        <w:tc>
          <w:tcPr>
            <w:tcW w:w="839" w:type="pct"/>
            <w:vMerge/>
            <w:tcBorders>
              <w:bottom w:val="single" w:sz="12" w:space="0" w:color="auto"/>
              <w:right w:val="single" w:sz="12" w:space="0" w:color="auto"/>
            </w:tcBorders>
          </w:tcPr>
          <w:p w:rsidR="00A50AD5" w:rsidRPr="00B248C0" w:rsidRDefault="00A50AD5" w:rsidP="000C0206">
            <w:pPr>
              <w:spacing w:line="240" w:lineRule="atLeast"/>
              <w:ind w:firstLineChars="0" w:firstLine="0"/>
              <w:jc w:val="center"/>
              <w:rPr>
                <w:sz w:val="18"/>
                <w:szCs w:val="18"/>
              </w:rPr>
            </w:pPr>
          </w:p>
        </w:tc>
        <w:tc>
          <w:tcPr>
            <w:tcW w:w="958" w:type="pct"/>
            <w:tcBorders>
              <w:top w:val="nil"/>
              <w:left w:val="single" w:sz="12" w:space="0" w:color="auto"/>
              <w:bottom w:val="single" w:sz="12" w:space="0" w:color="auto"/>
            </w:tcBorders>
          </w:tcPr>
          <w:p w:rsidR="00A50AD5" w:rsidRPr="00B248C0" w:rsidRDefault="00D569FE" w:rsidP="00A647C2">
            <w:pPr>
              <w:spacing w:line="240" w:lineRule="atLeast"/>
              <w:ind w:firstLineChars="0" w:firstLine="0"/>
              <w:jc w:val="center"/>
              <w:rPr>
                <w:sz w:val="18"/>
                <w:szCs w:val="18"/>
              </w:rPr>
            </w:pPr>
            <w:r w:rsidRPr="00B248C0">
              <w:rPr>
                <w:position w:val="-10"/>
                <w:sz w:val="24"/>
                <w:szCs w:val="24"/>
                <w:vertAlign w:val="subscript"/>
              </w:rPr>
              <w:object w:dxaOrig="340" w:dyaOrig="279">
                <v:shape id="_x0000_i1165" type="#_x0000_t75" style="width:16.7pt;height:14.4pt" o:ole="">
                  <v:imagedata r:id="rId278" o:title=""/>
                </v:shape>
                <o:OLEObject Type="Embed" ProgID="Equation.DSMT4" ShapeID="_x0000_i1165" DrawAspect="Content" ObjectID="_1584017495" r:id="rId279"/>
              </w:object>
            </w:r>
          </w:p>
        </w:tc>
        <w:tc>
          <w:tcPr>
            <w:tcW w:w="956" w:type="pct"/>
            <w:tcBorders>
              <w:top w:val="nil"/>
              <w:bottom w:val="single" w:sz="12" w:space="0" w:color="auto"/>
            </w:tcBorders>
          </w:tcPr>
          <w:p w:rsidR="00A50AD5" w:rsidRPr="00B248C0" w:rsidRDefault="00A50AD5" w:rsidP="000C0206">
            <w:pPr>
              <w:spacing w:line="240" w:lineRule="atLeast"/>
              <w:ind w:firstLineChars="0" w:firstLine="0"/>
              <w:jc w:val="center"/>
              <w:rPr>
                <w:sz w:val="18"/>
                <w:szCs w:val="18"/>
              </w:rPr>
            </w:pPr>
            <w:r w:rsidRPr="00B248C0">
              <w:rPr>
                <w:sz w:val="18"/>
                <w:szCs w:val="18"/>
              </w:rPr>
              <w:t>200/100</w:t>
            </w:r>
          </w:p>
        </w:tc>
        <w:tc>
          <w:tcPr>
            <w:tcW w:w="1195" w:type="pct"/>
            <w:tcBorders>
              <w:top w:val="nil"/>
              <w:bottom w:val="single" w:sz="12" w:space="0" w:color="auto"/>
            </w:tcBorders>
          </w:tcPr>
          <w:p w:rsidR="00A50AD5" w:rsidRPr="00B248C0" w:rsidRDefault="00A50AD5" w:rsidP="004733EA">
            <w:pPr>
              <w:spacing w:line="240" w:lineRule="atLeast"/>
              <w:ind w:firstLineChars="0" w:firstLine="0"/>
              <w:jc w:val="center"/>
              <w:rPr>
                <w:sz w:val="18"/>
                <w:szCs w:val="18"/>
              </w:rPr>
            </w:pPr>
            <w:r w:rsidRPr="00B248C0">
              <w:rPr>
                <w:sz w:val="18"/>
                <w:szCs w:val="18"/>
              </w:rPr>
              <w:t>Inner race fault (IF)</w:t>
            </w:r>
          </w:p>
        </w:tc>
        <w:tc>
          <w:tcPr>
            <w:tcW w:w="1052" w:type="pct"/>
            <w:tcBorders>
              <w:top w:val="nil"/>
              <w:bottom w:val="single" w:sz="12" w:space="0" w:color="auto"/>
            </w:tcBorders>
          </w:tcPr>
          <w:p w:rsidR="00A50AD5" w:rsidRPr="00B248C0" w:rsidRDefault="00A50AD5" w:rsidP="00A647C2">
            <w:pPr>
              <w:spacing w:line="240" w:lineRule="atLeast"/>
              <w:ind w:firstLineChars="0" w:firstLine="0"/>
              <w:jc w:val="center"/>
              <w:rPr>
                <w:sz w:val="18"/>
                <w:szCs w:val="18"/>
              </w:rPr>
            </w:pPr>
            <w:r w:rsidRPr="00B248C0">
              <w:rPr>
                <w:sz w:val="18"/>
                <w:szCs w:val="18"/>
              </w:rPr>
              <w:t>0.021</w:t>
            </w:r>
          </w:p>
        </w:tc>
      </w:tr>
      <w:tr w:rsidR="00A50AD5" w:rsidRPr="00B248C0" w:rsidTr="00682CCD">
        <w:trPr>
          <w:trHeight w:val="256"/>
          <w:jc w:val="center"/>
        </w:trPr>
        <w:tc>
          <w:tcPr>
            <w:tcW w:w="839" w:type="pct"/>
            <w:vMerge w:val="restart"/>
            <w:tcBorders>
              <w:top w:val="single" w:sz="12" w:space="0" w:color="auto"/>
              <w:right w:val="single" w:sz="12" w:space="0" w:color="auto"/>
            </w:tcBorders>
          </w:tcPr>
          <w:p w:rsidR="00A50AD5" w:rsidRPr="00B248C0" w:rsidRDefault="00D569FE" w:rsidP="000C0206">
            <w:pPr>
              <w:spacing w:line="240" w:lineRule="atLeast"/>
              <w:ind w:firstLineChars="0" w:firstLine="0"/>
              <w:jc w:val="center"/>
              <w:rPr>
                <w:sz w:val="18"/>
                <w:szCs w:val="18"/>
              </w:rPr>
            </w:pPr>
            <w:r w:rsidRPr="00B248C0">
              <w:rPr>
                <w:position w:val="-14"/>
                <w:sz w:val="24"/>
                <w:szCs w:val="24"/>
                <w:vertAlign w:val="subscript"/>
              </w:rPr>
              <w:object w:dxaOrig="400" w:dyaOrig="380">
                <v:shape id="_x0000_i1166" type="#_x0000_t75" style="width:19.6pt;height:18.45pt" o:ole="">
                  <v:imagedata r:id="rId280" o:title=""/>
                </v:shape>
                <o:OLEObject Type="Embed" ProgID="Equation.DSMT4" ShapeID="_x0000_i1166" DrawAspect="Content" ObjectID="_1584017496" r:id="rId281"/>
              </w:object>
            </w:r>
          </w:p>
        </w:tc>
        <w:tc>
          <w:tcPr>
            <w:tcW w:w="958" w:type="pct"/>
            <w:tcBorders>
              <w:top w:val="single" w:sz="12" w:space="0" w:color="auto"/>
              <w:left w:val="single" w:sz="12" w:space="0" w:color="auto"/>
              <w:bottom w:val="nil"/>
            </w:tcBorders>
          </w:tcPr>
          <w:p w:rsidR="00A50AD5" w:rsidRPr="00B248C0" w:rsidRDefault="00D569FE" w:rsidP="00A647C2">
            <w:pPr>
              <w:spacing w:line="240" w:lineRule="atLeast"/>
              <w:ind w:firstLineChars="0" w:firstLine="0"/>
              <w:jc w:val="center"/>
              <w:rPr>
                <w:sz w:val="18"/>
                <w:szCs w:val="18"/>
              </w:rPr>
            </w:pPr>
            <w:r w:rsidRPr="00B248C0">
              <w:rPr>
                <w:position w:val="-10"/>
                <w:sz w:val="24"/>
                <w:szCs w:val="24"/>
                <w:vertAlign w:val="subscript"/>
              </w:rPr>
              <w:object w:dxaOrig="340" w:dyaOrig="279">
                <v:shape id="_x0000_i1167" type="#_x0000_t75" style="width:16.7pt;height:14.4pt" o:ole="">
                  <v:imagedata r:id="rId282" o:title=""/>
                </v:shape>
                <o:OLEObject Type="Embed" ProgID="Equation.DSMT4" ShapeID="_x0000_i1167" DrawAspect="Content" ObjectID="_1584017497" r:id="rId283"/>
              </w:object>
            </w:r>
          </w:p>
        </w:tc>
        <w:tc>
          <w:tcPr>
            <w:tcW w:w="956" w:type="pct"/>
            <w:tcBorders>
              <w:top w:val="single" w:sz="12" w:space="0" w:color="auto"/>
              <w:bottom w:val="nil"/>
            </w:tcBorders>
          </w:tcPr>
          <w:p w:rsidR="00A50AD5" w:rsidRPr="00B248C0" w:rsidRDefault="00A50AD5" w:rsidP="000C0206">
            <w:pPr>
              <w:spacing w:line="240" w:lineRule="atLeast"/>
              <w:ind w:firstLineChars="0" w:firstLine="0"/>
              <w:jc w:val="center"/>
              <w:rPr>
                <w:sz w:val="18"/>
                <w:szCs w:val="18"/>
              </w:rPr>
            </w:pPr>
            <w:r w:rsidRPr="00B248C0">
              <w:rPr>
                <w:sz w:val="18"/>
                <w:szCs w:val="18"/>
              </w:rPr>
              <w:t>200/100</w:t>
            </w:r>
          </w:p>
        </w:tc>
        <w:tc>
          <w:tcPr>
            <w:tcW w:w="1195" w:type="pct"/>
            <w:tcBorders>
              <w:top w:val="single" w:sz="12" w:space="0" w:color="auto"/>
              <w:bottom w:val="nil"/>
            </w:tcBorders>
          </w:tcPr>
          <w:p w:rsidR="00A50AD5" w:rsidRPr="00B248C0" w:rsidRDefault="00A50AD5" w:rsidP="004733EA">
            <w:pPr>
              <w:spacing w:line="240" w:lineRule="atLeast"/>
              <w:ind w:firstLineChars="0" w:firstLine="0"/>
              <w:jc w:val="center"/>
              <w:rPr>
                <w:sz w:val="18"/>
                <w:szCs w:val="18"/>
              </w:rPr>
            </w:pPr>
            <w:r w:rsidRPr="00B248C0">
              <w:rPr>
                <w:sz w:val="18"/>
                <w:szCs w:val="18"/>
              </w:rPr>
              <w:t>Outer race fault (OF)</w:t>
            </w:r>
          </w:p>
        </w:tc>
        <w:tc>
          <w:tcPr>
            <w:tcW w:w="1052" w:type="pct"/>
            <w:tcBorders>
              <w:top w:val="single" w:sz="12" w:space="0" w:color="auto"/>
              <w:bottom w:val="nil"/>
            </w:tcBorders>
          </w:tcPr>
          <w:p w:rsidR="00A50AD5" w:rsidRPr="00B248C0" w:rsidRDefault="00A50AD5" w:rsidP="00A647C2">
            <w:pPr>
              <w:spacing w:line="240" w:lineRule="atLeast"/>
              <w:ind w:firstLineChars="0" w:firstLine="0"/>
              <w:jc w:val="center"/>
              <w:rPr>
                <w:sz w:val="18"/>
                <w:szCs w:val="18"/>
              </w:rPr>
            </w:pPr>
            <w:r w:rsidRPr="00B248C0">
              <w:rPr>
                <w:sz w:val="18"/>
                <w:szCs w:val="18"/>
              </w:rPr>
              <w:t>0.007</w:t>
            </w:r>
          </w:p>
        </w:tc>
      </w:tr>
      <w:tr w:rsidR="00A50AD5" w:rsidRPr="00B248C0" w:rsidTr="00682CCD">
        <w:trPr>
          <w:trHeight w:val="248"/>
          <w:jc w:val="center"/>
        </w:trPr>
        <w:tc>
          <w:tcPr>
            <w:tcW w:w="839" w:type="pct"/>
            <w:vMerge/>
            <w:tcBorders>
              <w:right w:val="single" w:sz="12" w:space="0" w:color="auto"/>
            </w:tcBorders>
          </w:tcPr>
          <w:p w:rsidR="00A50AD5" w:rsidRPr="00B248C0" w:rsidRDefault="00A50AD5" w:rsidP="000C0206">
            <w:pPr>
              <w:spacing w:line="240" w:lineRule="atLeast"/>
              <w:ind w:firstLineChars="0" w:firstLine="0"/>
              <w:jc w:val="center"/>
              <w:rPr>
                <w:sz w:val="18"/>
                <w:szCs w:val="18"/>
              </w:rPr>
            </w:pPr>
          </w:p>
        </w:tc>
        <w:tc>
          <w:tcPr>
            <w:tcW w:w="958" w:type="pct"/>
            <w:tcBorders>
              <w:top w:val="nil"/>
              <w:left w:val="single" w:sz="12" w:space="0" w:color="auto"/>
              <w:bottom w:val="nil"/>
            </w:tcBorders>
          </w:tcPr>
          <w:p w:rsidR="00A50AD5" w:rsidRPr="00B248C0" w:rsidRDefault="00D569FE" w:rsidP="00A647C2">
            <w:pPr>
              <w:spacing w:line="240" w:lineRule="atLeast"/>
              <w:ind w:firstLineChars="0" w:firstLine="0"/>
              <w:jc w:val="center"/>
              <w:rPr>
                <w:sz w:val="18"/>
                <w:szCs w:val="18"/>
              </w:rPr>
            </w:pPr>
            <w:r w:rsidRPr="00B248C0">
              <w:rPr>
                <w:position w:val="-10"/>
                <w:sz w:val="24"/>
                <w:szCs w:val="24"/>
                <w:vertAlign w:val="subscript"/>
              </w:rPr>
              <w:object w:dxaOrig="360" w:dyaOrig="279">
                <v:shape id="_x0000_i1168" type="#_x0000_t75" style="width:17.85pt;height:14.4pt" o:ole="">
                  <v:imagedata r:id="rId284" o:title=""/>
                </v:shape>
                <o:OLEObject Type="Embed" ProgID="Equation.DSMT4" ShapeID="_x0000_i1168" DrawAspect="Content" ObjectID="_1584017498" r:id="rId285"/>
              </w:object>
            </w:r>
          </w:p>
        </w:tc>
        <w:tc>
          <w:tcPr>
            <w:tcW w:w="956" w:type="pct"/>
            <w:tcBorders>
              <w:top w:val="nil"/>
              <w:bottom w:val="nil"/>
            </w:tcBorders>
          </w:tcPr>
          <w:p w:rsidR="00A50AD5" w:rsidRPr="00B248C0" w:rsidRDefault="00A50AD5" w:rsidP="000C0206">
            <w:pPr>
              <w:spacing w:line="240" w:lineRule="atLeast"/>
              <w:ind w:firstLineChars="0" w:firstLine="0"/>
              <w:jc w:val="center"/>
              <w:rPr>
                <w:sz w:val="18"/>
                <w:szCs w:val="18"/>
              </w:rPr>
            </w:pPr>
            <w:r w:rsidRPr="00B248C0">
              <w:rPr>
                <w:sz w:val="18"/>
                <w:szCs w:val="18"/>
              </w:rPr>
              <w:t>200/100</w:t>
            </w:r>
          </w:p>
        </w:tc>
        <w:tc>
          <w:tcPr>
            <w:tcW w:w="1195" w:type="pct"/>
            <w:tcBorders>
              <w:top w:val="nil"/>
              <w:bottom w:val="nil"/>
            </w:tcBorders>
          </w:tcPr>
          <w:p w:rsidR="00A50AD5" w:rsidRPr="00B248C0" w:rsidRDefault="00A50AD5" w:rsidP="004733EA">
            <w:pPr>
              <w:spacing w:line="240" w:lineRule="atLeast"/>
              <w:ind w:firstLineChars="0" w:firstLine="0"/>
              <w:jc w:val="center"/>
              <w:rPr>
                <w:sz w:val="18"/>
                <w:szCs w:val="18"/>
              </w:rPr>
            </w:pPr>
            <w:r w:rsidRPr="00B248C0">
              <w:rPr>
                <w:sz w:val="18"/>
                <w:szCs w:val="18"/>
              </w:rPr>
              <w:t>Outer race fault (OF)</w:t>
            </w:r>
          </w:p>
        </w:tc>
        <w:tc>
          <w:tcPr>
            <w:tcW w:w="1052" w:type="pct"/>
            <w:tcBorders>
              <w:top w:val="nil"/>
              <w:bottom w:val="nil"/>
            </w:tcBorders>
          </w:tcPr>
          <w:p w:rsidR="00A50AD5" w:rsidRPr="00B248C0" w:rsidRDefault="00A50AD5" w:rsidP="00A647C2">
            <w:pPr>
              <w:spacing w:line="240" w:lineRule="atLeast"/>
              <w:ind w:firstLineChars="0" w:firstLine="0"/>
              <w:jc w:val="center"/>
              <w:rPr>
                <w:sz w:val="18"/>
                <w:szCs w:val="18"/>
              </w:rPr>
            </w:pPr>
            <w:r w:rsidRPr="00B248C0">
              <w:rPr>
                <w:sz w:val="18"/>
                <w:szCs w:val="18"/>
              </w:rPr>
              <w:t>0.014</w:t>
            </w:r>
          </w:p>
        </w:tc>
      </w:tr>
      <w:tr w:rsidR="00A50AD5" w:rsidRPr="00B248C0" w:rsidTr="00682CCD">
        <w:trPr>
          <w:trHeight w:val="256"/>
          <w:jc w:val="center"/>
        </w:trPr>
        <w:tc>
          <w:tcPr>
            <w:tcW w:w="839" w:type="pct"/>
            <w:vMerge/>
            <w:tcBorders>
              <w:bottom w:val="single" w:sz="12" w:space="0" w:color="auto"/>
              <w:right w:val="single" w:sz="12" w:space="0" w:color="auto"/>
            </w:tcBorders>
          </w:tcPr>
          <w:p w:rsidR="00A50AD5" w:rsidRPr="00B248C0" w:rsidRDefault="00A50AD5" w:rsidP="000C0206">
            <w:pPr>
              <w:spacing w:line="240" w:lineRule="atLeast"/>
              <w:ind w:firstLineChars="0" w:firstLine="0"/>
              <w:jc w:val="center"/>
              <w:rPr>
                <w:sz w:val="18"/>
                <w:szCs w:val="18"/>
              </w:rPr>
            </w:pPr>
          </w:p>
        </w:tc>
        <w:tc>
          <w:tcPr>
            <w:tcW w:w="958" w:type="pct"/>
            <w:tcBorders>
              <w:top w:val="nil"/>
              <w:left w:val="single" w:sz="12" w:space="0" w:color="auto"/>
              <w:bottom w:val="single" w:sz="12" w:space="0" w:color="auto"/>
            </w:tcBorders>
          </w:tcPr>
          <w:p w:rsidR="00A50AD5" w:rsidRPr="00B248C0" w:rsidRDefault="00D569FE" w:rsidP="00A647C2">
            <w:pPr>
              <w:spacing w:line="240" w:lineRule="atLeast"/>
              <w:ind w:firstLineChars="0" w:firstLine="0"/>
              <w:jc w:val="center"/>
              <w:rPr>
                <w:sz w:val="18"/>
                <w:szCs w:val="18"/>
              </w:rPr>
            </w:pPr>
            <w:r w:rsidRPr="00B248C0">
              <w:rPr>
                <w:position w:val="-10"/>
                <w:sz w:val="24"/>
                <w:szCs w:val="24"/>
                <w:vertAlign w:val="subscript"/>
              </w:rPr>
              <w:object w:dxaOrig="360" w:dyaOrig="279">
                <v:shape id="_x0000_i1169" type="#_x0000_t75" style="width:17.85pt;height:14.4pt" o:ole="">
                  <v:imagedata r:id="rId286" o:title=""/>
                </v:shape>
                <o:OLEObject Type="Embed" ProgID="Equation.DSMT4" ShapeID="_x0000_i1169" DrawAspect="Content" ObjectID="_1584017499" r:id="rId287"/>
              </w:object>
            </w:r>
          </w:p>
        </w:tc>
        <w:tc>
          <w:tcPr>
            <w:tcW w:w="956" w:type="pct"/>
            <w:tcBorders>
              <w:top w:val="nil"/>
              <w:bottom w:val="single" w:sz="12" w:space="0" w:color="auto"/>
            </w:tcBorders>
          </w:tcPr>
          <w:p w:rsidR="00A50AD5" w:rsidRPr="00B248C0" w:rsidRDefault="00A50AD5" w:rsidP="000C0206">
            <w:pPr>
              <w:spacing w:line="240" w:lineRule="atLeast"/>
              <w:ind w:firstLineChars="0" w:firstLine="0"/>
              <w:jc w:val="center"/>
              <w:rPr>
                <w:sz w:val="18"/>
                <w:szCs w:val="18"/>
              </w:rPr>
            </w:pPr>
            <w:r w:rsidRPr="00B248C0">
              <w:rPr>
                <w:sz w:val="18"/>
                <w:szCs w:val="18"/>
              </w:rPr>
              <w:t>200/100</w:t>
            </w:r>
          </w:p>
        </w:tc>
        <w:tc>
          <w:tcPr>
            <w:tcW w:w="1195" w:type="pct"/>
            <w:tcBorders>
              <w:top w:val="nil"/>
              <w:bottom w:val="single" w:sz="12" w:space="0" w:color="auto"/>
            </w:tcBorders>
          </w:tcPr>
          <w:p w:rsidR="00A50AD5" w:rsidRPr="00B248C0" w:rsidRDefault="00A50AD5" w:rsidP="004733EA">
            <w:pPr>
              <w:spacing w:line="240" w:lineRule="atLeast"/>
              <w:ind w:firstLineChars="0" w:firstLine="0"/>
              <w:jc w:val="center"/>
              <w:rPr>
                <w:sz w:val="18"/>
                <w:szCs w:val="18"/>
              </w:rPr>
            </w:pPr>
            <w:r w:rsidRPr="00B248C0">
              <w:rPr>
                <w:sz w:val="18"/>
                <w:szCs w:val="18"/>
              </w:rPr>
              <w:t>Outer race fault (OF)</w:t>
            </w:r>
          </w:p>
        </w:tc>
        <w:tc>
          <w:tcPr>
            <w:tcW w:w="1052" w:type="pct"/>
            <w:tcBorders>
              <w:top w:val="nil"/>
              <w:bottom w:val="single" w:sz="12" w:space="0" w:color="auto"/>
            </w:tcBorders>
          </w:tcPr>
          <w:p w:rsidR="00A50AD5" w:rsidRPr="00B248C0" w:rsidRDefault="00A50AD5" w:rsidP="00A647C2">
            <w:pPr>
              <w:spacing w:line="240" w:lineRule="atLeast"/>
              <w:ind w:firstLineChars="0" w:firstLine="0"/>
              <w:jc w:val="center"/>
              <w:rPr>
                <w:sz w:val="18"/>
                <w:szCs w:val="18"/>
              </w:rPr>
            </w:pPr>
            <w:r w:rsidRPr="00B248C0">
              <w:rPr>
                <w:sz w:val="18"/>
                <w:szCs w:val="18"/>
              </w:rPr>
              <w:t>0.021</w:t>
            </w:r>
          </w:p>
        </w:tc>
      </w:tr>
      <w:tr w:rsidR="00A50AD5" w:rsidRPr="00B248C0" w:rsidTr="00682CCD">
        <w:trPr>
          <w:trHeight w:val="248"/>
          <w:jc w:val="center"/>
        </w:trPr>
        <w:tc>
          <w:tcPr>
            <w:tcW w:w="839" w:type="pct"/>
            <w:vMerge w:val="restart"/>
            <w:tcBorders>
              <w:top w:val="single" w:sz="12" w:space="0" w:color="auto"/>
              <w:right w:val="single" w:sz="12" w:space="0" w:color="auto"/>
            </w:tcBorders>
          </w:tcPr>
          <w:p w:rsidR="00A50AD5" w:rsidRPr="00B248C0" w:rsidRDefault="00D569FE" w:rsidP="000C0206">
            <w:pPr>
              <w:spacing w:line="240" w:lineRule="atLeast"/>
              <w:ind w:firstLineChars="0" w:firstLine="0"/>
              <w:jc w:val="center"/>
              <w:rPr>
                <w:sz w:val="18"/>
                <w:szCs w:val="18"/>
              </w:rPr>
            </w:pPr>
            <w:r w:rsidRPr="00B248C0">
              <w:rPr>
                <w:position w:val="-14"/>
                <w:sz w:val="24"/>
                <w:szCs w:val="24"/>
                <w:vertAlign w:val="subscript"/>
              </w:rPr>
              <w:object w:dxaOrig="380" w:dyaOrig="380">
                <v:shape id="_x0000_i1170" type="#_x0000_t75" style="width:19pt;height:18.45pt" o:ole="">
                  <v:imagedata r:id="rId288" o:title=""/>
                </v:shape>
                <o:OLEObject Type="Embed" ProgID="Equation.DSMT4" ShapeID="_x0000_i1170" DrawAspect="Content" ObjectID="_1584017500" r:id="rId289"/>
              </w:object>
            </w:r>
          </w:p>
        </w:tc>
        <w:tc>
          <w:tcPr>
            <w:tcW w:w="958" w:type="pct"/>
            <w:tcBorders>
              <w:top w:val="single" w:sz="12" w:space="0" w:color="auto"/>
              <w:left w:val="single" w:sz="12" w:space="0" w:color="auto"/>
              <w:bottom w:val="nil"/>
            </w:tcBorders>
          </w:tcPr>
          <w:p w:rsidR="00A50AD5" w:rsidRPr="00B248C0" w:rsidRDefault="00D569FE" w:rsidP="00A647C2">
            <w:pPr>
              <w:spacing w:line="240" w:lineRule="atLeast"/>
              <w:ind w:firstLineChars="0" w:firstLine="0"/>
              <w:jc w:val="center"/>
              <w:rPr>
                <w:sz w:val="18"/>
                <w:szCs w:val="18"/>
              </w:rPr>
            </w:pPr>
            <w:r w:rsidRPr="00B248C0">
              <w:rPr>
                <w:position w:val="-10"/>
                <w:sz w:val="24"/>
                <w:szCs w:val="24"/>
                <w:vertAlign w:val="subscript"/>
              </w:rPr>
              <w:object w:dxaOrig="340" w:dyaOrig="279">
                <v:shape id="_x0000_i1171" type="#_x0000_t75" style="width:16.7pt;height:14.4pt" o:ole="">
                  <v:imagedata r:id="rId290" o:title=""/>
                </v:shape>
                <o:OLEObject Type="Embed" ProgID="Equation.DSMT4" ShapeID="_x0000_i1171" DrawAspect="Content" ObjectID="_1584017501" r:id="rId291"/>
              </w:object>
            </w:r>
          </w:p>
        </w:tc>
        <w:tc>
          <w:tcPr>
            <w:tcW w:w="956" w:type="pct"/>
            <w:tcBorders>
              <w:top w:val="single" w:sz="12" w:space="0" w:color="auto"/>
              <w:bottom w:val="nil"/>
            </w:tcBorders>
          </w:tcPr>
          <w:p w:rsidR="00A50AD5" w:rsidRPr="00B248C0" w:rsidRDefault="00A50AD5" w:rsidP="000C0206">
            <w:pPr>
              <w:spacing w:line="240" w:lineRule="atLeast"/>
              <w:ind w:firstLineChars="0" w:firstLine="0"/>
              <w:jc w:val="center"/>
              <w:rPr>
                <w:sz w:val="18"/>
                <w:szCs w:val="18"/>
              </w:rPr>
            </w:pPr>
            <w:r w:rsidRPr="00B248C0">
              <w:rPr>
                <w:sz w:val="18"/>
                <w:szCs w:val="18"/>
              </w:rPr>
              <w:t>200/100</w:t>
            </w:r>
          </w:p>
        </w:tc>
        <w:tc>
          <w:tcPr>
            <w:tcW w:w="1195" w:type="pct"/>
            <w:tcBorders>
              <w:top w:val="single" w:sz="12" w:space="0" w:color="auto"/>
              <w:bottom w:val="nil"/>
            </w:tcBorders>
          </w:tcPr>
          <w:p w:rsidR="00A50AD5" w:rsidRPr="00B248C0" w:rsidRDefault="00A50AD5" w:rsidP="004733EA">
            <w:pPr>
              <w:spacing w:line="240" w:lineRule="atLeast"/>
              <w:ind w:firstLineChars="0" w:firstLine="0"/>
              <w:jc w:val="center"/>
              <w:rPr>
                <w:sz w:val="18"/>
                <w:szCs w:val="18"/>
              </w:rPr>
            </w:pPr>
            <w:r w:rsidRPr="00B248C0">
              <w:rPr>
                <w:sz w:val="18"/>
                <w:szCs w:val="18"/>
              </w:rPr>
              <w:t>Roller fault (RF)</w:t>
            </w:r>
          </w:p>
        </w:tc>
        <w:tc>
          <w:tcPr>
            <w:tcW w:w="1052" w:type="pct"/>
            <w:tcBorders>
              <w:top w:val="single" w:sz="12" w:space="0" w:color="auto"/>
              <w:bottom w:val="nil"/>
            </w:tcBorders>
          </w:tcPr>
          <w:p w:rsidR="00A50AD5" w:rsidRPr="00B248C0" w:rsidRDefault="00A50AD5" w:rsidP="00A647C2">
            <w:pPr>
              <w:spacing w:line="240" w:lineRule="atLeast"/>
              <w:ind w:firstLineChars="0" w:firstLine="0"/>
              <w:jc w:val="center"/>
              <w:rPr>
                <w:sz w:val="18"/>
                <w:szCs w:val="18"/>
              </w:rPr>
            </w:pPr>
            <w:r w:rsidRPr="00B248C0">
              <w:rPr>
                <w:sz w:val="18"/>
                <w:szCs w:val="18"/>
              </w:rPr>
              <w:t>0.007</w:t>
            </w:r>
          </w:p>
        </w:tc>
      </w:tr>
      <w:tr w:rsidR="00A50AD5" w:rsidRPr="00B248C0" w:rsidTr="00682CCD">
        <w:trPr>
          <w:trHeight w:val="248"/>
          <w:jc w:val="center"/>
        </w:trPr>
        <w:tc>
          <w:tcPr>
            <w:tcW w:w="839" w:type="pct"/>
            <w:vMerge/>
            <w:tcBorders>
              <w:right w:val="single" w:sz="12" w:space="0" w:color="auto"/>
            </w:tcBorders>
          </w:tcPr>
          <w:p w:rsidR="00A50AD5" w:rsidRPr="00B248C0" w:rsidRDefault="00A50AD5" w:rsidP="000C0206">
            <w:pPr>
              <w:spacing w:line="240" w:lineRule="atLeast"/>
              <w:ind w:firstLineChars="0" w:firstLine="0"/>
              <w:jc w:val="center"/>
              <w:rPr>
                <w:sz w:val="18"/>
                <w:szCs w:val="18"/>
              </w:rPr>
            </w:pPr>
          </w:p>
        </w:tc>
        <w:tc>
          <w:tcPr>
            <w:tcW w:w="958" w:type="pct"/>
            <w:tcBorders>
              <w:top w:val="nil"/>
              <w:left w:val="single" w:sz="12" w:space="0" w:color="auto"/>
              <w:bottom w:val="nil"/>
            </w:tcBorders>
          </w:tcPr>
          <w:p w:rsidR="00A50AD5" w:rsidRPr="00B248C0" w:rsidRDefault="00D569FE" w:rsidP="00A647C2">
            <w:pPr>
              <w:spacing w:line="240" w:lineRule="atLeast"/>
              <w:ind w:firstLineChars="0" w:firstLine="0"/>
              <w:jc w:val="center"/>
              <w:rPr>
                <w:sz w:val="18"/>
                <w:szCs w:val="18"/>
              </w:rPr>
            </w:pPr>
            <w:r w:rsidRPr="00B248C0">
              <w:rPr>
                <w:position w:val="-10"/>
                <w:sz w:val="24"/>
                <w:szCs w:val="24"/>
                <w:vertAlign w:val="subscript"/>
              </w:rPr>
              <w:object w:dxaOrig="360" w:dyaOrig="279">
                <v:shape id="_x0000_i1172" type="#_x0000_t75" style="width:17.85pt;height:14.4pt" o:ole="">
                  <v:imagedata r:id="rId292" o:title=""/>
                </v:shape>
                <o:OLEObject Type="Embed" ProgID="Equation.DSMT4" ShapeID="_x0000_i1172" DrawAspect="Content" ObjectID="_1584017502" r:id="rId293"/>
              </w:object>
            </w:r>
          </w:p>
        </w:tc>
        <w:tc>
          <w:tcPr>
            <w:tcW w:w="956" w:type="pct"/>
            <w:tcBorders>
              <w:top w:val="nil"/>
              <w:bottom w:val="nil"/>
            </w:tcBorders>
          </w:tcPr>
          <w:p w:rsidR="00A50AD5" w:rsidRPr="00B248C0" w:rsidRDefault="00A50AD5" w:rsidP="000C0206">
            <w:pPr>
              <w:spacing w:line="240" w:lineRule="atLeast"/>
              <w:ind w:firstLineChars="0" w:firstLine="0"/>
              <w:jc w:val="center"/>
              <w:rPr>
                <w:sz w:val="18"/>
                <w:szCs w:val="18"/>
              </w:rPr>
            </w:pPr>
            <w:r w:rsidRPr="00B248C0">
              <w:rPr>
                <w:sz w:val="18"/>
                <w:szCs w:val="18"/>
              </w:rPr>
              <w:t>200/100</w:t>
            </w:r>
          </w:p>
        </w:tc>
        <w:tc>
          <w:tcPr>
            <w:tcW w:w="1195" w:type="pct"/>
            <w:tcBorders>
              <w:top w:val="nil"/>
              <w:bottom w:val="nil"/>
            </w:tcBorders>
          </w:tcPr>
          <w:p w:rsidR="00A50AD5" w:rsidRPr="00B248C0" w:rsidRDefault="00A50AD5" w:rsidP="004733EA">
            <w:pPr>
              <w:spacing w:line="240" w:lineRule="atLeast"/>
              <w:ind w:firstLineChars="0" w:firstLine="0"/>
              <w:jc w:val="center"/>
              <w:rPr>
                <w:sz w:val="18"/>
                <w:szCs w:val="18"/>
              </w:rPr>
            </w:pPr>
            <w:r w:rsidRPr="00B248C0">
              <w:rPr>
                <w:sz w:val="18"/>
                <w:szCs w:val="18"/>
              </w:rPr>
              <w:t>Roller fault (RF)</w:t>
            </w:r>
          </w:p>
        </w:tc>
        <w:tc>
          <w:tcPr>
            <w:tcW w:w="1052" w:type="pct"/>
            <w:tcBorders>
              <w:top w:val="nil"/>
              <w:bottom w:val="nil"/>
            </w:tcBorders>
          </w:tcPr>
          <w:p w:rsidR="00A50AD5" w:rsidRPr="00B248C0" w:rsidRDefault="00A50AD5" w:rsidP="00A647C2">
            <w:pPr>
              <w:spacing w:line="240" w:lineRule="atLeast"/>
              <w:ind w:firstLineChars="0" w:firstLine="0"/>
              <w:jc w:val="center"/>
              <w:rPr>
                <w:sz w:val="18"/>
                <w:szCs w:val="18"/>
              </w:rPr>
            </w:pPr>
            <w:r w:rsidRPr="00B248C0">
              <w:rPr>
                <w:sz w:val="18"/>
                <w:szCs w:val="18"/>
              </w:rPr>
              <w:t>0.014</w:t>
            </w:r>
          </w:p>
        </w:tc>
      </w:tr>
      <w:tr w:rsidR="00A50AD5" w:rsidRPr="00B248C0" w:rsidTr="00682CCD">
        <w:trPr>
          <w:trHeight w:val="256"/>
          <w:jc w:val="center"/>
        </w:trPr>
        <w:tc>
          <w:tcPr>
            <w:tcW w:w="839" w:type="pct"/>
            <w:vMerge/>
            <w:tcBorders>
              <w:bottom w:val="single" w:sz="12" w:space="0" w:color="auto"/>
              <w:right w:val="single" w:sz="12" w:space="0" w:color="auto"/>
            </w:tcBorders>
          </w:tcPr>
          <w:p w:rsidR="00A50AD5" w:rsidRPr="00B248C0" w:rsidRDefault="00A50AD5" w:rsidP="000C0206">
            <w:pPr>
              <w:spacing w:line="240" w:lineRule="atLeast"/>
              <w:ind w:firstLineChars="0" w:firstLine="0"/>
              <w:jc w:val="center"/>
              <w:rPr>
                <w:sz w:val="18"/>
                <w:szCs w:val="18"/>
              </w:rPr>
            </w:pPr>
          </w:p>
        </w:tc>
        <w:tc>
          <w:tcPr>
            <w:tcW w:w="958" w:type="pct"/>
            <w:tcBorders>
              <w:top w:val="nil"/>
              <w:left w:val="single" w:sz="12" w:space="0" w:color="auto"/>
              <w:bottom w:val="single" w:sz="12" w:space="0" w:color="auto"/>
            </w:tcBorders>
          </w:tcPr>
          <w:p w:rsidR="00A50AD5" w:rsidRPr="00B248C0" w:rsidRDefault="00D569FE" w:rsidP="00A647C2">
            <w:pPr>
              <w:spacing w:line="240" w:lineRule="atLeast"/>
              <w:ind w:firstLineChars="0" w:firstLine="0"/>
              <w:jc w:val="center"/>
              <w:rPr>
                <w:sz w:val="18"/>
                <w:szCs w:val="18"/>
              </w:rPr>
            </w:pPr>
            <w:r w:rsidRPr="00B248C0">
              <w:rPr>
                <w:position w:val="-10"/>
                <w:sz w:val="24"/>
                <w:szCs w:val="24"/>
                <w:vertAlign w:val="subscript"/>
              </w:rPr>
              <w:object w:dxaOrig="360" w:dyaOrig="279">
                <v:shape id="_x0000_i1173" type="#_x0000_t75" style="width:17.85pt;height:14.4pt" o:ole="">
                  <v:imagedata r:id="rId294" o:title=""/>
                </v:shape>
                <o:OLEObject Type="Embed" ProgID="Equation.DSMT4" ShapeID="_x0000_i1173" DrawAspect="Content" ObjectID="_1584017503" r:id="rId295"/>
              </w:object>
            </w:r>
          </w:p>
        </w:tc>
        <w:tc>
          <w:tcPr>
            <w:tcW w:w="956" w:type="pct"/>
            <w:tcBorders>
              <w:top w:val="nil"/>
              <w:bottom w:val="single" w:sz="12" w:space="0" w:color="auto"/>
            </w:tcBorders>
          </w:tcPr>
          <w:p w:rsidR="00A50AD5" w:rsidRPr="00B248C0" w:rsidRDefault="00A50AD5" w:rsidP="000C0206">
            <w:pPr>
              <w:spacing w:line="240" w:lineRule="atLeast"/>
              <w:ind w:firstLineChars="0" w:firstLine="0"/>
              <w:jc w:val="center"/>
              <w:rPr>
                <w:sz w:val="18"/>
                <w:szCs w:val="18"/>
              </w:rPr>
            </w:pPr>
            <w:r w:rsidRPr="00B248C0">
              <w:rPr>
                <w:sz w:val="18"/>
                <w:szCs w:val="18"/>
              </w:rPr>
              <w:t>200/100</w:t>
            </w:r>
          </w:p>
        </w:tc>
        <w:tc>
          <w:tcPr>
            <w:tcW w:w="1195" w:type="pct"/>
            <w:tcBorders>
              <w:top w:val="nil"/>
              <w:bottom w:val="single" w:sz="12" w:space="0" w:color="auto"/>
            </w:tcBorders>
          </w:tcPr>
          <w:p w:rsidR="00A50AD5" w:rsidRPr="00B248C0" w:rsidRDefault="00A50AD5" w:rsidP="004733EA">
            <w:pPr>
              <w:spacing w:line="240" w:lineRule="atLeast"/>
              <w:ind w:firstLineChars="0" w:firstLine="0"/>
              <w:jc w:val="center"/>
              <w:rPr>
                <w:sz w:val="18"/>
                <w:szCs w:val="18"/>
              </w:rPr>
            </w:pPr>
            <w:r w:rsidRPr="00B248C0">
              <w:rPr>
                <w:sz w:val="18"/>
                <w:szCs w:val="18"/>
              </w:rPr>
              <w:t>Roller fault (RF)</w:t>
            </w:r>
          </w:p>
        </w:tc>
        <w:tc>
          <w:tcPr>
            <w:tcW w:w="1052" w:type="pct"/>
            <w:tcBorders>
              <w:top w:val="nil"/>
              <w:bottom w:val="single" w:sz="12" w:space="0" w:color="auto"/>
            </w:tcBorders>
          </w:tcPr>
          <w:p w:rsidR="00A50AD5" w:rsidRPr="00B248C0" w:rsidRDefault="00A50AD5" w:rsidP="00A647C2">
            <w:pPr>
              <w:spacing w:line="240" w:lineRule="atLeast"/>
              <w:ind w:firstLineChars="0" w:firstLine="0"/>
              <w:jc w:val="center"/>
              <w:rPr>
                <w:sz w:val="18"/>
                <w:szCs w:val="18"/>
              </w:rPr>
            </w:pPr>
            <w:r w:rsidRPr="00B248C0">
              <w:rPr>
                <w:sz w:val="18"/>
                <w:szCs w:val="18"/>
              </w:rPr>
              <w:t>0.021</w:t>
            </w:r>
          </w:p>
        </w:tc>
      </w:tr>
    </w:tbl>
    <w:p w:rsidR="001C60BA" w:rsidRPr="00B248C0" w:rsidRDefault="00196F3D" w:rsidP="008812A2">
      <w:pPr>
        <w:spacing w:line="240" w:lineRule="auto"/>
        <w:ind w:firstLine="420"/>
        <w:jc w:val="center"/>
      </w:pPr>
      <w:r w:rsidRPr="00B248C0">
        <w:rPr>
          <w:noProof/>
        </w:rPr>
        <w:drawing>
          <wp:inline distT="0" distB="0" distL="0" distR="0" wp14:anchorId="6FE560AC" wp14:editId="4DBA91B5">
            <wp:extent cx="2781300" cy="2400300"/>
            <wp:effectExtent l="0" t="0" r="0" b="0"/>
            <wp:docPr id="10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780732" cy="2399810"/>
                    </a:xfrm>
                    <a:prstGeom prst="rect">
                      <a:avLst/>
                    </a:prstGeom>
                    <a:noFill/>
                    <a:ln>
                      <a:noFill/>
                    </a:ln>
                  </pic:spPr>
                </pic:pic>
              </a:graphicData>
            </a:graphic>
          </wp:inline>
        </w:drawing>
      </w:r>
    </w:p>
    <w:p w:rsidR="001C60BA" w:rsidRPr="00B248C0" w:rsidRDefault="001C60BA" w:rsidP="00592EBC">
      <w:pPr>
        <w:spacing w:line="240" w:lineRule="auto"/>
        <w:ind w:firstLine="361"/>
        <w:jc w:val="center"/>
        <w:rPr>
          <w:sz w:val="18"/>
          <w:szCs w:val="18"/>
        </w:rPr>
      </w:pPr>
      <w:r w:rsidRPr="00B248C0">
        <w:rPr>
          <w:b/>
          <w:sz w:val="18"/>
          <w:szCs w:val="18"/>
        </w:rPr>
        <w:t>Fig.7.</w:t>
      </w:r>
      <w:r w:rsidRPr="00B248C0">
        <w:rPr>
          <w:sz w:val="18"/>
          <w:szCs w:val="18"/>
        </w:rPr>
        <w:t xml:space="preserve"> Observation of original signals </w:t>
      </w:r>
      <w:r w:rsidR="00CF19C3" w:rsidRPr="00B248C0">
        <w:rPr>
          <w:rFonts w:hint="eastAsia"/>
          <w:sz w:val="18"/>
          <w:szCs w:val="18"/>
        </w:rPr>
        <w:t>corresponding to 10 fault types</w:t>
      </w:r>
    </w:p>
    <w:p w:rsidR="00EF4019" w:rsidRPr="00B248C0" w:rsidRDefault="00EF4019" w:rsidP="00EF4019">
      <w:pPr>
        <w:pStyle w:val="2"/>
        <w:spacing w:before="156"/>
      </w:pPr>
      <w:r w:rsidRPr="00B248C0">
        <w:lastRenderedPageBreak/>
        <w:t xml:space="preserve">4.3. </w:t>
      </w:r>
      <w:r w:rsidR="00C94B76" w:rsidRPr="00B248C0">
        <w:t xml:space="preserve">Results of </w:t>
      </w:r>
      <w:r w:rsidR="00C94B76" w:rsidRPr="00B248C0">
        <w:rPr>
          <w:rFonts w:hint="eastAsia"/>
        </w:rPr>
        <w:t xml:space="preserve">fault </w:t>
      </w:r>
      <w:r w:rsidR="00276854" w:rsidRPr="00B248C0">
        <w:t>classification</w:t>
      </w:r>
      <w:r w:rsidRPr="00B248C0">
        <w:t xml:space="preserve"> </w:t>
      </w:r>
    </w:p>
    <w:p w:rsidR="003778FA" w:rsidRPr="00B248C0" w:rsidRDefault="00EF4019" w:rsidP="00A47C5C">
      <w:pPr>
        <w:ind w:firstLine="420"/>
      </w:pPr>
      <w:r w:rsidRPr="00B248C0">
        <w:t xml:space="preserve">The proposed hierarchical DNN structure is applied to bearing fault </w:t>
      </w:r>
      <w:r w:rsidR="00276854" w:rsidRPr="00B248C0">
        <w:t>classification</w:t>
      </w:r>
      <w:r w:rsidRPr="00B248C0">
        <w:t xml:space="preserve">, there are 8000 samples, 4 different modes, 4 fault positions </w:t>
      </w:r>
      <w:r w:rsidR="008614A5" w:rsidRPr="00B248C0">
        <w:t>in</w:t>
      </w:r>
      <w:r w:rsidRPr="00B248C0">
        <w:t xml:space="preserve"> each mode, </w:t>
      </w:r>
      <w:r w:rsidR="008614A5" w:rsidRPr="00B248C0">
        <w:t xml:space="preserve">totally </w:t>
      </w:r>
      <w:r w:rsidRPr="00B248C0">
        <w:t xml:space="preserve">40 health conditions in dataset A. The health conditions of rotating machinery system under multi-mode, multi-condition, multi-fault type and large sample data are simulated which demonstrated the performance with the proposed method. To reduce the effect of randomness, the experiment was repeated 20 times. In this paper, the initialized parameters in the DNN pre-training process as shown in Tab.3. </w:t>
      </w:r>
    </w:p>
    <w:p w:rsidR="00EF4019" w:rsidRPr="00B248C0" w:rsidRDefault="00EF4019" w:rsidP="00EF4019">
      <w:pPr>
        <w:spacing w:line="400" w:lineRule="exact"/>
        <w:ind w:firstLine="361"/>
        <w:jc w:val="center"/>
        <w:rPr>
          <w:sz w:val="18"/>
          <w:szCs w:val="18"/>
        </w:rPr>
      </w:pPr>
      <w:r w:rsidRPr="00B248C0">
        <w:rPr>
          <w:b/>
          <w:sz w:val="18"/>
          <w:szCs w:val="18"/>
        </w:rPr>
        <w:t xml:space="preserve">Tab.3. </w:t>
      </w:r>
      <w:r w:rsidRPr="00B248C0">
        <w:rPr>
          <w:sz w:val="18"/>
          <w:szCs w:val="18"/>
        </w:rPr>
        <w:t xml:space="preserve">DNN </w:t>
      </w:r>
      <w:r w:rsidR="00965C00" w:rsidRPr="00B248C0">
        <w:rPr>
          <w:rFonts w:hint="eastAsia"/>
          <w:sz w:val="18"/>
          <w:szCs w:val="18"/>
        </w:rPr>
        <w:t>model</w:t>
      </w:r>
      <w:r w:rsidRPr="00B248C0">
        <w:rPr>
          <w:sz w:val="18"/>
          <w:szCs w:val="18"/>
        </w:rPr>
        <w:t xml:space="preserve"> parameters</w:t>
      </w:r>
    </w:p>
    <w:tbl>
      <w:tblPr>
        <w:tblW w:w="0" w:type="auto"/>
        <w:tblBorders>
          <w:top w:val="single" w:sz="4" w:space="0" w:color="auto"/>
          <w:bottom w:val="single" w:sz="4" w:space="0" w:color="auto"/>
          <w:insideH w:val="single" w:sz="4" w:space="0" w:color="auto"/>
        </w:tblBorders>
        <w:tblLook w:val="00A0" w:firstRow="1" w:lastRow="0" w:firstColumn="1" w:lastColumn="0" w:noHBand="0" w:noVBand="0"/>
      </w:tblPr>
      <w:tblGrid>
        <w:gridCol w:w="2372"/>
        <w:gridCol w:w="2025"/>
        <w:gridCol w:w="2084"/>
        <w:gridCol w:w="2047"/>
      </w:tblGrid>
      <w:tr w:rsidR="00515C55" w:rsidRPr="00B248C0" w:rsidTr="002168CE">
        <w:tc>
          <w:tcPr>
            <w:tcW w:w="2518" w:type="dxa"/>
            <w:tcBorders>
              <w:top w:val="single" w:sz="12" w:space="0" w:color="auto"/>
              <w:bottom w:val="single" w:sz="12" w:space="0" w:color="auto"/>
            </w:tcBorders>
          </w:tcPr>
          <w:p w:rsidR="00EF4019" w:rsidRPr="00B248C0" w:rsidRDefault="00ED0D4C" w:rsidP="002168CE">
            <w:pPr>
              <w:spacing w:line="400" w:lineRule="exact"/>
              <w:ind w:left="420" w:firstLineChars="0" w:hanging="420"/>
              <w:jc w:val="center"/>
              <w:rPr>
                <w:szCs w:val="21"/>
              </w:rPr>
            </w:pPr>
            <w:r w:rsidRPr="00B248C0">
              <w:rPr>
                <w:szCs w:val="21"/>
              </w:rPr>
              <w:t>Training parameter</w:t>
            </w:r>
          </w:p>
        </w:tc>
        <w:tc>
          <w:tcPr>
            <w:tcW w:w="1746" w:type="dxa"/>
            <w:tcBorders>
              <w:top w:val="single" w:sz="12" w:space="0" w:color="auto"/>
              <w:bottom w:val="single" w:sz="12" w:space="0" w:color="auto"/>
            </w:tcBorders>
          </w:tcPr>
          <w:p w:rsidR="00EF4019" w:rsidRPr="00B248C0" w:rsidRDefault="00E2293B" w:rsidP="002168CE">
            <w:pPr>
              <w:spacing w:line="400" w:lineRule="exact"/>
              <w:ind w:firstLineChars="0" w:firstLine="0"/>
              <w:jc w:val="center"/>
              <w:rPr>
                <w:szCs w:val="21"/>
              </w:rPr>
            </w:pPr>
            <w:r w:rsidRPr="00B248C0">
              <w:rPr>
                <w:position w:val="-12"/>
                <w:szCs w:val="21"/>
              </w:rPr>
              <w:object w:dxaOrig="639" w:dyaOrig="360">
                <v:shape id="_x0000_i1174" type="#_x0000_t75" style="width:32.85pt;height:16.7pt" o:ole="">
                  <v:imagedata r:id="rId297" o:title=""/>
                </v:shape>
                <o:OLEObject Type="Embed" ProgID="Equation.DSMT4" ShapeID="_x0000_i1174" DrawAspect="Content" ObjectID="_1584017504" r:id="rId298"/>
              </w:object>
            </w:r>
          </w:p>
        </w:tc>
        <w:tc>
          <w:tcPr>
            <w:tcW w:w="2132" w:type="dxa"/>
            <w:tcBorders>
              <w:top w:val="single" w:sz="12" w:space="0" w:color="auto"/>
              <w:bottom w:val="single" w:sz="12" w:space="0" w:color="auto"/>
            </w:tcBorders>
          </w:tcPr>
          <w:p w:rsidR="00EF4019" w:rsidRPr="00B248C0" w:rsidRDefault="00504D09" w:rsidP="002168CE">
            <w:pPr>
              <w:spacing w:line="400" w:lineRule="exact"/>
              <w:ind w:firstLineChars="0" w:firstLine="0"/>
              <w:jc w:val="center"/>
              <w:rPr>
                <w:szCs w:val="21"/>
              </w:rPr>
            </w:pPr>
            <w:r w:rsidRPr="00B248C0">
              <w:rPr>
                <w:position w:val="-14"/>
                <w:szCs w:val="21"/>
              </w:rPr>
              <w:object w:dxaOrig="780" w:dyaOrig="380">
                <v:shape id="_x0000_i1175" type="#_x0000_t75" style="width:38.6pt;height:18.45pt" o:ole="">
                  <v:imagedata r:id="rId299" o:title=""/>
                </v:shape>
                <o:OLEObject Type="Embed" ProgID="Equation.DSMT4" ShapeID="_x0000_i1175" DrawAspect="Content" ObjectID="_1584017505" r:id="rId300"/>
              </w:object>
            </w:r>
          </w:p>
        </w:tc>
        <w:tc>
          <w:tcPr>
            <w:tcW w:w="2132" w:type="dxa"/>
            <w:tcBorders>
              <w:top w:val="single" w:sz="12" w:space="0" w:color="auto"/>
              <w:bottom w:val="single" w:sz="12" w:space="0" w:color="auto"/>
            </w:tcBorders>
          </w:tcPr>
          <w:p w:rsidR="00EF4019" w:rsidRPr="00B248C0" w:rsidRDefault="00504D09" w:rsidP="002168CE">
            <w:pPr>
              <w:tabs>
                <w:tab w:val="center" w:pos="960"/>
                <w:tab w:val="right" w:pos="1920"/>
              </w:tabs>
              <w:spacing w:line="400" w:lineRule="exact"/>
              <w:ind w:firstLineChars="0" w:firstLine="0"/>
              <w:jc w:val="center"/>
              <w:rPr>
                <w:szCs w:val="21"/>
              </w:rPr>
            </w:pPr>
            <w:r w:rsidRPr="00B248C0">
              <w:rPr>
                <w:position w:val="-14"/>
                <w:szCs w:val="21"/>
              </w:rPr>
              <w:object w:dxaOrig="880" w:dyaOrig="380">
                <v:shape id="_x0000_i1176" type="#_x0000_t75" style="width:42.6pt;height:18.45pt" o:ole="">
                  <v:imagedata r:id="rId301" o:title=""/>
                </v:shape>
                <o:OLEObject Type="Embed" ProgID="Equation.DSMT4" ShapeID="_x0000_i1176" DrawAspect="Content" ObjectID="_1584017506" r:id="rId302"/>
              </w:object>
            </w:r>
          </w:p>
        </w:tc>
      </w:tr>
      <w:tr w:rsidR="00515C55" w:rsidRPr="00B248C0" w:rsidTr="002168CE">
        <w:tc>
          <w:tcPr>
            <w:tcW w:w="2518" w:type="dxa"/>
            <w:tcBorders>
              <w:top w:val="single" w:sz="12" w:space="0" w:color="auto"/>
              <w:bottom w:val="nil"/>
            </w:tcBorders>
          </w:tcPr>
          <w:p w:rsidR="00EF4019" w:rsidRPr="00B248C0" w:rsidRDefault="00ED0D4C" w:rsidP="002168CE">
            <w:pPr>
              <w:spacing w:line="400" w:lineRule="exact"/>
              <w:ind w:firstLineChars="0" w:firstLine="0"/>
              <w:jc w:val="center"/>
              <w:rPr>
                <w:szCs w:val="21"/>
              </w:rPr>
            </w:pPr>
            <w:r w:rsidRPr="00B248C0">
              <w:rPr>
                <w:szCs w:val="21"/>
              </w:rPr>
              <w:t>Hidden layers</w:t>
            </w:r>
          </w:p>
        </w:tc>
        <w:tc>
          <w:tcPr>
            <w:tcW w:w="1746" w:type="dxa"/>
            <w:tcBorders>
              <w:top w:val="single" w:sz="12" w:space="0" w:color="auto"/>
              <w:bottom w:val="nil"/>
            </w:tcBorders>
          </w:tcPr>
          <w:p w:rsidR="00EF4019" w:rsidRPr="00B248C0" w:rsidRDefault="00EF4019" w:rsidP="002168CE">
            <w:pPr>
              <w:spacing w:line="400" w:lineRule="exact"/>
              <w:ind w:firstLineChars="0" w:firstLine="0"/>
              <w:jc w:val="center"/>
              <w:rPr>
                <w:szCs w:val="21"/>
              </w:rPr>
            </w:pPr>
            <w:r w:rsidRPr="00B248C0">
              <w:rPr>
                <w:szCs w:val="21"/>
              </w:rPr>
              <w:t>5</w:t>
            </w:r>
          </w:p>
        </w:tc>
        <w:tc>
          <w:tcPr>
            <w:tcW w:w="2132" w:type="dxa"/>
            <w:tcBorders>
              <w:top w:val="single" w:sz="12" w:space="0" w:color="auto"/>
              <w:bottom w:val="nil"/>
            </w:tcBorders>
          </w:tcPr>
          <w:p w:rsidR="00EF4019" w:rsidRPr="00B248C0" w:rsidRDefault="00EF4019" w:rsidP="002168CE">
            <w:pPr>
              <w:spacing w:line="400" w:lineRule="exact"/>
              <w:ind w:firstLineChars="0" w:firstLine="0"/>
              <w:jc w:val="center"/>
              <w:rPr>
                <w:szCs w:val="21"/>
              </w:rPr>
            </w:pPr>
            <w:r w:rsidRPr="00B248C0">
              <w:rPr>
                <w:szCs w:val="21"/>
              </w:rPr>
              <w:t>4</w:t>
            </w:r>
          </w:p>
        </w:tc>
        <w:tc>
          <w:tcPr>
            <w:tcW w:w="2132" w:type="dxa"/>
            <w:tcBorders>
              <w:top w:val="single" w:sz="12" w:space="0" w:color="auto"/>
              <w:bottom w:val="nil"/>
            </w:tcBorders>
          </w:tcPr>
          <w:p w:rsidR="00EF4019" w:rsidRPr="00B248C0" w:rsidRDefault="00EF4019" w:rsidP="002168CE">
            <w:pPr>
              <w:spacing w:line="400" w:lineRule="exact"/>
              <w:ind w:firstLineChars="0" w:firstLine="0"/>
              <w:jc w:val="center"/>
              <w:rPr>
                <w:szCs w:val="21"/>
              </w:rPr>
            </w:pPr>
            <w:r w:rsidRPr="00B248C0">
              <w:rPr>
                <w:szCs w:val="21"/>
              </w:rPr>
              <w:t>3</w:t>
            </w:r>
          </w:p>
        </w:tc>
      </w:tr>
      <w:tr w:rsidR="00515C55" w:rsidRPr="00B248C0" w:rsidTr="002168CE">
        <w:tc>
          <w:tcPr>
            <w:tcW w:w="2518" w:type="dxa"/>
            <w:tcBorders>
              <w:top w:val="nil"/>
              <w:bottom w:val="nil"/>
            </w:tcBorders>
          </w:tcPr>
          <w:p w:rsidR="00EF4019" w:rsidRPr="00B248C0" w:rsidRDefault="00EF4019" w:rsidP="002168CE">
            <w:pPr>
              <w:spacing w:line="400" w:lineRule="exact"/>
              <w:ind w:firstLineChars="0" w:firstLine="0"/>
              <w:jc w:val="center"/>
              <w:rPr>
                <w:szCs w:val="21"/>
              </w:rPr>
            </w:pPr>
            <w:r w:rsidRPr="00B248C0">
              <w:rPr>
                <w:szCs w:val="21"/>
              </w:rPr>
              <w:t>Number of neurons</w:t>
            </w:r>
          </w:p>
        </w:tc>
        <w:tc>
          <w:tcPr>
            <w:tcW w:w="1746" w:type="dxa"/>
            <w:tcBorders>
              <w:top w:val="nil"/>
              <w:bottom w:val="nil"/>
            </w:tcBorders>
          </w:tcPr>
          <w:p w:rsidR="00EF4019" w:rsidRPr="00B248C0" w:rsidRDefault="00EF4019" w:rsidP="002168CE">
            <w:pPr>
              <w:spacing w:line="400" w:lineRule="exact"/>
              <w:ind w:firstLineChars="0" w:firstLine="0"/>
              <w:jc w:val="center"/>
              <w:rPr>
                <w:szCs w:val="21"/>
              </w:rPr>
            </w:pPr>
            <w:r w:rsidRPr="00B248C0">
              <w:rPr>
                <w:szCs w:val="21"/>
              </w:rPr>
              <w:t>512/400/300/200/100</w:t>
            </w:r>
          </w:p>
        </w:tc>
        <w:tc>
          <w:tcPr>
            <w:tcW w:w="2132" w:type="dxa"/>
            <w:tcBorders>
              <w:top w:val="nil"/>
              <w:bottom w:val="nil"/>
            </w:tcBorders>
          </w:tcPr>
          <w:p w:rsidR="00EF4019" w:rsidRPr="00B248C0" w:rsidRDefault="00EF4019" w:rsidP="002168CE">
            <w:pPr>
              <w:spacing w:line="400" w:lineRule="exact"/>
              <w:ind w:firstLineChars="0" w:firstLine="0"/>
              <w:jc w:val="center"/>
              <w:rPr>
                <w:szCs w:val="21"/>
              </w:rPr>
            </w:pPr>
            <w:r w:rsidRPr="00B248C0">
              <w:rPr>
                <w:szCs w:val="21"/>
              </w:rPr>
              <w:t>512/400/200/100</w:t>
            </w:r>
          </w:p>
        </w:tc>
        <w:tc>
          <w:tcPr>
            <w:tcW w:w="2132" w:type="dxa"/>
            <w:tcBorders>
              <w:top w:val="nil"/>
              <w:bottom w:val="nil"/>
            </w:tcBorders>
          </w:tcPr>
          <w:p w:rsidR="00EF4019" w:rsidRPr="00B248C0" w:rsidRDefault="00EF4019" w:rsidP="002168CE">
            <w:pPr>
              <w:spacing w:line="400" w:lineRule="exact"/>
              <w:ind w:firstLineChars="0" w:firstLine="0"/>
              <w:jc w:val="center"/>
              <w:rPr>
                <w:szCs w:val="21"/>
              </w:rPr>
            </w:pPr>
            <w:r w:rsidRPr="00B248C0">
              <w:rPr>
                <w:szCs w:val="21"/>
              </w:rPr>
              <w:t>512/256/100</w:t>
            </w:r>
          </w:p>
        </w:tc>
      </w:tr>
      <w:tr w:rsidR="00EF4019" w:rsidRPr="00B248C0" w:rsidTr="002168CE">
        <w:tc>
          <w:tcPr>
            <w:tcW w:w="2518" w:type="dxa"/>
            <w:tcBorders>
              <w:top w:val="nil"/>
              <w:bottom w:val="single" w:sz="12" w:space="0" w:color="auto"/>
            </w:tcBorders>
          </w:tcPr>
          <w:p w:rsidR="00EF4019" w:rsidRPr="00B248C0" w:rsidRDefault="00EF4019" w:rsidP="002168CE">
            <w:pPr>
              <w:spacing w:line="400" w:lineRule="exact"/>
              <w:ind w:firstLineChars="0" w:firstLine="0"/>
              <w:jc w:val="center"/>
              <w:rPr>
                <w:szCs w:val="21"/>
              </w:rPr>
            </w:pPr>
            <w:r w:rsidRPr="00B248C0">
              <w:rPr>
                <w:szCs w:val="21"/>
              </w:rPr>
              <w:t>Max number of epochs</w:t>
            </w:r>
          </w:p>
        </w:tc>
        <w:tc>
          <w:tcPr>
            <w:tcW w:w="1746" w:type="dxa"/>
            <w:tcBorders>
              <w:top w:val="nil"/>
              <w:bottom w:val="single" w:sz="12" w:space="0" w:color="auto"/>
            </w:tcBorders>
          </w:tcPr>
          <w:p w:rsidR="00EF4019" w:rsidRPr="00B248C0" w:rsidRDefault="00EF4019" w:rsidP="002168CE">
            <w:pPr>
              <w:spacing w:line="400" w:lineRule="exact"/>
              <w:ind w:firstLineChars="0" w:firstLine="0"/>
              <w:jc w:val="center"/>
              <w:rPr>
                <w:szCs w:val="21"/>
              </w:rPr>
            </w:pPr>
            <w:r w:rsidRPr="00B248C0">
              <w:rPr>
                <w:szCs w:val="21"/>
              </w:rPr>
              <w:t>500</w:t>
            </w:r>
          </w:p>
        </w:tc>
        <w:tc>
          <w:tcPr>
            <w:tcW w:w="2132" w:type="dxa"/>
            <w:tcBorders>
              <w:top w:val="nil"/>
              <w:bottom w:val="single" w:sz="12" w:space="0" w:color="auto"/>
            </w:tcBorders>
          </w:tcPr>
          <w:p w:rsidR="00EF4019" w:rsidRPr="00B248C0" w:rsidRDefault="00EF4019" w:rsidP="002168CE">
            <w:pPr>
              <w:spacing w:line="400" w:lineRule="exact"/>
              <w:ind w:firstLineChars="0" w:firstLine="0"/>
              <w:jc w:val="center"/>
              <w:rPr>
                <w:szCs w:val="21"/>
              </w:rPr>
            </w:pPr>
            <w:r w:rsidRPr="00B248C0">
              <w:rPr>
                <w:szCs w:val="21"/>
              </w:rPr>
              <w:t>300</w:t>
            </w:r>
          </w:p>
        </w:tc>
        <w:tc>
          <w:tcPr>
            <w:tcW w:w="2132" w:type="dxa"/>
            <w:tcBorders>
              <w:top w:val="nil"/>
              <w:bottom w:val="single" w:sz="12" w:space="0" w:color="auto"/>
            </w:tcBorders>
          </w:tcPr>
          <w:p w:rsidR="00EF4019" w:rsidRPr="00B248C0" w:rsidRDefault="00EF4019" w:rsidP="002168CE">
            <w:pPr>
              <w:spacing w:line="400" w:lineRule="exact"/>
              <w:ind w:firstLineChars="0" w:firstLine="0"/>
              <w:jc w:val="center"/>
              <w:rPr>
                <w:szCs w:val="21"/>
              </w:rPr>
            </w:pPr>
            <w:r w:rsidRPr="00B248C0">
              <w:rPr>
                <w:szCs w:val="21"/>
              </w:rPr>
              <w:t>300</w:t>
            </w:r>
          </w:p>
        </w:tc>
      </w:tr>
    </w:tbl>
    <w:p w:rsidR="00662AEA" w:rsidRPr="00B248C0" w:rsidRDefault="001C60BA" w:rsidP="00FD3EC8">
      <w:pPr>
        <w:ind w:firstLine="420"/>
      </w:pPr>
      <w:r w:rsidRPr="00B248C0">
        <w:t xml:space="preserve">The network training uses stochastic gradient descent method, </w:t>
      </w:r>
      <w:r w:rsidR="000954F3" w:rsidRPr="00B248C0">
        <w:rPr>
          <w:rFonts w:hint="eastAsia"/>
        </w:rPr>
        <w:t xml:space="preserve">on each </w:t>
      </w:r>
      <w:r w:rsidR="000954F3" w:rsidRPr="00B248C0">
        <w:t xml:space="preserve">hierarchical </w:t>
      </w:r>
      <w:r w:rsidRPr="00B248C0">
        <w:t>the maximum number of iterations of DNN is 500,300,300</w:t>
      </w:r>
      <w:r w:rsidR="005A10EF" w:rsidRPr="00B248C0">
        <w:rPr>
          <w:rFonts w:hint="eastAsia"/>
        </w:rPr>
        <w:t>, respectively</w:t>
      </w:r>
      <w:r w:rsidRPr="00B248C0">
        <w:t>. Simulation of three tradition methods: BPNN, SVM and DNN are compared with simulation of the proposed multi</w:t>
      </w:r>
      <w:r w:rsidR="000954F3" w:rsidRPr="00B248C0">
        <w:rPr>
          <w:rFonts w:hint="eastAsia"/>
        </w:rPr>
        <w:t>-</w:t>
      </w:r>
      <w:r w:rsidRPr="00B248C0">
        <w:t>mod</w:t>
      </w:r>
      <w:r w:rsidR="000954F3" w:rsidRPr="00B248C0">
        <w:rPr>
          <w:rFonts w:hint="eastAsia"/>
        </w:rPr>
        <w:t xml:space="preserve">e </w:t>
      </w:r>
      <w:r w:rsidRPr="00B248C0">
        <w:t xml:space="preserve">fault </w:t>
      </w:r>
      <w:r w:rsidR="00276854" w:rsidRPr="00B248C0">
        <w:t>classification</w:t>
      </w:r>
      <w:r w:rsidRPr="00B248C0">
        <w:t xml:space="preserve"> approach to verify its effectiveness. In addition, hierarchical BPNN</w:t>
      </w:r>
      <w:r w:rsidR="0050003C" w:rsidRPr="00B248C0">
        <w:t>(HBPNN)</w:t>
      </w:r>
      <w:r w:rsidRPr="00B248C0">
        <w:t>, hierarchical SVM</w:t>
      </w:r>
      <w:r w:rsidR="0050003C" w:rsidRPr="00B248C0">
        <w:t xml:space="preserve">(HSVM) </w:t>
      </w:r>
      <w:r w:rsidRPr="00B248C0">
        <w:t>are also compared with hierarchical DNN</w:t>
      </w:r>
      <w:r w:rsidR="0050003C" w:rsidRPr="00B248C0">
        <w:t>(HDNN)</w:t>
      </w:r>
      <w:r w:rsidR="005A6109" w:rsidRPr="00B248C0">
        <w:t>.</w:t>
      </w:r>
      <w:r w:rsidR="0050003C" w:rsidRPr="00B248C0">
        <w:t xml:space="preserve"> </w:t>
      </w:r>
      <w:r w:rsidRPr="00B248C0">
        <w:t>BPNN uses the gradient descent method to update the net</w:t>
      </w:r>
      <w:r w:rsidR="00CF3734" w:rsidRPr="00B248C0">
        <w:t>work weights and bias parameter</w:t>
      </w:r>
      <w:r w:rsidRPr="00B248C0">
        <w:t xml:space="preserve">, one-to-one train mechanism is used to train a SVM with radial basis. The training mechanism of </w:t>
      </w:r>
      <w:r w:rsidR="005A6109" w:rsidRPr="00B248C0">
        <w:t>HBPNN</w:t>
      </w:r>
      <w:r w:rsidRPr="00B248C0">
        <w:t xml:space="preserve"> and </w:t>
      </w:r>
      <w:r w:rsidR="005A6109" w:rsidRPr="00B248C0">
        <w:t>H</w:t>
      </w:r>
      <w:r w:rsidRPr="00B248C0">
        <w:t xml:space="preserve">SVM are the same as </w:t>
      </w:r>
      <w:r w:rsidR="005A6109" w:rsidRPr="00B248C0">
        <w:t>H</w:t>
      </w:r>
      <w:r w:rsidRPr="00B248C0">
        <w:t xml:space="preserve">DNN. </w:t>
      </w:r>
    </w:p>
    <w:p w:rsidR="008D7A08" w:rsidRPr="00B248C0" w:rsidRDefault="0044554B" w:rsidP="0050003C">
      <w:pPr>
        <w:ind w:firstLine="420"/>
      </w:pPr>
      <w:r w:rsidRPr="00B248C0">
        <w:rPr>
          <w:rFonts w:hint="eastAsia"/>
        </w:rPr>
        <w:t xml:space="preserve">Tab.4 </w:t>
      </w:r>
      <w:r w:rsidR="00A47C5C" w:rsidRPr="00B248C0">
        <w:rPr>
          <w:rFonts w:hint="eastAsia"/>
        </w:rPr>
        <w:t>Compare</w:t>
      </w:r>
      <w:r w:rsidRPr="00B248C0">
        <w:rPr>
          <w:rFonts w:hint="eastAsia"/>
        </w:rPr>
        <w:t>s</w:t>
      </w:r>
      <w:r w:rsidR="00A47C5C" w:rsidRPr="00B248C0">
        <w:rPr>
          <w:rFonts w:hint="eastAsia"/>
        </w:rPr>
        <w:t xml:space="preserve"> the </w:t>
      </w:r>
      <w:r w:rsidRPr="00B248C0">
        <w:rPr>
          <w:rFonts w:hint="eastAsia"/>
        </w:rPr>
        <w:t xml:space="preserve">fault classification accuracy </w:t>
      </w:r>
      <w:r w:rsidR="00A47C5C" w:rsidRPr="00B248C0">
        <w:rPr>
          <w:rFonts w:hint="eastAsia"/>
        </w:rPr>
        <w:t xml:space="preserve">in time domain and frequency </w:t>
      </w:r>
      <w:r w:rsidRPr="00B248C0">
        <w:rPr>
          <w:rFonts w:hint="eastAsia"/>
        </w:rPr>
        <w:t xml:space="preserve">domain. It </w:t>
      </w:r>
      <w:r w:rsidR="002A5AF9" w:rsidRPr="00B248C0">
        <w:rPr>
          <w:rFonts w:hint="eastAsia"/>
        </w:rPr>
        <w:t xml:space="preserve">can be seen </w:t>
      </w:r>
      <w:r w:rsidRPr="00B248C0">
        <w:rPr>
          <w:rFonts w:hint="eastAsia"/>
        </w:rPr>
        <w:t xml:space="preserve">from </w:t>
      </w:r>
      <w:r w:rsidR="002A5AF9" w:rsidRPr="00B248C0">
        <w:rPr>
          <w:rFonts w:hint="eastAsia"/>
        </w:rPr>
        <w:t>Tab.4</w:t>
      </w:r>
      <w:r w:rsidR="00A47C5C" w:rsidRPr="00B248C0">
        <w:rPr>
          <w:rFonts w:hint="eastAsia"/>
        </w:rPr>
        <w:t xml:space="preserve"> that </w:t>
      </w:r>
      <w:r w:rsidR="00CE79BD" w:rsidRPr="00B248C0">
        <w:rPr>
          <w:rFonts w:hint="eastAsia"/>
        </w:rPr>
        <w:t xml:space="preserve">rotation </w:t>
      </w:r>
      <w:r w:rsidR="00CE79BD" w:rsidRPr="00B248C0">
        <w:t>machinery</w:t>
      </w:r>
      <w:r w:rsidR="00CE79BD" w:rsidRPr="00B248C0">
        <w:rPr>
          <w:rFonts w:hint="eastAsia"/>
        </w:rPr>
        <w:t xml:space="preserve"> fault is more sensitive in frequency domain. So we use FFT as a tool </w:t>
      </w:r>
      <w:r w:rsidR="00A47C5C" w:rsidRPr="00B248C0">
        <w:rPr>
          <w:rFonts w:hint="eastAsia"/>
        </w:rPr>
        <w:t xml:space="preserve">to preprocess the </w:t>
      </w:r>
      <w:r w:rsidR="00A47C5C" w:rsidRPr="00B248C0">
        <w:t>original</w:t>
      </w:r>
      <w:r w:rsidR="00A47C5C" w:rsidRPr="00B248C0">
        <w:rPr>
          <w:rFonts w:hint="eastAsia"/>
        </w:rPr>
        <w:t xml:space="preserve"> data. </w:t>
      </w:r>
    </w:p>
    <w:p w:rsidR="00D862E0" w:rsidRPr="00B248C0" w:rsidRDefault="0054221B" w:rsidP="00991EC5">
      <w:pPr>
        <w:ind w:firstLineChars="150" w:firstLine="315"/>
      </w:pPr>
      <w:r w:rsidRPr="00B248C0">
        <w:rPr>
          <w:rFonts w:hint="eastAsia"/>
        </w:rPr>
        <w:t xml:space="preserve">Tab.5 </w:t>
      </w:r>
      <w:r w:rsidR="00FC238A" w:rsidRPr="00B248C0">
        <w:rPr>
          <w:rFonts w:hint="eastAsia"/>
        </w:rPr>
        <w:t>compares</w:t>
      </w:r>
      <w:r w:rsidRPr="00B248C0">
        <w:rPr>
          <w:rFonts w:hint="eastAsia"/>
        </w:rPr>
        <w:t xml:space="preserve"> the fault classification </w:t>
      </w:r>
      <w:r w:rsidR="001864D0" w:rsidRPr="00B248C0">
        <w:rPr>
          <w:rFonts w:hint="eastAsia"/>
        </w:rPr>
        <w:t xml:space="preserve">result after mode partition. It can be seen from </w:t>
      </w:r>
      <w:r w:rsidR="00EA0180" w:rsidRPr="00B248C0">
        <w:rPr>
          <w:rFonts w:hint="eastAsia"/>
        </w:rPr>
        <w:t xml:space="preserve">line 2 and line 3 </w:t>
      </w:r>
      <w:r w:rsidR="001864D0" w:rsidRPr="00B248C0">
        <w:rPr>
          <w:rFonts w:hint="eastAsia"/>
        </w:rPr>
        <w:t xml:space="preserve">that </w:t>
      </w:r>
      <w:r w:rsidR="00FC238A" w:rsidRPr="00B248C0">
        <w:rPr>
          <w:rFonts w:hint="eastAsia"/>
        </w:rPr>
        <w:t>HDNN can obtain more accurate classification either for fault source location or for fault severity recognition which te</w:t>
      </w:r>
      <w:r w:rsidR="0052247F" w:rsidRPr="00B248C0">
        <w:rPr>
          <w:rFonts w:hint="eastAsia"/>
        </w:rPr>
        <w:t>lls us that mode partition is a</w:t>
      </w:r>
      <w:r w:rsidR="00FC238A" w:rsidRPr="00B248C0">
        <w:rPr>
          <w:rFonts w:hint="eastAsia"/>
        </w:rPr>
        <w:t xml:space="preserve"> critical step in multi-mode fault classification. </w:t>
      </w:r>
    </w:p>
    <w:p w:rsidR="00D862E0" w:rsidRPr="00B248C0" w:rsidRDefault="003B484C" w:rsidP="00D862E0">
      <w:pPr>
        <w:ind w:firstLineChars="150" w:firstLine="315"/>
      </w:pPr>
      <w:r w:rsidRPr="00B248C0">
        <w:rPr>
          <w:rFonts w:hint="eastAsia"/>
        </w:rPr>
        <w:t xml:space="preserve">The hierarchical model for the case of BPNN and SVM also confirm this conclusion. </w:t>
      </w:r>
      <w:r w:rsidR="00164153" w:rsidRPr="00B248C0">
        <w:rPr>
          <w:rFonts w:hint="eastAsia"/>
        </w:rPr>
        <w:t xml:space="preserve"> </w:t>
      </w:r>
      <w:r w:rsidR="00D512CA" w:rsidRPr="00B248C0">
        <w:rPr>
          <w:rFonts w:hint="eastAsia"/>
        </w:rPr>
        <w:t xml:space="preserve">  </w:t>
      </w:r>
      <w:r w:rsidR="00D862E0" w:rsidRPr="00B248C0">
        <w:rPr>
          <w:rFonts w:hint="eastAsia"/>
        </w:rPr>
        <w:t xml:space="preserve">Comparing line 2 with line 4 and line 6, we can see that HDNN is significantly superior to other hierarchical machine learning models because of the fact that HDNN can get better mode partition accuracy which is shown in Tab.6. </w:t>
      </w:r>
      <w:r w:rsidR="00D862E0" w:rsidRPr="00B248C0">
        <w:t>O</w:t>
      </w:r>
      <w:r w:rsidR="00D862E0" w:rsidRPr="00B248C0">
        <w:rPr>
          <w:rFonts w:hint="eastAsia"/>
        </w:rPr>
        <w:t>n the other hand, w</w:t>
      </w:r>
      <w:r w:rsidR="00D862E0" w:rsidRPr="00B248C0">
        <w:t>e can draw another conclusion</w:t>
      </w:r>
      <w:r w:rsidR="00D862E0" w:rsidRPr="00B248C0">
        <w:rPr>
          <w:rFonts w:hint="eastAsia"/>
        </w:rPr>
        <w:t xml:space="preserve"> that t</w:t>
      </w:r>
      <w:r w:rsidR="00D862E0" w:rsidRPr="00B248C0">
        <w:t xml:space="preserve">he </w:t>
      </w:r>
      <w:r w:rsidR="00D862E0" w:rsidRPr="00B248C0">
        <w:lastRenderedPageBreak/>
        <w:t xml:space="preserve">performance of traditional BPNN method is superior to the traditional SVM method in the large sample case, but the accuracy of HSVM is higher than that of HBPNN due to the fact that SVM does well in small sample learning. </w:t>
      </w:r>
    </w:p>
    <w:p w:rsidR="000B78B9" w:rsidRPr="00B248C0" w:rsidRDefault="00A07FE3" w:rsidP="00531A57">
      <w:pPr>
        <w:ind w:firstLine="420"/>
      </w:pPr>
      <w:r w:rsidRPr="00B248C0">
        <w:t xml:space="preserve">In order to </w:t>
      </w:r>
      <w:r w:rsidR="0050003C" w:rsidRPr="00B248C0">
        <w:t xml:space="preserve">demonstrate the performance of </w:t>
      </w:r>
      <w:r w:rsidR="000954F3" w:rsidRPr="00B248C0">
        <w:rPr>
          <w:rFonts w:hint="eastAsia"/>
        </w:rPr>
        <w:t xml:space="preserve">the </w:t>
      </w:r>
      <w:r w:rsidR="0050003C" w:rsidRPr="00B248C0">
        <w:t xml:space="preserve">proposed multi-mode </w:t>
      </w:r>
      <w:r w:rsidR="00276854" w:rsidRPr="00B248C0">
        <w:t>classification</w:t>
      </w:r>
      <w:r w:rsidR="0050003C" w:rsidRPr="00B248C0">
        <w:t xml:space="preserve"> method, the </w:t>
      </w:r>
      <w:r w:rsidR="00D31FBE" w:rsidRPr="00B248C0">
        <w:t>hierarchical</w:t>
      </w:r>
      <w:r w:rsidR="0050003C" w:rsidRPr="00B248C0">
        <w:t xml:space="preserve"> machine learning met</w:t>
      </w:r>
      <w:r w:rsidR="00B442FA" w:rsidRPr="00B248C0">
        <w:t>hods are employed in this paper</w:t>
      </w:r>
      <w:r w:rsidR="0050003C" w:rsidRPr="00B248C0">
        <w:t xml:space="preserve">. </w:t>
      </w:r>
      <w:r w:rsidR="001C60BA" w:rsidRPr="00B248C0">
        <w:t>As can be seen from Tab.</w:t>
      </w:r>
      <w:r w:rsidR="00D31FBE" w:rsidRPr="00B248C0">
        <w:rPr>
          <w:rFonts w:hint="eastAsia"/>
        </w:rPr>
        <w:t>6</w:t>
      </w:r>
      <w:r w:rsidR="001C60BA" w:rsidRPr="00B248C0">
        <w:t>,</w:t>
      </w:r>
      <w:r w:rsidR="00F95DC2" w:rsidRPr="00B248C0">
        <w:t xml:space="preserve"> the accuracy of </w:t>
      </w:r>
      <w:r w:rsidR="00686EA6" w:rsidRPr="00B248C0">
        <w:t>mode</w:t>
      </w:r>
      <w:r w:rsidR="00F95DC2" w:rsidRPr="00B248C0">
        <w:t xml:space="preserve"> partition with proposed HDNN method can reach 99.96%</w:t>
      </w:r>
      <w:r w:rsidR="002A5AF9" w:rsidRPr="00B248C0">
        <w:rPr>
          <w:rFonts w:hint="eastAsia"/>
        </w:rPr>
        <w:t>, w</w:t>
      </w:r>
      <w:r w:rsidR="001A34A6" w:rsidRPr="00B248C0">
        <w:t>e can n</w:t>
      </w:r>
      <w:r w:rsidR="00640316" w:rsidRPr="00B248C0">
        <w:t>aturally find that</w:t>
      </w:r>
      <w:r w:rsidR="001A34A6" w:rsidRPr="00B248C0">
        <w:t xml:space="preserve"> the performance of H</w:t>
      </w:r>
      <w:r w:rsidR="002A5AF9" w:rsidRPr="00B248C0">
        <w:rPr>
          <w:rFonts w:hint="eastAsia"/>
        </w:rPr>
        <w:t>D</w:t>
      </w:r>
      <w:r w:rsidR="001A34A6" w:rsidRPr="00B248C0">
        <w:t xml:space="preserve">NN is superior </w:t>
      </w:r>
      <w:r w:rsidR="00640316" w:rsidRPr="00B248C0">
        <w:t xml:space="preserve">to </w:t>
      </w:r>
      <w:r w:rsidR="002A5AF9" w:rsidRPr="00B248C0">
        <w:rPr>
          <w:rFonts w:hint="eastAsia"/>
        </w:rPr>
        <w:t xml:space="preserve">HBPNN and </w:t>
      </w:r>
      <w:r w:rsidR="001A34A6" w:rsidRPr="00B248C0">
        <w:t>HSVM in mode partition procedure</w:t>
      </w:r>
      <w:r w:rsidR="00640316" w:rsidRPr="00B248C0">
        <w:t xml:space="preserve">. </w:t>
      </w:r>
    </w:p>
    <w:p w:rsidR="00A47C5C" w:rsidRPr="00B248C0" w:rsidRDefault="00A47C5C" w:rsidP="00A47C5C">
      <w:pPr>
        <w:ind w:firstLineChars="794" w:firstLine="1435"/>
        <w:rPr>
          <w:sz w:val="18"/>
          <w:szCs w:val="18"/>
        </w:rPr>
      </w:pPr>
      <w:r w:rsidRPr="00B248C0">
        <w:rPr>
          <w:b/>
          <w:sz w:val="18"/>
          <w:szCs w:val="18"/>
        </w:rPr>
        <w:t>Tab.4.</w:t>
      </w:r>
      <w:r w:rsidRPr="00B248C0">
        <w:rPr>
          <w:rFonts w:hint="eastAsia"/>
          <w:sz w:val="18"/>
          <w:szCs w:val="18"/>
        </w:rPr>
        <w:t xml:space="preserve"> Accuracy of classification in </w:t>
      </w:r>
      <w:r w:rsidR="003169D9" w:rsidRPr="00B248C0">
        <w:rPr>
          <w:rFonts w:hint="eastAsia"/>
          <w:sz w:val="18"/>
          <w:szCs w:val="18"/>
        </w:rPr>
        <w:t>t</w:t>
      </w:r>
      <w:r w:rsidRPr="00B248C0">
        <w:rPr>
          <w:sz w:val="18"/>
          <w:szCs w:val="18"/>
        </w:rPr>
        <w:t>ime domain</w:t>
      </w:r>
      <w:r w:rsidRPr="00B248C0">
        <w:rPr>
          <w:rFonts w:hint="eastAsia"/>
          <w:sz w:val="18"/>
          <w:szCs w:val="18"/>
        </w:rPr>
        <w:t xml:space="preserve"> and </w:t>
      </w:r>
      <w:r w:rsidR="003169D9" w:rsidRPr="00B248C0">
        <w:rPr>
          <w:rFonts w:hint="eastAsia"/>
          <w:sz w:val="18"/>
          <w:szCs w:val="18"/>
        </w:rPr>
        <w:t>f</w:t>
      </w:r>
      <w:r w:rsidRPr="00B248C0">
        <w:rPr>
          <w:sz w:val="18"/>
          <w:szCs w:val="18"/>
        </w:rPr>
        <w:t>requency domain</w:t>
      </w:r>
    </w:p>
    <w:tbl>
      <w:tblPr>
        <w:tblStyle w:val="aa"/>
        <w:tblW w:w="0" w:type="auto"/>
        <w:jc w:val="center"/>
        <w:tblBorders>
          <w:top w:val="single" w:sz="12" w:space="0" w:color="auto"/>
          <w:left w:val="none" w:sz="0" w:space="0" w:color="auto"/>
          <w:bottom w:val="single" w:sz="12" w:space="0" w:color="auto"/>
          <w:right w:val="none" w:sz="0" w:space="0" w:color="auto"/>
          <w:insideH w:val="single" w:sz="12" w:space="0" w:color="auto"/>
          <w:insideV w:val="none" w:sz="0" w:space="0" w:color="auto"/>
        </w:tblBorders>
        <w:tblLook w:val="04A0" w:firstRow="1" w:lastRow="0" w:firstColumn="1" w:lastColumn="0" w:noHBand="0" w:noVBand="1"/>
      </w:tblPr>
      <w:tblGrid>
        <w:gridCol w:w="870"/>
        <w:gridCol w:w="1737"/>
        <w:gridCol w:w="2188"/>
      </w:tblGrid>
      <w:tr w:rsidR="00A47C5C" w:rsidRPr="00B248C0" w:rsidTr="00A47C5C">
        <w:trPr>
          <w:jc w:val="center"/>
        </w:trPr>
        <w:tc>
          <w:tcPr>
            <w:tcW w:w="0" w:type="auto"/>
          </w:tcPr>
          <w:p w:rsidR="00A47C5C" w:rsidRPr="00B248C0" w:rsidRDefault="00196689" w:rsidP="00A47C5C">
            <w:pPr>
              <w:ind w:firstLineChars="0" w:firstLine="0"/>
              <w:jc w:val="center"/>
            </w:pPr>
            <w:r>
              <w:rPr>
                <w:rFonts w:hint="eastAsia"/>
              </w:rPr>
              <w:t xml:space="preserve">Method </w:t>
            </w:r>
          </w:p>
        </w:tc>
        <w:tc>
          <w:tcPr>
            <w:tcW w:w="0" w:type="auto"/>
          </w:tcPr>
          <w:p w:rsidR="00A47C5C" w:rsidRPr="00B248C0" w:rsidRDefault="00A47C5C" w:rsidP="00A47C5C">
            <w:pPr>
              <w:ind w:firstLineChars="0" w:firstLine="0"/>
              <w:jc w:val="center"/>
            </w:pPr>
            <w:r w:rsidRPr="00B248C0">
              <w:t>Time domain data</w:t>
            </w:r>
          </w:p>
        </w:tc>
        <w:tc>
          <w:tcPr>
            <w:tcW w:w="0" w:type="auto"/>
          </w:tcPr>
          <w:p w:rsidR="00A47C5C" w:rsidRPr="00B248C0" w:rsidRDefault="00A47C5C" w:rsidP="00A47C5C">
            <w:pPr>
              <w:ind w:firstLineChars="0" w:firstLine="0"/>
              <w:jc w:val="center"/>
            </w:pPr>
            <w:r w:rsidRPr="00B248C0">
              <w:t>Frequency domain data</w:t>
            </w:r>
          </w:p>
        </w:tc>
      </w:tr>
      <w:tr w:rsidR="00A47C5C" w:rsidRPr="00B248C0" w:rsidTr="00A47C5C">
        <w:trPr>
          <w:jc w:val="center"/>
        </w:trPr>
        <w:tc>
          <w:tcPr>
            <w:tcW w:w="0" w:type="auto"/>
          </w:tcPr>
          <w:p w:rsidR="00A47C5C" w:rsidRPr="00B248C0" w:rsidRDefault="003169D9" w:rsidP="00A47C5C">
            <w:pPr>
              <w:ind w:firstLineChars="0" w:firstLine="0"/>
              <w:jc w:val="center"/>
            </w:pPr>
            <w:r w:rsidRPr="00B248C0">
              <w:rPr>
                <w:rFonts w:hint="eastAsia"/>
              </w:rPr>
              <w:t>HDNN</w:t>
            </w:r>
          </w:p>
        </w:tc>
        <w:tc>
          <w:tcPr>
            <w:tcW w:w="0" w:type="auto"/>
          </w:tcPr>
          <w:p w:rsidR="00A47C5C" w:rsidRPr="00B248C0" w:rsidRDefault="00A47C5C" w:rsidP="00A47C5C">
            <w:pPr>
              <w:ind w:firstLineChars="0" w:firstLine="0"/>
              <w:jc w:val="center"/>
            </w:pPr>
            <w:r w:rsidRPr="00B248C0">
              <w:rPr>
                <w:szCs w:val="21"/>
              </w:rPr>
              <w:t>99.96</w:t>
            </w:r>
          </w:p>
        </w:tc>
        <w:tc>
          <w:tcPr>
            <w:tcW w:w="0" w:type="auto"/>
          </w:tcPr>
          <w:p w:rsidR="00A47C5C" w:rsidRPr="00B248C0" w:rsidRDefault="003169D9" w:rsidP="00A47C5C">
            <w:pPr>
              <w:ind w:firstLineChars="0" w:firstLine="0"/>
              <w:jc w:val="center"/>
            </w:pPr>
            <w:r w:rsidRPr="00B248C0">
              <w:rPr>
                <w:rFonts w:hint="eastAsia"/>
              </w:rPr>
              <w:t>80.65</w:t>
            </w:r>
          </w:p>
        </w:tc>
      </w:tr>
    </w:tbl>
    <w:p w:rsidR="00A47C5C" w:rsidRPr="00B248C0" w:rsidRDefault="00A47C5C" w:rsidP="00CF3734">
      <w:pPr>
        <w:spacing w:line="240" w:lineRule="auto"/>
        <w:ind w:firstLineChars="0" w:firstLine="0"/>
        <w:rPr>
          <w:b/>
          <w:sz w:val="18"/>
          <w:szCs w:val="18"/>
        </w:rPr>
      </w:pPr>
    </w:p>
    <w:p w:rsidR="00A07FE3" w:rsidRPr="00B248C0" w:rsidRDefault="00A07FE3" w:rsidP="00A07FE3">
      <w:pPr>
        <w:spacing w:line="240" w:lineRule="auto"/>
        <w:ind w:firstLineChars="0" w:firstLine="0"/>
        <w:jc w:val="center"/>
        <w:rPr>
          <w:sz w:val="18"/>
          <w:szCs w:val="18"/>
        </w:rPr>
      </w:pPr>
      <w:r w:rsidRPr="00B248C0">
        <w:rPr>
          <w:b/>
          <w:sz w:val="18"/>
          <w:szCs w:val="18"/>
        </w:rPr>
        <w:t>Tab.</w:t>
      </w:r>
      <w:r w:rsidR="008D7A08" w:rsidRPr="00B248C0">
        <w:rPr>
          <w:rFonts w:hint="eastAsia"/>
          <w:b/>
          <w:sz w:val="18"/>
          <w:szCs w:val="18"/>
        </w:rPr>
        <w:t>5</w:t>
      </w:r>
      <w:r w:rsidRPr="00B248C0">
        <w:rPr>
          <w:b/>
          <w:sz w:val="18"/>
          <w:szCs w:val="18"/>
        </w:rPr>
        <w:t xml:space="preserve">. </w:t>
      </w:r>
      <w:r w:rsidR="004E7F82" w:rsidRPr="00B248C0">
        <w:rPr>
          <w:sz w:val="18"/>
          <w:szCs w:val="18"/>
        </w:rPr>
        <w:t xml:space="preserve">Fault </w:t>
      </w:r>
      <w:r w:rsidR="00D61860" w:rsidRPr="00B248C0">
        <w:rPr>
          <w:sz w:val="18"/>
          <w:szCs w:val="18"/>
        </w:rPr>
        <w:t>severity classification</w:t>
      </w:r>
      <w:r w:rsidR="00B40E6E" w:rsidRPr="00B248C0">
        <w:rPr>
          <w:sz w:val="18"/>
          <w:szCs w:val="18"/>
        </w:rPr>
        <w:t xml:space="preserve"> result compari</w:t>
      </w:r>
      <w:r w:rsidR="00B40E6E" w:rsidRPr="00B248C0">
        <w:rPr>
          <w:rFonts w:hint="eastAsia"/>
          <w:sz w:val="18"/>
          <w:szCs w:val="18"/>
        </w:rPr>
        <w:t xml:space="preserve">son after mode partition </w:t>
      </w:r>
    </w:p>
    <w:tbl>
      <w:tblPr>
        <w:tblW w:w="0" w:type="auto"/>
        <w:jc w:val="center"/>
        <w:tblBorders>
          <w:top w:val="single" w:sz="4" w:space="0" w:color="auto"/>
          <w:bottom w:val="single" w:sz="4" w:space="0" w:color="auto"/>
          <w:insideH w:val="single" w:sz="4" w:space="0" w:color="auto"/>
        </w:tblBorders>
        <w:tblLook w:val="00A0" w:firstRow="1" w:lastRow="0" w:firstColumn="1" w:lastColumn="0" w:noHBand="0" w:noVBand="0"/>
      </w:tblPr>
      <w:tblGrid>
        <w:gridCol w:w="928"/>
        <w:gridCol w:w="1686"/>
        <w:gridCol w:w="2613"/>
      </w:tblGrid>
      <w:tr w:rsidR="00173FC8" w:rsidRPr="00B248C0" w:rsidTr="00173FC8">
        <w:trPr>
          <w:jc w:val="center"/>
        </w:trPr>
        <w:tc>
          <w:tcPr>
            <w:tcW w:w="0" w:type="auto"/>
            <w:tcBorders>
              <w:top w:val="single" w:sz="12" w:space="0" w:color="auto"/>
              <w:left w:val="nil"/>
              <w:bottom w:val="single" w:sz="12" w:space="0" w:color="auto"/>
              <w:right w:val="nil"/>
            </w:tcBorders>
          </w:tcPr>
          <w:p w:rsidR="00173FC8" w:rsidRPr="00B248C0" w:rsidRDefault="00173FC8" w:rsidP="002168CE">
            <w:pPr>
              <w:spacing w:line="400" w:lineRule="exact"/>
              <w:ind w:firstLineChars="0" w:firstLine="0"/>
              <w:jc w:val="center"/>
              <w:rPr>
                <w:szCs w:val="21"/>
              </w:rPr>
            </w:pPr>
            <w:r w:rsidRPr="00B248C0">
              <w:rPr>
                <w:szCs w:val="21"/>
              </w:rPr>
              <w:t>Method</w:t>
            </w:r>
          </w:p>
        </w:tc>
        <w:tc>
          <w:tcPr>
            <w:tcW w:w="0" w:type="auto"/>
            <w:tcBorders>
              <w:top w:val="single" w:sz="12" w:space="0" w:color="auto"/>
              <w:left w:val="nil"/>
              <w:bottom w:val="single" w:sz="12" w:space="0" w:color="auto"/>
              <w:right w:val="nil"/>
            </w:tcBorders>
          </w:tcPr>
          <w:p w:rsidR="00173FC8" w:rsidRPr="00B248C0" w:rsidRDefault="00173FC8" w:rsidP="00531A57">
            <w:pPr>
              <w:spacing w:line="400" w:lineRule="exact"/>
              <w:ind w:firstLineChars="0" w:firstLine="0"/>
              <w:jc w:val="center"/>
              <w:rPr>
                <w:szCs w:val="21"/>
                <w:lang w:val="fr-FR"/>
              </w:rPr>
            </w:pPr>
            <w:r w:rsidRPr="00B248C0">
              <w:rPr>
                <w:szCs w:val="21"/>
                <w:lang w:val="fr-FR"/>
              </w:rPr>
              <w:t xml:space="preserve">Accuracy of fault </w:t>
            </w:r>
          </w:p>
          <w:p w:rsidR="00173FC8" w:rsidRPr="00B248C0" w:rsidRDefault="00173FC8" w:rsidP="00531A57">
            <w:pPr>
              <w:spacing w:line="400" w:lineRule="exact"/>
              <w:ind w:firstLineChars="0" w:firstLine="0"/>
              <w:jc w:val="center"/>
              <w:rPr>
                <w:szCs w:val="21"/>
                <w:lang w:val="fr-FR"/>
              </w:rPr>
            </w:pPr>
            <w:r w:rsidRPr="00B248C0">
              <w:rPr>
                <w:szCs w:val="21"/>
                <w:lang w:val="fr-FR"/>
              </w:rPr>
              <w:t xml:space="preserve">classification </w:t>
            </w:r>
          </w:p>
        </w:tc>
        <w:tc>
          <w:tcPr>
            <w:tcW w:w="0" w:type="auto"/>
            <w:tcBorders>
              <w:top w:val="single" w:sz="12" w:space="0" w:color="auto"/>
              <w:left w:val="nil"/>
              <w:bottom w:val="single" w:sz="12" w:space="0" w:color="auto"/>
              <w:right w:val="nil"/>
            </w:tcBorders>
          </w:tcPr>
          <w:p w:rsidR="00173FC8" w:rsidRPr="00B248C0" w:rsidRDefault="00173FC8" w:rsidP="00C10F53">
            <w:pPr>
              <w:spacing w:line="400" w:lineRule="exact"/>
              <w:ind w:firstLineChars="0" w:firstLine="0"/>
              <w:jc w:val="center"/>
              <w:rPr>
                <w:szCs w:val="21"/>
              </w:rPr>
            </w:pPr>
            <w:r w:rsidRPr="00B248C0">
              <w:rPr>
                <w:szCs w:val="21"/>
              </w:rPr>
              <w:t xml:space="preserve">  Accuracy of fault severity </w:t>
            </w:r>
          </w:p>
          <w:p w:rsidR="00173FC8" w:rsidRPr="00B248C0" w:rsidRDefault="002C116C" w:rsidP="00C10F53">
            <w:pPr>
              <w:spacing w:line="400" w:lineRule="exact"/>
              <w:ind w:firstLineChars="0" w:firstLine="0"/>
              <w:jc w:val="center"/>
              <w:rPr>
                <w:szCs w:val="21"/>
              </w:rPr>
            </w:pPr>
            <w:r>
              <w:rPr>
                <w:szCs w:val="21"/>
              </w:rPr>
              <w:t>recognition</w:t>
            </w:r>
          </w:p>
        </w:tc>
      </w:tr>
      <w:tr w:rsidR="00173FC8" w:rsidRPr="00B248C0" w:rsidTr="00173FC8">
        <w:trPr>
          <w:jc w:val="center"/>
        </w:trPr>
        <w:tc>
          <w:tcPr>
            <w:tcW w:w="0" w:type="auto"/>
            <w:tcBorders>
              <w:top w:val="single" w:sz="12" w:space="0" w:color="auto"/>
              <w:left w:val="nil"/>
              <w:bottom w:val="nil"/>
              <w:right w:val="nil"/>
            </w:tcBorders>
          </w:tcPr>
          <w:p w:rsidR="00173FC8" w:rsidRPr="00B248C0" w:rsidRDefault="00173FC8" w:rsidP="00A07FE3">
            <w:pPr>
              <w:spacing w:line="400" w:lineRule="exact"/>
              <w:ind w:firstLineChars="0" w:firstLine="0"/>
              <w:jc w:val="center"/>
              <w:rPr>
                <w:szCs w:val="21"/>
              </w:rPr>
            </w:pPr>
            <w:r w:rsidRPr="00B248C0">
              <w:rPr>
                <w:szCs w:val="21"/>
              </w:rPr>
              <w:t>HDNN</w:t>
            </w:r>
          </w:p>
        </w:tc>
        <w:tc>
          <w:tcPr>
            <w:tcW w:w="0" w:type="auto"/>
            <w:tcBorders>
              <w:top w:val="single" w:sz="12" w:space="0" w:color="auto"/>
              <w:left w:val="nil"/>
              <w:bottom w:val="nil"/>
              <w:right w:val="nil"/>
            </w:tcBorders>
          </w:tcPr>
          <w:p w:rsidR="00173FC8" w:rsidRPr="00B248C0" w:rsidRDefault="00173FC8" w:rsidP="00531A57">
            <w:pPr>
              <w:spacing w:line="400" w:lineRule="exact"/>
              <w:ind w:firstLineChars="0" w:firstLine="0"/>
              <w:jc w:val="center"/>
              <w:rPr>
                <w:szCs w:val="21"/>
              </w:rPr>
            </w:pPr>
            <w:r w:rsidRPr="00B248C0">
              <w:rPr>
                <w:szCs w:val="21"/>
              </w:rPr>
              <w:t>99.79</w:t>
            </w:r>
          </w:p>
        </w:tc>
        <w:tc>
          <w:tcPr>
            <w:tcW w:w="0" w:type="auto"/>
            <w:tcBorders>
              <w:top w:val="single" w:sz="12" w:space="0" w:color="auto"/>
              <w:left w:val="nil"/>
              <w:bottom w:val="nil"/>
              <w:right w:val="nil"/>
            </w:tcBorders>
          </w:tcPr>
          <w:p w:rsidR="00173FC8" w:rsidRPr="00B248C0" w:rsidRDefault="00173FC8" w:rsidP="005B3837">
            <w:pPr>
              <w:spacing w:line="400" w:lineRule="exact"/>
              <w:ind w:firstLineChars="0" w:firstLine="0"/>
              <w:jc w:val="center"/>
              <w:rPr>
                <w:szCs w:val="21"/>
              </w:rPr>
            </w:pPr>
            <w:r w:rsidRPr="00B248C0">
              <w:rPr>
                <w:szCs w:val="21"/>
              </w:rPr>
              <w:t>99.52</w:t>
            </w:r>
          </w:p>
        </w:tc>
      </w:tr>
      <w:tr w:rsidR="00173FC8" w:rsidRPr="00B248C0" w:rsidTr="00173FC8">
        <w:trPr>
          <w:jc w:val="center"/>
        </w:trPr>
        <w:tc>
          <w:tcPr>
            <w:tcW w:w="0" w:type="auto"/>
            <w:tcBorders>
              <w:top w:val="nil"/>
              <w:left w:val="nil"/>
              <w:bottom w:val="single" w:sz="12" w:space="0" w:color="auto"/>
              <w:right w:val="nil"/>
            </w:tcBorders>
          </w:tcPr>
          <w:p w:rsidR="00173FC8" w:rsidRPr="00B248C0" w:rsidRDefault="00173FC8" w:rsidP="00682CCD">
            <w:pPr>
              <w:spacing w:line="400" w:lineRule="exact"/>
              <w:ind w:firstLineChars="0" w:firstLine="0"/>
              <w:jc w:val="center"/>
              <w:rPr>
                <w:szCs w:val="21"/>
              </w:rPr>
            </w:pPr>
            <w:r w:rsidRPr="00B248C0">
              <w:rPr>
                <w:szCs w:val="21"/>
              </w:rPr>
              <w:t>DNN</w:t>
            </w:r>
          </w:p>
        </w:tc>
        <w:tc>
          <w:tcPr>
            <w:tcW w:w="0" w:type="auto"/>
            <w:tcBorders>
              <w:top w:val="nil"/>
              <w:left w:val="nil"/>
              <w:bottom w:val="single" w:sz="12" w:space="0" w:color="auto"/>
              <w:right w:val="nil"/>
            </w:tcBorders>
          </w:tcPr>
          <w:p w:rsidR="00173FC8" w:rsidRPr="00B248C0" w:rsidRDefault="00173FC8" w:rsidP="00531A57">
            <w:pPr>
              <w:spacing w:line="400" w:lineRule="exact"/>
              <w:ind w:firstLineChars="0" w:firstLine="0"/>
              <w:jc w:val="center"/>
              <w:rPr>
                <w:szCs w:val="21"/>
              </w:rPr>
            </w:pPr>
            <w:r w:rsidRPr="00B248C0">
              <w:rPr>
                <w:rFonts w:hint="eastAsia"/>
                <w:szCs w:val="21"/>
              </w:rPr>
              <w:t>97.06</w:t>
            </w:r>
          </w:p>
        </w:tc>
        <w:tc>
          <w:tcPr>
            <w:tcW w:w="0" w:type="auto"/>
            <w:tcBorders>
              <w:top w:val="nil"/>
              <w:left w:val="nil"/>
              <w:bottom w:val="single" w:sz="12" w:space="0" w:color="auto"/>
              <w:right w:val="nil"/>
            </w:tcBorders>
          </w:tcPr>
          <w:p w:rsidR="00173FC8" w:rsidRPr="00B248C0" w:rsidRDefault="00173FC8" w:rsidP="00682CCD">
            <w:pPr>
              <w:spacing w:line="400" w:lineRule="exact"/>
              <w:ind w:firstLineChars="0" w:firstLine="0"/>
              <w:jc w:val="center"/>
              <w:rPr>
                <w:szCs w:val="21"/>
              </w:rPr>
            </w:pPr>
            <w:r w:rsidRPr="00B248C0">
              <w:rPr>
                <w:szCs w:val="21"/>
              </w:rPr>
              <w:t>96.38</w:t>
            </w:r>
          </w:p>
        </w:tc>
      </w:tr>
      <w:tr w:rsidR="00173FC8" w:rsidRPr="00B248C0" w:rsidTr="00173FC8">
        <w:trPr>
          <w:jc w:val="center"/>
        </w:trPr>
        <w:tc>
          <w:tcPr>
            <w:tcW w:w="0" w:type="auto"/>
            <w:tcBorders>
              <w:top w:val="single" w:sz="12" w:space="0" w:color="auto"/>
              <w:left w:val="nil"/>
              <w:bottom w:val="nil"/>
              <w:right w:val="nil"/>
            </w:tcBorders>
          </w:tcPr>
          <w:p w:rsidR="00173FC8" w:rsidRPr="00B248C0" w:rsidRDefault="00173FC8" w:rsidP="00A07FE3">
            <w:pPr>
              <w:spacing w:line="400" w:lineRule="exact"/>
              <w:ind w:firstLineChars="0" w:firstLine="0"/>
              <w:jc w:val="center"/>
              <w:rPr>
                <w:szCs w:val="21"/>
              </w:rPr>
            </w:pPr>
            <w:r w:rsidRPr="00B248C0">
              <w:rPr>
                <w:szCs w:val="21"/>
              </w:rPr>
              <w:t>HSVM</w:t>
            </w:r>
          </w:p>
        </w:tc>
        <w:tc>
          <w:tcPr>
            <w:tcW w:w="0" w:type="auto"/>
            <w:tcBorders>
              <w:top w:val="single" w:sz="12" w:space="0" w:color="auto"/>
              <w:left w:val="nil"/>
              <w:bottom w:val="nil"/>
              <w:right w:val="nil"/>
            </w:tcBorders>
          </w:tcPr>
          <w:p w:rsidR="00173FC8" w:rsidRPr="00B248C0" w:rsidRDefault="00173FC8" w:rsidP="00531A57">
            <w:pPr>
              <w:spacing w:line="400" w:lineRule="exact"/>
              <w:ind w:firstLineChars="0" w:firstLine="0"/>
              <w:jc w:val="center"/>
              <w:rPr>
                <w:szCs w:val="21"/>
              </w:rPr>
            </w:pPr>
            <w:r w:rsidRPr="00B248C0">
              <w:rPr>
                <w:szCs w:val="21"/>
              </w:rPr>
              <w:t>82.82</w:t>
            </w:r>
          </w:p>
        </w:tc>
        <w:tc>
          <w:tcPr>
            <w:tcW w:w="0" w:type="auto"/>
            <w:tcBorders>
              <w:top w:val="single" w:sz="12" w:space="0" w:color="auto"/>
              <w:left w:val="nil"/>
              <w:bottom w:val="nil"/>
              <w:right w:val="nil"/>
            </w:tcBorders>
          </w:tcPr>
          <w:p w:rsidR="00173FC8" w:rsidRPr="00B248C0" w:rsidRDefault="00173FC8" w:rsidP="002168CE">
            <w:pPr>
              <w:spacing w:line="400" w:lineRule="exact"/>
              <w:ind w:firstLineChars="0" w:firstLine="0"/>
              <w:jc w:val="center"/>
              <w:rPr>
                <w:szCs w:val="21"/>
              </w:rPr>
            </w:pPr>
            <w:r w:rsidRPr="00B248C0">
              <w:rPr>
                <w:szCs w:val="21"/>
              </w:rPr>
              <w:t>77.00</w:t>
            </w:r>
          </w:p>
        </w:tc>
      </w:tr>
      <w:tr w:rsidR="00173FC8" w:rsidRPr="00B248C0" w:rsidTr="00173FC8">
        <w:trPr>
          <w:jc w:val="center"/>
        </w:trPr>
        <w:tc>
          <w:tcPr>
            <w:tcW w:w="0" w:type="auto"/>
            <w:tcBorders>
              <w:top w:val="nil"/>
              <w:left w:val="nil"/>
              <w:bottom w:val="single" w:sz="12" w:space="0" w:color="auto"/>
              <w:right w:val="nil"/>
            </w:tcBorders>
          </w:tcPr>
          <w:p w:rsidR="00173FC8" w:rsidRPr="00B248C0" w:rsidRDefault="00173FC8" w:rsidP="00682CCD">
            <w:pPr>
              <w:spacing w:line="400" w:lineRule="exact"/>
              <w:ind w:firstLineChars="0" w:firstLine="0"/>
              <w:jc w:val="center"/>
              <w:rPr>
                <w:szCs w:val="21"/>
              </w:rPr>
            </w:pPr>
            <w:r w:rsidRPr="00B248C0">
              <w:rPr>
                <w:szCs w:val="21"/>
              </w:rPr>
              <w:t>SVM</w:t>
            </w:r>
          </w:p>
        </w:tc>
        <w:tc>
          <w:tcPr>
            <w:tcW w:w="0" w:type="auto"/>
            <w:tcBorders>
              <w:top w:val="nil"/>
              <w:left w:val="nil"/>
              <w:bottom w:val="single" w:sz="12" w:space="0" w:color="auto"/>
              <w:right w:val="nil"/>
            </w:tcBorders>
          </w:tcPr>
          <w:p w:rsidR="00173FC8" w:rsidRPr="00B248C0" w:rsidRDefault="00173FC8" w:rsidP="00682CCD">
            <w:pPr>
              <w:spacing w:line="400" w:lineRule="exact"/>
              <w:ind w:firstLineChars="0" w:firstLine="0"/>
              <w:jc w:val="center"/>
              <w:rPr>
                <w:szCs w:val="21"/>
              </w:rPr>
            </w:pPr>
            <w:r w:rsidRPr="00B248C0">
              <w:rPr>
                <w:rFonts w:hint="eastAsia"/>
                <w:szCs w:val="21"/>
              </w:rPr>
              <w:t>65.74</w:t>
            </w:r>
          </w:p>
        </w:tc>
        <w:tc>
          <w:tcPr>
            <w:tcW w:w="0" w:type="auto"/>
            <w:tcBorders>
              <w:top w:val="nil"/>
              <w:left w:val="nil"/>
              <w:bottom w:val="single" w:sz="12" w:space="0" w:color="auto"/>
              <w:right w:val="nil"/>
            </w:tcBorders>
          </w:tcPr>
          <w:p w:rsidR="00173FC8" w:rsidRPr="00B248C0" w:rsidRDefault="00173FC8" w:rsidP="00682CCD">
            <w:pPr>
              <w:spacing w:line="400" w:lineRule="exact"/>
              <w:ind w:firstLineChars="0" w:firstLine="0"/>
              <w:jc w:val="center"/>
              <w:rPr>
                <w:szCs w:val="21"/>
              </w:rPr>
            </w:pPr>
            <w:r w:rsidRPr="00B248C0">
              <w:rPr>
                <w:szCs w:val="21"/>
              </w:rPr>
              <w:t>58.40</w:t>
            </w:r>
          </w:p>
        </w:tc>
      </w:tr>
      <w:tr w:rsidR="00173FC8" w:rsidRPr="00B248C0" w:rsidTr="00173FC8">
        <w:trPr>
          <w:jc w:val="center"/>
        </w:trPr>
        <w:tc>
          <w:tcPr>
            <w:tcW w:w="0" w:type="auto"/>
            <w:tcBorders>
              <w:top w:val="single" w:sz="12" w:space="0" w:color="auto"/>
              <w:left w:val="nil"/>
              <w:bottom w:val="nil"/>
              <w:right w:val="nil"/>
            </w:tcBorders>
          </w:tcPr>
          <w:p w:rsidR="00173FC8" w:rsidRPr="00B248C0" w:rsidRDefault="00173FC8" w:rsidP="002168CE">
            <w:pPr>
              <w:spacing w:line="400" w:lineRule="exact"/>
              <w:ind w:firstLineChars="0" w:firstLine="0"/>
              <w:jc w:val="center"/>
              <w:rPr>
                <w:szCs w:val="21"/>
              </w:rPr>
            </w:pPr>
            <w:r w:rsidRPr="00B248C0">
              <w:rPr>
                <w:rFonts w:hint="eastAsia"/>
                <w:szCs w:val="21"/>
              </w:rPr>
              <w:t>H</w:t>
            </w:r>
            <w:r w:rsidRPr="00B248C0">
              <w:rPr>
                <w:szCs w:val="21"/>
              </w:rPr>
              <w:t>BPNN</w:t>
            </w:r>
          </w:p>
        </w:tc>
        <w:tc>
          <w:tcPr>
            <w:tcW w:w="0" w:type="auto"/>
            <w:tcBorders>
              <w:top w:val="single" w:sz="12" w:space="0" w:color="auto"/>
              <w:left w:val="nil"/>
              <w:bottom w:val="nil"/>
              <w:right w:val="nil"/>
            </w:tcBorders>
          </w:tcPr>
          <w:p w:rsidR="00173FC8" w:rsidRPr="00B248C0" w:rsidRDefault="00173FC8" w:rsidP="002168CE">
            <w:pPr>
              <w:spacing w:line="400" w:lineRule="exact"/>
              <w:ind w:firstLineChars="0" w:firstLine="0"/>
              <w:jc w:val="center"/>
              <w:rPr>
                <w:szCs w:val="21"/>
              </w:rPr>
            </w:pPr>
            <w:r w:rsidRPr="00B248C0">
              <w:rPr>
                <w:szCs w:val="21"/>
              </w:rPr>
              <w:t>81.28</w:t>
            </w:r>
          </w:p>
        </w:tc>
        <w:tc>
          <w:tcPr>
            <w:tcW w:w="0" w:type="auto"/>
            <w:tcBorders>
              <w:top w:val="single" w:sz="12" w:space="0" w:color="auto"/>
              <w:left w:val="nil"/>
              <w:bottom w:val="nil"/>
              <w:right w:val="nil"/>
            </w:tcBorders>
          </w:tcPr>
          <w:p w:rsidR="00173FC8" w:rsidRPr="00B248C0" w:rsidRDefault="00173FC8" w:rsidP="002168CE">
            <w:pPr>
              <w:spacing w:line="400" w:lineRule="exact"/>
              <w:ind w:firstLineChars="0" w:firstLine="0"/>
              <w:jc w:val="center"/>
              <w:rPr>
                <w:szCs w:val="21"/>
              </w:rPr>
            </w:pPr>
            <w:r w:rsidRPr="00B248C0">
              <w:rPr>
                <w:rFonts w:hint="eastAsia"/>
                <w:szCs w:val="21"/>
              </w:rPr>
              <w:t>71.68</w:t>
            </w:r>
          </w:p>
        </w:tc>
      </w:tr>
      <w:tr w:rsidR="00173FC8" w:rsidRPr="00B248C0" w:rsidTr="00531A57">
        <w:trPr>
          <w:trHeight w:val="155"/>
          <w:jc w:val="center"/>
        </w:trPr>
        <w:tc>
          <w:tcPr>
            <w:tcW w:w="0" w:type="auto"/>
            <w:tcBorders>
              <w:top w:val="nil"/>
              <w:left w:val="nil"/>
              <w:bottom w:val="single" w:sz="12" w:space="0" w:color="auto"/>
              <w:right w:val="nil"/>
            </w:tcBorders>
          </w:tcPr>
          <w:p w:rsidR="00173FC8" w:rsidRPr="00B248C0" w:rsidRDefault="00173FC8" w:rsidP="00682CCD">
            <w:pPr>
              <w:spacing w:line="400" w:lineRule="exact"/>
              <w:ind w:firstLineChars="0" w:firstLine="0"/>
              <w:jc w:val="center"/>
              <w:rPr>
                <w:szCs w:val="21"/>
              </w:rPr>
            </w:pPr>
            <w:r w:rsidRPr="00B248C0">
              <w:rPr>
                <w:szCs w:val="21"/>
              </w:rPr>
              <w:t>BPNN</w:t>
            </w:r>
          </w:p>
        </w:tc>
        <w:tc>
          <w:tcPr>
            <w:tcW w:w="0" w:type="auto"/>
            <w:tcBorders>
              <w:top w:val="nil"/>
              <w:left w:val="nil"/>
              <w:bottom w:val="single" w:sz="12" w:space="0" w:color="auto"/>
              <w:right w:val="nil"/>
            </w:tcBorders>
          </w:tcPr>
          <w:p w:rsidR="00173FC8" w:rsidRPr="00B248C0" w:rsidRDefault="00173FC8" w:rsidP="00682CCD">
            <w:pPr>
              <w:spacing w:line="400" w:lineRule="exact"/>
              <w:ind w:firstLineChars="0" w:firstLine="0"/>
              <w:jc w:val="center"/>
              <w:rPr>
                <w:szCs w:val="21"/>
              </w:rPr>
            </w:pPr>
            <w:r w:rsidRPr="00B248C0">
              <w:rPr>
                <w:rFonts w:hint="eastAsia"/>
                <w:szCs w:val="21"/>
              </w:rPr>
              <w:t>68.11</w:t>
            </w:r>
          </w:p>
        </w:tc>
        <w:tc>
          <w:tcPr>
            <w:tcW w:w="0" w:type="auto"/>
            <w:tcBorders>
              <w:top w:val="nil"/>
              <w:left w:val="nil"/>
              <w:bottom w:val="single" w:sz="12" w:space="0" w:color="auto"/>
              <w:right w:val="nil"/>
            </w:tcBorders>
          </w:tcPr>
          <w:p w:rsidR="00173FC8" w:rsidRPr="00B248C0" w:rsidRDefault="00173FC8" w:rsidP="00682CCD">
            <w:pPr>
              <w:spacing w:line="400" w:lineRule="exact"/>
              <w:ind w:firstLineChars="0" w:firstLine="0"/>
              <w:jc w:val="center"/>
              <w:rPr>
                <w:szCs w:val="21"/>
              </w:rPr>
            </w:pPr>
            <w:r w:rsidRPr="00B248C0">
              <w:rPr>
                <w:szCs w:val="21"/>
              </w:rPr>
              <w:t>62.42</w:t>
            </w:r>
          </w:p>
        </w:tc>
      </w:tr>
    </w:tbl>
    <w:p w:rsidR="00D85514" w:rsidRPr="00B248C0" w:rsidRDefault="00D85514" w:rsidP="00531A57">
      <w:pPr>
        <w:spacing w:line="400" w:lineRule="exact"/>
        <w:ind w:firstLineChars="0" w:firstLine="0"/>
        <w:rPr>
          <w:b/>
          <w:sz w:val="18"/>
          <w:szCs w:val="18"/>
        </w:rPr>
      </w:pPr>
    </w:p>
    <w:p w:rsidR="00D85514" w:rsidRPr="00B248C0" w:rsidRDefault="00D85514" w:rsidP="00D85514">
      <w:pPr>
        <w:spacing w:line="400" w:lineRule="exact"/>
        <w:ind w:firstLine="361"/>
        <w:jc w:val="center"/>
        <w:rPr>
          <w:sz w:val="18"/>
          <w:szCs w:val="18"/>
        </w:rPr>
      </w:pPr>
      <w:r w:rsidRPr="00B248C0">
        <w:rPr>
          <w:b/>
          <w:sz w:val="18"/>
          <w:szCs w:val="18"/>
        </w:rPr>
        <w:t>Tab.</w:t>
      </w:r>
      <w:r w:rsidR="008D7A08" w:rsidRPr="00B248C0">
        <w:rPr>
          <w:rFonts w:hint="eastAsia"/>
          <w:b/>
          <w:sz w:val="18"/>
          <w:szCs w:val="18"/>
        </w:rPr>
        <w:t>6</w:t>
      </w:r>
      <w:r w:rsidRPr="00B248C0">
        <w:rPr>
          <w:b/>
          <w:sz w:val="18"/>
          <w:szCs w:val="18"/>
        </w:rPr>
        <w:t>.</w:t>
      </w:r>
      <w:r w:rsidRPr="00B248C0">
        <w:rPr>
          <w:sz w:val="18"/>
          <w:szCs w:val="18"/>
        </w:rPr>
        <w:t xml:space="preserve"> The classification results by the second hierarchical of the proposed model </w:t>
      </w:r>
    </w:p>
    <w:tbl>
      <w:tblPr>
        <w:tblW w:w="4200" w:type="dxa"/>
        <w:jc w:val="center"/>
        <w:tblBorders>
          <w:top w:val="single" w:sz="4" w:space="0" w:color="auto"/>
          <w:bottom w:val="single" w:sz="4" w:space="0" w:color="auto"/>
          <w:insideH w:val="single" w:sz="4" w:space="0" w:color="auto"/>
        </w:tblBorders>
        <w:tblLook w:val="00A0" w:firstRow="1" w:lastRow="0" w:firstColumn="1" w:lastColumn="0" w:noHBand="0" w:noVBand="0"/>
      </w:tblPr>
      <w:tblGrid>
        <w:gridCol w:w="1733"/>
        <w:gridCol w:w="2467"/>
      </w:tblGrid>
      <w:tr w:rsidR="00D85514" w:rsidRPr="00B248C0" w:rsidTr="00531A57">
        <w:trPr>
          <w:trHeight w:val="417"/>
          <w:jc w:val="center"/>
        </w:trPr>
        <w:tc>
          <w:tcPr>
            <w:tcW w:w="0" w:type="auto"/>
            <w:tcBorders>
              <w:top w:val="single" w:sz="12" w:space="0" w:color="auto"/>
              <w:bottom w:val="single" w:sz="12" w:space="0" w:color="auto"/>
            </w:tcBorders>
          </w:tcPr>
          <w:p w:rsidR="00D85514" w:rsidRPr="00B248C0" w:rsidRDefault="00D85514" w:rsidP="00531A57">
            <w:pPr>
              <w:spacing w:line="400" w:lineRule="exact"/>
              <w:ind w:firstLineChars="0" w:firstLine="0"/>
              <w:jc w:val="center"/>
              <w:rPr>
                <w:szCs w:val="21"/>
              </w:rPr>
            </w:pPr>
            <w:r w:rsidRPr="00B248C0">
              <w:rPr>
                <w:szCs w:val="21"/>
              </w:rPr>
              <w:t>Method</w:t>
            </w:r>
          </w:p>
        </w:tc>
        <w:tc>
          <w:tcPr>
            <w:tcW w:w="0" w:type="auto"/>
            <w:tcBorders>
              <w:top w:val="single" w:sz="12" w:space="0" w:color="auto"/>
              <w:bottom w:val="single" w:sz="12" w:space="0" w:color="auto"/>
            </w:tcBorders>
          </w:tcPr>
          <w:p w:rsidR="00D85514" w:rsidRPr="00B248C0" w:rsidRDefault="00D85514" w:rsidP="00531A57">
            <w:pPr>
              <w:spacing w:line="400" w:lineRule="exact"/>
              <w:ind w:firstLineChars="0" w:firstLine="0"/>
              <w:jc w:val="center"/>
              <w:rPr>
                <w:szCs w:val="21"/>
                <w:lang w:val="fr-FR"/>
              </w:rPr>
            </w:pPr>
            <w:r w:rsidRPr="00B248C0">
              <w:rPr>
                <w:szCs w:val="21"/>
                <w:lang w:val="fr-FR"/>
              </w:rPr>
              <w:t xml:space="preserve">Mode partition </w:t>
            </w:r>
          </w:p>
        </w:tc>
      </w:tr>
      <w:tr w:rsidR="00D85514" w:rsidRPr="00B248C0" w:rsidTr="00531A57">
        <w:trPr>
          <w:trHeight w:val="417"/>
          <w:jc w:val="center"/>
        </w:trPr>
        <w:tc>
          <w:tcPr>
            <w:tcW w:w="0" w:type="auto"/>
            <w:tcBorders>
              <w:top w:val="single" w:sz="12" w:space="0" w:color="auto"/>
              <w:bottom w:val="nil"/>
            </w:tcBorders>
          </w:tcPr>
          <w:p w:rsidR="00D85514" w:rsidRPr="00B248C0" w:rsidRDefault="00D85514" w:rsidP="00531A57">
            <w:pPr>
              <w:spacing w:line="400" w:lineRule="exact"/>
              <w:ind w:firstLineChars="0" w:firstLine="0"/>
              <w:jc w:val="center"/>
              <w:rPr>
                <w:szCs w:val="21"/>
              </w:rPr>
            </w:pPr>
            <w:r w:rsidRPr="00B248C0">
              <w:rPr>
                <w:szCs w:val="21"/>
              </w:rPr>
              <w:t>HDNN</w:t>
            </w:r>
          </w:p>
        </w:tc>
        <w:tc>
          <w:tcPr>
            <w:tcW w:w="0" w:type="auto"/>
            <w:tcBorders>
              <w:top w:val="single" w:sz="12" w:space="0" w:color="auto"/>
              <w:bottom w:val="nil"/>
            </w:tcBorders>
          </w:tcPr>
          <w:p w:rsidR="00D85514" w:rsidRPr="00B248C0" w:rsidRDefault="00D85514" w:rsidP="00531A57">
            <w:pPr>
              <w:spacing w:line="400" w:lineRule="exact"/>
              <w:ind w:firstLineChars="0" w:firstLine="0"/>
              <w:jc w:val="center"/>
              <w:rPr>
                <w:szCs w:val="21"/>
              </w:rPr>
            </w:pPr>
            <w:r w:rsidRPr="00B248C0">
              <w:rPr>
                <w:szCs w:val="21"/>
              </w:rPr>
              <w:t>99.96</w:t>
            </w:r>
          </w:p>
        </w:tc>
      </w:tr>
      <w:tr w:rsidR="00D85514" w:rsidRPr="00B248C0" w:rsidTr="00531A57">
        <w:trPr>
          <w:trHeight w:val="417"/>
          <w:jc w:val="center"/>
        </w:trPr>
        <w:tc>
          <w:tcPr>
            <w:tcW w:w="0" w:type="auto"/>
            <w:tcBorders>
              <w:top w:val="nil"/>
              <w:bottom w:val="nil"/>
            </w:tcBorders>
          </w:tcPr>
          <w:p w:rsidR="00D85514" w:rsidRPr="00B248C0" w:rsidRDefault="00D85514" w:rsidP="00531A57">
            <w:pPr>
              <w:spacing w:line="400" w:lineRule="exact"/>
              <w:ind w:firstLineChars="0" w:firstLine="0"/>
              <w:jc w:val="center"/>
              <w:rPr>
                <w:szCs w:val="21"/>
              </w:rPr>
            </w:pPr>
            <w:r w:rsidRPr="00B248C0">
              <w:rPr>
                <w:szCs w:val="21"/>
              </w:rPr>
              <w:t xml:space="preserve"> HBPNN</w:t>
            </w:r>
          </w:p>
        </w:tc>
        <w:tc>
          <w:tcPr>
            <w:tcW w:w="0" w:type="auto"/>
            <w:tcBorders>
              <w:top w:val="nil"/>
              <w:bottom w:val="nil"/>
            </w:tcBorders>
          </w:tcPr>
          <w:p w:rsidR="00D85514" w:rsidRPr="00B248C0" w:rsidRDefault="00D85514" w:rsidP="00531A57">
            <w:pPr>
              <w:spacing w:line="400" w:lineRule="exact"/>
              <w:ind w:firstLineChars="0" w:firstLine="0"/>
              <w:jc w:val="center"/>
              <w:rPr>
                <w:szCs w:val="21"/>
              </w:rPr>
            </w:pPr>
            <w:r w:rsidRPr="00B248C0">
              <w:rPr>
                <w:szCs w:val="21"/>
              </w:rPr>
              <w:t>90.45</w:t>
            </w:r>
          </w:p>
        </w:tc>
      </w:tr>
      <w:tr w:rsidR="00D85514" w:rsidRPr="00B248C0" w:rsidTr="00531A57">
        <w:trPr>
          <w:trHeight w:val="177"/>
          <w:jc w:val="center"/>
        </w:trPr>
        <w:tc>
          <w:tcPr>
            <w:tcW w:w="0" w:type="auto"/>
            <w:tcBorders>
              <w:top w:val="nil"/>
              <w:bottom w:val="single" w:sz="12" w:space="0" w:color="auto"/>
            </w:tcBorders>
          </w:tcPr>
          <w:p w:rsidR="00D85514" w:rsidRPr="00B248C0" w:rsidRDefault="00D85514" w:rsidP="00531A57">
            <w:pPr>
              <w:spacing w:line="400" w:lineRule="exact"/>
              <w:ind w:firstLineChars="0" w:firstLine="0"/>
              <w:jc w:val="center"/>
              <w:rPr>
                <w:szCs w:val="21"/>
              </w:rPr>
            </w:pPr>
            <w:r w:rsidRPr="00B248C0">
              <w:rPr>
                <w:szCs w:val="21"/>
              </w:rPr>
              <w:t>HSVM</w:t>
            </w:r>
          </w:p>
        </w:tc>
        <w:tc>
          <w:tcPr>
            <w:tcW w:w="0" w:type="auto"/>
            <w:tcBorders>
              <w:top w:val="nil"/>
              <w:bottom w:val="single" w:sz="12" w:space="0" w:color="auto"/>
            </w:tcBorders>
          </w:tcPr>
          <w:p w:rsidR="00D85514" w:rsidRPr="00B248C0" w:rsidRDefault="00D85514" w:rsidP="00531A57">
            <w:pPr>
              <w:spacing w:line="400" w:lineRule="exact"/>
              <w:ind w:firstLineChars="0" w:firstLine="0"/>
              <w:jc w:val="center"/>
              <w:rPr>
                <w:szCs w:val="21"/>
              </w:rPr>
            </w:pPr>
            <w:r w:rsidRPr="00B248C0">
              <w:rPr>
                <w:szCs w:val="21"/>
              </w:rPr>
              <w:t>89.73</w:t>
            </w:r>
          </w:p>
        </w:tc>
      </w:tr>
    </w:tbl>
    <w:p w:rsidR="006847E2" w:rsidRPr="00B248C0" w:rsidRDefault="00662AEA" w:rsidP="006847E2">
      <w:pPr>
        <w:ind w:firstLine="420"/>
      </w:pPr>
      <w:r w:rsidRPr="00B248C0">
        <w:t xml:space="preserve">In view of the excellent performance of the proposed multi-mode </w:t>
      </w:r>
      <w:r w:rsidR="00276854" w:rsidRPr="00B248C0">
        <w:t>classification</w:t>
      </w:r>
      <w:r w:rsidRPr="00B248C0">
        <w:t xml:space="preserve"> method, </w:t>
      </w:r>
      <w:r w:rsidR="00F95DC2" w:rsidRPr="00B248C0">
        <w:t xml:space="preserve">we found that the performance of </w:t>
      </w:r>
      <w:r w:rsidR="00276854" w:rsidRPr="00B248C0">
        <w:t>classification</w:t>
      </w:r>
      <w:r w:rsidR="00F95DC2" w:rsidRPr="00B248C0">
        <w:t xml:space="preserve"> was influenced by </w:t>
      </w:r>
      <w:r w:rsidR="00702915" w:rsidRPr="00B248C0">
        <w:rPr>
          <w:rFonts w:hint="eastAsia"/>
        </w:rPr>
        <w:t>accurate</w:t>
      </w:r>
      <w:r w:rsidR="00F95DC2" w:rsidRPr="00B248C0">
        <w:t xml:space="preserve"> feature extraction</w:t>
      </w:r>
      <w:r w:rsidR="00DE1988" w:rsidRPr="00B248C0">
        <w:t xml:space="preserve">. </w:t>
      </w:r>
      <w:r w:rsidR="001C60BA" w:rsidRPr="00B248C0">
        <w:t xml:space="preserve">In order to </w:t>
      </w:r>
      <w:r w:rsidR="001C60BA" w:rsidRPr="00B248C0">
        <w:rPr>
          <w:rFonts w:eastAsia="Times New Roman"/>
        </w:rPr>
        <w:t>verify</w:t>
      </w:r>
      <w:r w:rsidR="001C60BA" w:rsidRPr="00B248C0">
        <w:t xml:space="preserve"> the </w:t>
      </w:r>
      <w:r w:rsidR="00702915" w:rsidRPr="00B248C0">
        <w:t>effectiveness</w:t>
      </w:r>
      <w:r w:rsidR="00702915" w:rsidRPr="00B248C0">
        <w:rPr>
          <w:rFonts w:hint="eastAsia"/>
        </w:rPr>
        <w:t xml:space="preserve"> of HDNN based </w:t>
      </w:r>
      <w:r w:rsidR="00A01E80" w:rsidRPr="00B248C0">
        <w:rPr>
          <w:rFonts w:hint="eastAsia"/>
        </w:rPr>
        <w:t>feature extraction method</w:t>
      </w:r>
      <w:r w:rsidR="00B37ECF" w:rsidRPr="00B248C0">
        <w:rPr>
          <w:rFonts w:hint="eastAsia"/>
        </w:rPr>
        <w:t>,</w:t>
      </w:r>
      <w:r w:rsidR="00A01E80" w:rsidRPr="00B248C0">
        <w:rPr>
          <w:rFonts w:hint="eastAsia"/>
        </w:rPr>
        <w:t xml:space="preserve"> </w:t>
      </w:r>
      <w:r w:rsidR="00B37ECF" w:rsidRPr="00B248C0">
        <w:rPr>
          <w:rFonts w:hint="eastAsia"/>
        </w:rPr>
        <w:t xml:space="preserve">scatter plots </w:t>
      </w:r>
      <w:r w:rsidR="005E198F" w:rsidRPr="00B248C0">
        <w:rPr>
          <w:rFonts w:hint="eastAsia"/>
        </w:rPr>
        <w:t xml:space="preserve">of the feature extracted </w:t>
      </w:r>
      <w:r w:rsidR="00B37ECF" w:rsidRPr="00B248C0">
        <w:rPr>
          <w:rFonts w:hint="eastAsia"/>
        </w:rPr>
        <w:t>are demonstrated in Fig.</w:t>
      </w:r>
      <w:r w:rsidR="00A01E80" w:rsidRPr="00B248C0">
        <w:rPr>
          <w:rFonts w:hint="eastAsia"/>
        </w:rPr>
        <w:t>8</w:t>
      </w:r>
      <w:r w:rsidR="004C3291" w:rsidRPr="00B248C0">
        <w:rPr>
          <w:rFonts w:hint="eastAsia"/>
        </w:rPr>
        <w:t>-</w:t>
      </w:r>
      <w:r w:rsidR="00B37ECF" w:rsidRPr="00B248C0">
        <w:rPr>
          <w:rFonts w:hint="eastAsia"/>
        </w:rPr>
        <w:t>Fig.</w:t>
      </w:r>
      <w:r w:rsidR="004C3291" w:rsidRPr="00B248C0">
        <w:rPr>
          <w:rFonts w:hint="eastAsia"/>
        </w:rPr>
        <w:t>10</w:t>
      </w:r>
      <w:r w:rsidR="001C60BA" w:rsidRPr="00B248C0">
        <w:rPr>
          <w:rFonts w:eastAsia="Times New Roman"/>
        </w:rPr>
        <w:t>. As shown in Tab.3,</w:t>
      </w:r>
      <w:r w:rsidR="001C60BA" w:rsidRPr="00B248C0">
        <w:t xml:space="preserve"> </w:t>
      </w:r>
      <w:r w:rsidR="001C60BA" w:rsidRPr="00B248C0">
        <w:rPr>
          <w:rFonts w:eastAsia="Times New Roman"/>
        </w:rPr>
        <w:t xml:space="preserve">in each training process, </w:t>
      </w:r>
      <w:r w:rsidR="001C60BA" w:rsidRPr="00B248C0">
        <w:t>the number of neurons in the last hidden layer is 100, that is</w:t>
      </w:r>
      <w:r w:rsidR="001C60BA" w:rsidRPr="00B248C0">
        <w:rPr>
          <w:rFonts w:eastAsia="Times New Roman"/>
        </w:rPr>
        <w:t xml:space="preserve"> to say,</w:t>
      </w:r>
      <w:r w:rsidR="001C60BA" w:rsidRPr="00B248C0">
        <w:t xml:space="preserve"> the</w:t>
      </w:r>
      <w:r w:rsidR="001C60BA" w:rsidRPr="00B248C0">
        <w:rPr>
          <w:rFonts w:eastAsia="Times New Roman"/>
        </w:rPr>
        <w:t xml:space="preserve"> feature</w:t>
      </w:r>
      <w:r w:rsidR="001C60BA" w:rsidRPr="00B248C0">
        <w:t xml:space="preserve"> dimension is 100, </w:t>
      </w:r>
      <w:r w:rsidR="00B37ECF" w:rsidRPr="00B248C0">
        <w:rPr>
          <w:rFonts w:hint="eastAsia"/>
        </w:rPr>
        <w:lastRenderedPageBreak/>
        <w:t>which</w:t>
      </w:r>
      <w:r w:rsidR="001C60BA" w:rsidRPr="00B248C0">
        <w:t xml:space="preserve"> is too large to be </w:t>
      </w:r>
      <w:r w:rsidR="00FD56E8" w:rsidRPr="00B248C0">
        <w:rPr>
          <w:rFonts w:hint="eastAsia"/>
        </w:rPr>
        <w:t>v</w:t>
      </w:r>
      <w:r w:rsidR="00B37ECF" w:rsidRPr="00B248C0">
        <w:rPr>
          <w:rFonts w:hint="eastAsia"/>
        </w:rPr>
        <w:t>isualized</w:t>
      </w:r>
      <w:r w:rsidR="00FD56E8" w:rsidRPr="00B248C0">
        <w:rPr>
          <w:rFonts w:hint="eastAsia"/>
        </w:rPr>
        <w:t>.</w:t>
      </w:r>
      <w:r w:rsidR="00B37ECF" w:rsidRPr="00B248C0">
        <w:rPr>
          <w:rFonts w:hint="eastAsia"/>
        </w:rPr>
        <w:t xml:space="preserve"> </w:t>
      </w:r>
      <w:r w:rsidR="001C60BA" w:rsidRPr="00B248C0">
        <w:t xml:space="preserve">Therefore, PCA </w:t>
      </w:r>
      <w:r w:rsidR="00440008" w:rsidRPr="00B248C0">
        <w:rPr>
          <w:rFonts w:hint="eastAsia"/>
        </w:rPr>
        <w:t xml:space="preserve">is </w:t>
      </w:r>
      <w:r w:rsidR="00FD56E8" w:rsidRPr="00B248C0">
        <w:rPr>
          <w:rFonts w:hint="eastAsia"/>
        </w:rPr>
        <w:t xml:space="preserve">used as a data compression tool </w:t>
      </w:r>
      <w:r w:rsidR="001C60BA" w:rsidRPr="00B248C0">
        <w:t xml:space="preserve">to reduce the feature dimension. In this paper, we use the first three </w:t>
      </w:r>
      <w:r w:rsidR="00FD56E8" w:rsidRPr="00B248C0">
        <w:rPr>
          <w:rFonts w:hint="eastAsia"/>
        </w:rPr>
        <w:t xml:space="preserve">key </w:t>
      </w:r>
      <w:r w:rsidR="001C60BA" w:rsidRPr="00B248C0">
        <w:t xml:space="preserve">principal components to </w:t>
      </w:r>
      <w:r w:rsidR="00FD56E8" w:rsidRPr="00B248C0">
        <w:rPr>
          <w:rFonts w:hint="eastAsia"/>
        </w:rPr>
        <w:t xml:space="preserve">plot the scatter chart of </w:t>
      </w:r>
      <w:r w:rsidR="00774B4C" w:rsidRPr="00B248C0">
        <w:rPr>
          <w:rFonts w:hint="eastAsia"/>
        </w:rPr>
        <w:t xml:space="preserve">the </w:t>
      </w:r>
      <w:r w:rsidR="004C3291" w:rsidRPr="00B248C0">
        <w:rPr>
          <w:rFonts w:hint="eastAsia"/>
        </w:rPr>
        <w:t xml:space="preserve">fault source location </w:t>
      </w:r>
      <w:r w:rsidR="00FD56E8" w:rsidRPr="00B248C0">
        <w:rPr>
          <w:rFonts w:hint="eastAsia"/>
        </w:rPr>
        <w:t>feature extracted by HDNN,</w:t>
      </w:r>
      <w:r w:rsidR="001C60BA" w:rsidRPr="00B248C0">
        <w:rPr>
          <w:rFonts w:eastAsia="Times New Roman"/>
        </w:rPr>
        <w:t xml:space="preserve"> </w:t>
      </w:r>
      <w:r w:rsidR="008538A8" w:rsidRPr="00B248C0">
        <w:rPr>
          <w:rFonts w:eastAsia="Times New Roman"/>
        </w:rPr>
        <w:t>as shown in Fig.</w:t>
      </w:r>
      <w:r w:rsidR="0085002C" w:rsidRPr="00B248C0">
        <w:rPr>
          <w:rFonts w:hint="eastAsia"/>
        </w:rPr>
        <w:t>8</w:t>
      </w:r>
      <w:r w:rsidR="008538A8" w:rsidRPr="00B248C0">
        <w:rPr>
          <w:rFonts w:eastAsia="Times New Roman"/>
        </w:rPr>
        <w:t>.</w:t>
      </w:r>
      <w:r w:rsidR="004C3291" w:rsidRPr="00B248C0">
        <w:rPr>
          <w:rFonts w:hint="eastAsia"/>
        </w:rPr>
        <w:t xml:space="preserve"> Fig.8 is the scatter plots </w:t>
      </w:r>
      <w:r w:rsidR="006847E2" w:rsidRPr="00B248C0">
        <w:rPr>
          <w:rFonts w:hint="eastAsia"/>
        </w:rPr>
        <w:t xml:space="preserve">for fault feature extracted by HDNN </w:t>
      </w:r>
      <w:r w:rsidR="00774B4C" w:rsidRPr="00B248C0">
        <w:rPr>
          <w:rFonts w:hint="eastAsia"/>
        </w:rPr>
        <w:t xml:space="preserve">after </w:t>
      </w:r>
      <w:r w:rsidR="006847E2" w:rsidRPr="00B248C0">
        <w:rPr>
          <w:rFonts w:hint="eastAsia"/>
        </w:rPr>
        <w:t xml:space="preserve">mode partition, while </w:t>
      </w:r>
      <w:r w:rsidR="001F5627" w:rsidRPr="00B248C0">
        <w:rPr>
          <w:rFonts w:hint="eastAsia"/>
        </w:rPr>
        <w:t>Fig.</w:t>
      </w:r>
      <w:r w:rsidR="00E76E7B" w:rsidRPr="00B248C0">
        <w:rPr>
          <w:rFonts w:hint="eastAsia"/>
        </w:rPr>
        <w:t>9</w:t>
      </w:r>
      <w:r w:rsidR="001F5627" w:rsidRPr="00B248C0">
        <w:rPr>
          <w:rFonts w:hint="eastAsia"/>
        </w:rPr>
        <w:t xml:space="preserve"> shows the scatter plots </w:t>
      </w:r>
      <w:r w:rsidR="006847E2" w:rsidRPr="00B248C0">
        <w:rPr>
          <w:rFonts w:hint="eastAsia"/>
        </w:rPr>
        <w:t>for fault feature extracted by DNN without mode partition</w:t>
      </w:r>
      <w:r w:rsidR="001F5627" w:rsidRPr="00B248C0">
        <w:rPr>
          <w:rFonts w:hint="eastAsia"/>
        </w:rPr>
        <w:t xml:space="preserve">. </w:t>
      </w:r>
      <w:r w:rsidR="006847E2" w:rsidRPr="00B248C0">
        <w:rPr>
          <w:rFonts w:hint="eastAsia"/>
        </w:rPr>
        <w:t xml:space="preserve">From Fig.9 and Fig.10, </w:t>
      </w:r>
      <w:r w:rsidR="006847E2" w:rsidRPr="00B248C0">
        <w:rPr>
          <w:rFonts w:eastAsiaTheme="minorEastAsia"/>
        </w:rPr>
        <w:t xml:space="preserve">we can see </w:t>
      </w:r>
      <w:r w:rsidR="006847E2" w:rsidRPr="00B248C0">
        <w:rPr>
          <w:rFonts w:eastAsiaTheme="minorEastAsia" w:hint="eastAsia"/>
        </w:rPr>
        <w:t xml:space="preserve">some </w:t>
      </w:r>
      <w:r w:rsidR="006847E2" w:rsidRPr="00B248C0">
        <w:rPr>
          <w:rFonts w:eastAsiaTheme="minorEastAsia"/>
        </w:rPr>
        <w:t xml:space="preserve">fault features </w:t>
      </w:r>
      <w:r w:rsidR="006847E2" w:rsidRPr="00B248C0">
        <w:rPr>
          <w:rFonts w:eastAsiaTheme="minorEastAsia" w:hint="eastAsia"/>
        </w:rPr>
        <w:t>are</w:t>
      </w:r>
      <w:r w:rsidR="006847E2" w:rsidRPr="00B248C0">
        <w:rPr>
          <w:rFonts w:eastAsiaTheme="minorEastAsia"/>
        </w:rPr>
        <w:t xml:space="preserve"> overlap</w:t>
      </w:r>
      <w:r w:rsidR="006847E2" w:rsidRPr="00B248C0">
        <w:rPr>
          <w:rFonts w:eastAsiaTheme="minorEastAsia" w:hint="eastAsia"/>
        </w:rPr>
        <w:t xml:space="preserve">ped, which result in </w:t>
      </w:r>
      <w:r w:rsidR="006847E2" w:rsidRPr="00B248C0">
        <w:rPr>
          <w:rFonts w:eastAsiaTheme="minorEastAsia"/>
        </w:rPr>
        <w:t xml:space="preserve">an unsatisfactory </w:t>
      </w:r>
      <w:r w:rsidR="006847E2" w:rsidRPr="00B248C0">
        <w:rPr>
          <w:rFonts w:eastAsiaTheme="minorEastAsia" w:hint="eastAsia"/>
        </w:rPr>
        <w:t>fault classification</w:t>
      </w:r>
      <w:r w:rsidR="006847E2" w:rsidRPr="00B248C0">
        <w:rPr>
          <w:rFonts w:eastAsiaTheme="minorEastAsia"/>
        </w:rPr>
        <w:t xml:space="preserve"> result</w:t>
      </w:r>
      <w:r w:rsidR="006847E2" w:rsidRPr="00B248C0">
        <w:rPr>
          <w:rFonts w:eastAsiaTheme="minorEastAsia" w:hint="eastAsia"/>
        </w:rPr>
        <w:t>.</w:t>
      </w:r>
    </w:p>
    <w:p w:rsidR="00FE3D37" w:rsidRPr="00B248C0" w:rsidRDefault="008E7203" w:rsidP="006847E2">
      <w:pPr>
        <w:ind w:firstLine="420"/>
      </w:pPr>
      <w:r w:rsidRPr="00B248C0">
        <w:rPr>
          <w:rFonts w:hint="eastAsia"/>
        </w:rPr>
        <w:t>Fig.</w:t>
      </w:r>
      <w:r w:rsidR="00E76E7B" w:rsidRPr="00B248C0">
        <w:rPr>
          <w:rFonts w:hint="eastAsia"/>
        </w:rPr>
        <w:t xml:space="preserve">10 </w:t>
      </w:r>
      <w:r w:rsidRPr="00B248C0">
        <w:rPr>
          <w:rFonts w:hint="eastAsia"/>
        </w:rPr>
        <w:t xml:space="preserve">is the scatter plot of </w:t>
      </w:r>
      <w:r w:rsidR="006847E2" w:rsidRPr="00B248C0">
        <w:rPr>
          <w:rFonts w:hint="eastAsia"/>
        </w:rPr>
        <w:t xml:space="preserve">the </w:t>
      </w:r>
      <w:r w:rsidR="006847E2" w:rsidRPr="00B248C0">
        <w:t>feature</w:t>
      </w:r>
      <w:r w:rsidR="006847E2" w:rsidRPr="00B248C0">
        <w:rPr>
          <w:rFonts w:hint="eastAsia"/>
        </w:rPr>
        <w:t xml:space="preserve"> extracted for different</w:t>
      </w:r>
      <w:r w:rsidR="00E0262E" w:rsidRPr="00B248C0">
        <w:rPr>
          <w:rFonts w:hint="eastAsia"/>
        </w:rPr>
        <w:t xml:space="preserve"> mode</w:t>
      </w:r>
      <w:r w:rsidR="006847E2" w:rsidRPr="00B248C0">
        <w:rPr>
          <w:rFonts w:hint="eastAsia"/>
        </w:rPr>
        <w:t>s</w:t>
      </w:r>
      <w:r w:rsidR="008538A8" w:rsidRPr="00B248C0">
        <w:t>.</w:t>
      </w:r>
      <w:r w:rsidR="00E0262E" w:rsidRPr="00B248C0">
        <w:rPr>
          <w:rFonts w:hint="eastAsia"/>
        </w:rPr>
        <w:t xml:space="preserve"> </w:t>
      </w:r>
      <w:r w:rsidR="006847E2" w:rsidRPr="00B248C0">
        <w:rPr>
          <w:rFonts w:hint="eastAsia"/>
        </w:rPr>
        <w:t xml:space="preserve">We can see from Fig.10 that </w:t>
      </w:r>
      <w:r w:rsidR="00E0262E" w:rsidRPr="00B248C0">
        <w:rPr>
          <w:rFonts w:hint="eastAsia"/>
        </w:rPr>
        <w:t xml:space="preserve">HDNN does well in multi-mode fault feature extraction </w:t>
      </w:r>
      <w:r w:rsidR="006847E2" w:rsidRPr="00B248C0">
        <w:rPr>
          <w:rFonts w:hint="eastAsia"/>
        </w:rPr>
        <w:t>which will greatly affect the accuracy of the successive fault classification</w:t>
      </w:r>
      <w:r w:rsidR="00531A57" w:rsidRPr="00B248C0">
        <w:rPr>
          <w:rFonts w:hint="eastAsia"/>
        </w:rPr>
        <w:t>.</w:t>
      </w:r>
      <w:r w:rsidR="006847E2" w:rsidRPr="00B248C0">
        <w:rPr>
          <w:rFonts w:hint="eastAsia"/>
        </w:rPr>
        <w:t xml:space="preserve"> </w:t>
      </w:r>
    </w:p>
    <w:p w:rsidR="008538A8" w:rsidRPr="00B248C0" w:rsidRDefault="00A21200" w:rsidP="006847E2">
      <w:pPr>
        <w:ind w:firstLine="420"/>
      </w:pPr>
      <w:r w:rsidRPr="00B248C0">
        <w:t>In summary</w:t>
      </w:r>
      <w:r w:rsidRPr="00B248C0">
        <w:rPr>
          <w:rFonts w:hint="eastAsia"/>
        </w:rPr>
        <w:t xml:space="preserve">, </w:t>
      </w:r>
      <w:r w:rsidR="008538A8" w:rsidRPr="00B248C0">
        <w:t xml:space="preserve">the proposed multi-mode </w:t>
      </w:r>
      <w:r w:rsidR="00276854" w:rsidRPr="00B248C0">
        <w:t>classification</w:t>
      </w:r>
      <w:r w:rsidR="008538A8" w:rsidRPr="00B248C0">
        <w:t xml:space="preserve"> method </w:t>
      </w:r>
      <w:r w:rsidR="008538A8" w:rsidRPr="00B248C0">
        <w:rPr>
          <w:rFonts w:eastAsia="Times New Roman"/>
        </w:rPr>
        <w:t xml:space="preserve">can </w:t>
      </w:r>
      <w:r w:rsidR="008538A8" w:rsidRPr="00B248C0">
        <w:t>accurately extract the different fault features based on its strong non-linear characterization ability</w:t>
      </w:r>
      <w:r w:rsidR="00E0262E" w:rsidRPr="00B248C0">
        <w:rPr>
          <w:rFonts w:hint="eastAsia"/>
        </w:rPr>
        <w:t>.</w:t>
      </w:r>
    </w:p>
    <w:p w:rsidR="004C3291" w:rsidRPr="00B248C0" w:rsidRDefault="004C3291" w:rsidP="004C3291">
      <w:pPr>
        <w:spacing w:line="240" w:lineRule="auto"/>
        <w:ind w:firstLine="360"/>
        <w:jc w:val="center"/>
        <w:rPr>
          <w:sz w:val="18"/>
          <w:szCs w:val="18"/>
        </w:rPr>
      </w:pPr>
      <w:r w:rsidRPr="00B248C0">
        <w:rPr>
          <w:noProof/>
          <w:sz w:val="18"/>
          <w:szCs w:val="18"/>
        </w:rPr>
        <w:drawing>
          <wp:inline distT="0" distB="0" distL="0" distR="0" wp14:anchorId="0974A3E6" wp14:editId="5AC06B8C">
            <wp:extent cx="2354580" cy="1927860"/>
            <wp:effectExtent l="0" t="0" r="7620" b="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1"/>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2353310" cy="1926820"/>
                    </a:xfrm>
                    <a:prstGeom prst="rect">
                      <a:avLst/>
                    </a:prstGeom>
                    <a:noFill/>
                    <a:ln>
                      <a:noFill/>
                    </a:ln>
                  </pic:spPr>
                </pic:pic>
              </a:graphicData>
            </a:graphic>
          </wp:inline>
        </w:drawing>
      </w:r>
      <w:r w:rsidRPr="00B248C0">
        <w:rPr>
          <w:noProof/>
          <w:sz w:val="18"/>
          <w:szCs w:val="18"/>
        </w:rPr>
        <w:drawing>
          <wp:inline distT="0" distB="0" distL="0" distR="0" wp14:anchorId="22EAAE28" wp14:editId="2027F546">
            <wp:extent cx="2351529" cy="1851660"/>
            <wp:effectExtent l="0" t="0" r="0" b="0"/>
            <wp:docPr id="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2"/>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2353310" cy="1853063"/>
                    </a:xfrm>
                    <a:prstGeom prst="rect">
                      <a:avLst/>
                    </a:prstGeom>
                    <a:noFill/>
                    <a:ln>
                      <a:noFill/>
                    </a:ln>
                  </pic:spPr>
                </pic:pic>
              </a:graphicData>
            </a:graphic>
          </wp:inline>
        </w:drawing>
      </w:r>
    </w:p>
    <w:p w:rsidR="004C3291" w:rsidRPr="00B248C0" w:rsidRDefault="004C3291" w:rsidP="004C3291">
      <w:pPr>
        <w:spacing w:line="240" w:lineRule="auto"/>
        <w:ind w:leftChars="857" w:left="1800" w:firstLineChars="300" w:firstLine="540"/>
        <w:rPr>
          <w:sz w:val="18"/>
          <w:szCs w:val="18"/>
        </w:rPr>
      </w:pPr>
      <w:r w:rsidRPr="00B248C0">
        <w:rPr>
          <w:sz w:val="18"/>
          <w:szCs w:val="18"/>
        </w:rPr>
        <w:t>(a)                                      (b)</w:t>
      </w:r>
    </w:p>
    <w:p w:rsidR="004C3291" w:rsidRPr="00B248C0" w:rsidRDefault="004C3291" w:rsidP="004C3291">
      <w:pPr>
        <w:spacing w:line="240" w:lineRule="auto"/>
        <w:ind w:firstLineChars="111"/>
        <w:jc w:val="center"/>
        <w:rPr>
          <w:sz w:val="18"/>
          <w:szCs w:val="18"/>
        </w:rPr>
      </w:pPr>
      <w:r w:rsidRPr="00B248C0">
        <w:rPr>
          <w:noProof/>
          <w:sz w:val="18"/>
          <w:szCs w:val="18"/>
        </w:rPr>
        <w:drawing>
          <wp:inline distT="0" distB="0" distL="0" distR="0" wp14:anchorId="37F92F82" wp14:editId="6DA06717">
            <wp:extent cx="2354580" cy="2103120"/>
            <wp:effectExtent l="0" t="0" r="7620" b="0"/>
            <wp:docPr id="2" name="图片 2" descr="C:\Users\gaoyulin\Desktop\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gaoyulin\Desktop\3.bmp"/>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2353310" cy="2101986"/>
                    </a:xfrm>
                    <a:prstGeom prst="rect">
                      <a:avLst/>
                    </a:prstGeom>
                    <a:noFill/>
                    <a:ln>
                      <a:noFill/>
                    </a:ln>
                  </pic:spPr>
                </pic:pic>
              </a:graphicData>
            </a:graphic>
          </wp:inline>
        </w:drawing>
      </w:r>
      <w:r w:rsidRPr="00B248C0">
        <w:rPr>
          <w:noProof/>
          <w:sz w:val="18"/>
          <w:szCs w:val="18"/>
        </w:rPr>
        <w:drawing>
          <wp:inline distT="0" distB="0" distL="0" distR="0" wp14:anchorId="3D9FC788" wp14:editId="35B66EB8">
            <wp:extent cx="2351520" cy="2065020"/>
            <wp:effectExtent l="0" t="0" r="0" b="0"/>
            <wp:docPr id="1" name="图片 1" descr="C:\Users\gaoyulin\Desktop\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gaoyulin\Desktop\4.bmp"/>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2353310" cy="2066592"/>
                    </a:xfrm>
                    <a:prstGeom prst="rect">
                      <a:avLst/>
                    </a:prstGeom>
                    <a:noFill/>
                    <a:ln>
                      <a:noFill/>
                    </a:ln>
                  </pic:spPr>
                </pic:pic>
              </a:graphicData>
            </a:graphic>
          </wp:inline>
        </w:drawing>
      </w:r>
    </w:p>
    <w:p w:rsidR="004C3291" w:rsidRPr="00B248C0" w:rsidRDefault="004C3291" w:rsidP="004C3291">
      <w:pPr>
        <w:spacing w:line="240" w:lineRule="auto"/>
        <w:ind w:firstLineChars="1311" w:firstLine="2360"/>
        <w:rPr>
          <w:sz w:val="18"/>
          <w:szCs w:val="18"/>
        </w:rPr>
      </w:pPr>
      <w:r w:rsidRPr="00B248C0">
        <w:rPr>
          <w:sz w:val="18"/>
          <w:szCs w:val="18"/>
        </w:rPr>
        <w:t>(c)                                      (d)</w:t>
      </w:r>
    </w:p>
    <w:p w:rsidR="004C3291" w:rsidRPr="00B248C0" w:rsidRDefault="004C3291" w:rsidP="004C3291">
      <w:pPr>
        <w:spacing w:line="240" w:lineRule="auto"/>
        <w:ind w:firstLineChars="111" w:firstLine="201"/>
        <w:jc w:val="center"/>
        <w:rPr>
          <w:rFonts w:eastAsiaTheme="minorEastAsia"/>
          <w:sz w:val="18"/>
          <w:szCs w:val="18"/>
        </w:rPr>
      </w:pPr>
      <w:r w:rsidRPr="00B248C0">
        <w:rPr>
          <w:b/>
          <w:sz w:val="18"/>
          <w:szCs w:val="18"/>
        </w:rPr>
        <w:t>Fig.</w:t>
      </w:r>
      <w:r w:rsidR="00E76E7B" w:rsidRPr="00B248C0">
        <w:rPr>
          <w:rFonts w:hint="eastAsia"/>
          <w:b/>
          <w:sz w:val="18"/>
          <w:szCs w:val="18"/>
        </w:rPr>
        <w:t>8</w:t>
      </w:r>
      <w:r w:rsidRPr="00B248C0">
        <w:rPr>
          <w:b/>
          <w:sz w:val="18"/>
          <w:szCs w:val="18"/>
        </w:rPr>
        <w:t>.</w:t>
      </w:r>
      <w:r w:rsidRPr="00B248C0">
        <w:rPr>
          <w:rFonts w:eastAsia="Times New Roman"/>
          <w:sz w:val="18"/>
          <w:szCs w:val="18"/>
        </w:rPr>
        <w:t xml:space="preserve"> Scatter plots of principal components for the </w:t>
      </w:r>
      <w:r w:rsidRPr="00B248C0">
        <w:rPr>
          <w:rFonts w:eastAsiaTheme="minorEastAsia"/>
          <w:sz w:val="18"/>
          <w:szCs w:val="18"/>
        </w:rPr>
        <w:t xml:space="preserve">feature of fault </w:t>
      </w:r>
      <w:r w:rsidRPr="00B248C0">
        <w:rPr>
          <w:rFonts w:eastAsiaTheme="minorEastAsia" w:hint="eastAsia"/>
          <w:sz w:val="18"/>
          <w:szCs w:val="18"/>
        </w:rPr>
        <w:t>classification</w:t>
      </w:r>
      <w:r w:rsidRPr="00B248C0">
        <w:rPr>
          <w:rFonts w:eastAsiaTheme="minorEastAsia"/>
          <w:sz w:val="18"/>
          <w:szCs w:val="18"/>
        </w:rPr>
        <w:t xml:space="preserve">; (a)-(d) represent </w:t>
      </w:r>
    </w:p>
    <w:p w:rsidR="004C3291" w:rsidRPr="00B248C0" w:rsidRDefault="004C3291" w:rsidP="00A21200">
      <w:pPr>
        <w:spacing w:line="240" w:lineRule="auto"/>
        <w:ind w:firstLineChars="111"/>
        <w:jc w:val="center"/>
        <w:rPr>
          <w:rFonts w:eastAsiaTheme="minorEastAsia"/>
          <w:sz w:val="18"/>
          <w:szCs w:val="18"/>
        </w:rPr>
      </w:pPr>
      <w:r w:rsidRPr="00B248C0">
        <w:rPr>
          <w:rFonts w:eastAsiaTheme="minorEastAsia"/>
          <w:sz w:val="18"/>
          <w:szCs w:val="18"/>
        </w:rPr>
        <w:t xml:space="preserve">four modes: </w:t>
      </w:r>
      <w:r w:rsidRPr="00B248C0">
        <w:rPr>
          <w:rFonts w:eastAsiaTheme="minorEastAsia" w:hint="eastAsia"/>
          <w:sz w:val="18"/>
          <w:szCs w:val="18"/>
        </w:rPr>
        <w:t xml:space="preserve">corresponding to </w:t>
      </w:r>
      <w:r w:rsidRPr="00B248C0">
        <w:rPr>
          <w:rFonts w:eastAsiaTheme="minorEastAsia"/>
          <w:sz w:val="18"/>
          <w:szCs w:val="18"/>
        </w:rPr>
        <w:t>Mode1</w:t>
      </w:r>
      <w:r w:rsidRPr="00B248C0">
        <w:rPr>
          <w:rFonts w:eastAsiaTheme="minorEastAsia" w:hint="eastAsia"/>
          <w:sz w:val="18"/>
          <w:szCs w:val="18"/>
        </w:rPr>
        <w:t>,</w:t>
      </w:r>
      <w:r w:rsidRPr="00B248C0">
        <w:rPr>
          <w:rFonts w:eastAsiaTheme="minorEastAsia"/>
          <w:sz w:val="18"/>
          <w:szCs w:val="18"/>
        </w:rPr>
        <w:t xml:space="preserve"> Mode</w:t>
      </w:r>
      <w:r w:rsidRPr="00B248C0">
        <w:rPr>
          <w:rFonts w:eastAsiaTheme="minorEastAsia" w:hint="eastAsia"/>
          <w:sz w:val="18"/>
          <w:szCs w:val="18"/>
        </w:rPr>
        <w:t>2,</w:t>
      </w:r>
      <w:r w:rsidRPr="00B248C0">
        <w:rPr>
          <w:rFonts w:eastAsiaTheme="minorEastAsia"/>
          <w:sz w:val="18"/>
          <w:szCs w:val="18"/>
        </w:rPr>
        <w:t xml:space="preserve"> Mode</w:t>
      </w:r>
      <w:r w:rsidRPr="00B248C0">
        <w:rPr>
          <w:rFonts w:eastAsiaTheme="minorEastAsia" w:hint="eastAsia"/>
          <w:sz w:val="18"/>
          <w:szCs w:val="18"/>
        </w:rPr>
        <w:t xml:space="preserve">3, </w:t>
      </w:r>
      <w:r w:rsidRPr="00B248C0">
        <w:rPr>
          <w:rFonts w:eastAsiaTheme="minorEastAsia"/>
          <w:sz w:val="18"/>
          <w:szCs w:val="18"/>
        </w:rPr>
        <w:t>Mode4</w:t>
      </w:r>
      <w:r w:rsidR="006F5D24" w:rsidRPr="00B248C0">
        <w:rPr>
          <w:rFonts w:eastAsiaTheme="minorEastAsia" w:hint="eastAsia"/>
          <w:sz w:val="18"/>
          <w:szCs w:val="18"/>
        </w:rPr>
        <w:t>, respectively</w:t>
      </w:r>
      <w:r w:rsidR="004B37BD" w:rsidRPr="00B248C0">
        <w:rPr>
          <w:rFonts w:eastAsiaTheme="minorEastAsia" w:hint="eastAsia"/>
          <w:sz w:val="18"/>
          <w:szCs w:val="18"/>
        </w:rPr>
        <w:t xml:space="preserve"> </w:t>
      </w:r>
    </w:p>
    <w:p w:rsidR="00E63C81" w:rsidRPr="00B248C0" w:rsidRDefault="00E63C81" w:rsidP="00E63C81">
      <w:pPr>
        <w:spacing w:line="240" w:lineRule="auto"/>
        <w:ind w:firstLineChars="196" w:firstLine="412"/>
        <w:jc w:val="center"/>
      </w:pPr>
      <w:r w:rsidRPr="00B248C0">
        <w:rPr>
          <w:noProof/>
        </w:rPr>
        <w:lastRenderedPageBreak/>
        <w:drawing>
          <wp:inline distT="0" distB="0" distL="0" distR="0" wp14:anchorId="32C2592B" wp14:editId="64E395AB">
            <wp:extent cx="3604260" cy="2773680"/>
            <wp:effectExtent l="0" t="0" r="0" b="7620"/>
            <wp:docPr id="7" name="图片 7" descr="C:\Users\gaoyulin\Desktop\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gaoyulin\Desktop\untitled.bmp"/>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3649721" cy="2808665"/>
                    </a:xfrm>
                    <a:prstGeom prst="rect">
                      <a:avLst/>
                    </a:prstGeom>
                    <a:noFill/>
                    <a:ln>
                      <a:noFill/>
                    </a:ln>
                  </pic:spPr>
                </pic:pic>
              </a:graphicData>
            </a:graphic>
          </wp:inline>
        </w:drawing>
      </w:r>
    </w:p>
    <w:p w:rsidR="00E63C81" w:rsidRPr="00B248C0" w:rsidRDefault="003C5979" w:rsidP="003C5979">
      <w:pPr>
        <w:spacing w:line="240" w:lineRule="auto"/>
        <w:ind w:firstLine="361"/>
        <w:jc w:val="center"/>
        <w:rPr>
          <w:sz w:val="18"/>
          <w:szCs w:val="18"/>
        </w:rPr>
      </w:pPr>
      <w:r w:rsidRPr="00B248C0">
        <w:rPr>
          <w:rFonts w:eastAsia="Times New Roman"/>
          <w:b/>
          <w:sz w:val="18"/>
          <w:szCs w:val="18"/>
        </w:rPr>
        <w:t>Fig.</w:t>
      </w:r>
      <w:r w:rsidR="00E76E7B" w:rsidRPr="00B248C0">
        <w:rPr>
          <w:rFonts w:hint="eastAsia"/>
          <w:b/>
          <w:sz w:val="18"/>
          <w:szCs w:val="18"/>
        </w:rPr>
        <w:t>9</w:t>
      </w:r>
      <w:r w:rsidRPr="00B248C0">
        <w:rPr>
          <w:b/>
          <w:sz w:val="18"/>
          <w:szCs w:val="18"/>
        </w:rPr>
        <w:t>.</w:t>
      </w:r>
      <w:r w:rsidRPr="00B248C0">
        <w:rPr>
          <w:rFonts w:eastAsia="Times New Roman"/>
          <w:sz w:val="18"/>
          <w:szCs w:val="18"/>
        </w:rPr>
        <w:t xml:space="preserve"> Scatter plots of principal components for </w:t>
      </w:r>
      <w:r w:rsidRPr="00B248C0">
        <w:rPr>
          <w:rFonts w:hint="eastAsia"/>
          <w:sz w:val="18"/>
          <w:szCs w:val="18"/>
        </w:rPr>
        <w:t>fault</w:t>
      </w:r>
      <w:r w:rsidRPr="00B248C0">
        <w:rPr>
          <w:sz w:val="18"/>
          <w:szCs w:val="18"/>
        </w:rPr>
        <w:t xml:space="preserve"> features</w:t>
      </w:r>
      <w:r w:rsidRPr="00B248C0">
        <w:rPr>
          <w:rFonts w:hint="eastAsia"/>
          <w:sz w:val="18"/>
          <w:szCs w:val="18"/>
        </w:rPr>
        <w:t xml:space="preserve"> with traditional DNN method</w:t>
      </w:r>
    </w:p>
    <w:p w:rsidR="008538A8" w:rsidRPr="00B248C0" w:rsidRDefault="00A85B54" w:rsidP="00FE31AD">
      <w:pPr>
        <w:spacing w:line="240" w:lineRule="auto"/>
        <w:ind w:firstLine="420"/>
        <w:jc w:val="left"/>
        <w:rPr>
          <w:rFonts w:eastAsiaTheme="minorEastAsia"/>
          <w:snapToGrid w:val="0"/>
          <w:color w:val="000000"/>
          <w:w w:val="0"/>
          <w:kern w:val="0"/>
          <w:sz w:val="0"/>
          <w:szCs w:val="0"/>
          <w:u w:color="000000"/>
          <w:bdr w:val="none" w:sz="0" w:space="0" w:color="000000"/>
          <w:shd w:val="clear" w:color="000000" w:fill="000000"/>
          <w:lang w:val="x-none" w:bidi="x-none"/>
        </w:rPr>
      </w:pPr>
      <w:r w:rsidRPr="00B248C0">
        <w:rPr>
          <w:noProof/>
          <w:szCs w:val="21"/>
        </w:rPr>
        <w:drawing>
          <wp:inline distT="0" distB="0" distL="0" distR="0" wp14:anchorId="09F1B32A" wp14:editId="18731745">
            <wp:extent cx="1548000" cy="1118784"/>
            <wp:effectExtent l="0" t="0" r="0" b="5715"/>
            <wp:docPr id="9" name="图片 9" descr="C:\Users\gaoyulin\Desktop\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gaoyulin\Desktop\22.bmp"/>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1548000" cy="1118784"/>
                    </a:xfrm>
                    <a:prstGeom prst="rect">
                      <a:avLst/>
                    </a:prstGeom>
                    <a:noFill/>
                    <a:ln>
                      <a:noFill/>
                    </a:ln>
                  </pic:spPr>
                </pic:pic>
              </a:graphicData>
            </a:graphic>
          </wp:inline>
        </w:drawing>
      </w:r>
      <w:r w:rsidRPr="00B248C0">
        <w:rPr>
          <w:noProof/>
          <w:szCs w:val="21"/>
        </w:rPr>
        <w:t xml:space="preserve"> </w:t>
      </w:r>
      <w:r w:rsidR="00D85338" w:rsidRPr="00B248C0">
        <w:rPr>
          <w:noProof/>
          <w:szCs w:val="21"/>
        </w:rPr>
        <w:drawing>
          <wp:inline distT="0" distB="0" distL="0" distR="0" wp14:anchorId="125070B6" wp14:editId="3300A3E6">
            <wp:extent cx="1548000" cy="1118783"/>
            <wp:effectExtent l="0" t="0" r="0" b="5715"/>
            <wp:docPr id="10" name="图片 10" descr="C:\Users\gaoyulin\Desktop\3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gaoyulin\Desktop\33.bmp"/>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1548000" cy="1118783"/>
                    </a:xfrm>
                    <a:prstGeom prst="rect">
                      <a:avLst/>
                    </a:prstGeom>
                    <a:noFill/>
                    <a:ln>
                      <a:noFill/>
                    </a:ln>
                  </pic:spPr>
                </pic:pic>
              </a:graphicData>
            </a:graphic>
          </wp:inline>
        </w:drawing>
      </w:r>
      <w:r w:rsidR="00D85338" w:rsidRPr="00B248C0">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sidR="00D85338" w:rsidRPr="00B248C0">
        <w:rPr>
          <w:noProof/>
          <w:szCs w:val="21"/>
        </w:rPr>
        <w:drawing>
          <wp:inline distT="0" distB="0" distL="0" distR="0" wp14:anchorId="3A9C87B8" wp14:editId="220F7D88">
            <wp:extent cx="1548000" cy="1118783"/>
            <wp:effectExtent l="0" t="0" r="0" b="5715"/>
            <wp:docPr id="11" name="图片 11" descr="C:\Users\gaoyulin\Desktop\3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gaoyulin\Desktop\34.bmp"/>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548000" cy="1118783"/>
                    </a:xfrm>
                    <a:prstGeom prst="rect">
                      <a:avLst/>
                    </a:prstGeom>
                    <a:noFill/>
                    <a:ln>
                      <a:noFill/>
                    </a:ln>
                  </pic:spPr>
                </pic:pic>
              </a:graphicData>
            </a:graphic>
          </wp:inline>
        </w:drawing>
      </w:r>
    </w:p>
    <w:p w:rsidR="00D85338" w:rsidRPr="00B248C0" w:rsidRDefault="00C665E1" w:rsidP="00D85338">
      <w:pPr>
        <w:spacing w:line="240" w:lineRule="auto"/>
        <w:ind w:firstLine="20"/>
        <w:jc w:val="left"/>
        <w:rPr>
          <w:rFonts w:eastAsiaTheme="minorEastAsia"/>
          <w:snapToGrid w:val="0"/>
          <w:color w:val="000000"/>
          <w:w w:val="0"/>
          <w:kern w:val="0"/>
          <w:sz w:val="0"/>
          <w:szCs w:val="0"/>
          <w:u w:color="000000"/>
          <w:bdr w:val="none" w:sz="0" w:space="0" w:color="000000"/>
          <w:shd w:val="clear" w:color="000000" w:fill="000000"/>
          <w:lang w:val="x-none" w:bidi="x-none"/>
        </w:rPr>
      </w:pPr>
      <w:r w:rsidRPr="00B248C0">
        <w:rPr>
          <w:rFonts w:eastAsiaTheme="minorEastAsia" w:hint="eastAsia"/>
          <w:snapToGrid w:val="0"/>
          <w:color w:val="000000"/>
          <w:w w:val="0"/>
          <w:kern w:val="0"/>
          <w:sz w:val="0"/>
          <w:szCs w:val="0"/>
          <w:u w:color="000000"/>
          <w:bdr w:val="none" w:sz="0" w:space="0" w:color="000000"/>
          <w:shd w:val="clear" w:color="000000" w:fill="000000"/>
          <w:lang w:val="x-none" w:bidi="x-none"/>
        </w:rPr>
        <w:t xml:space="preserve">  </w:t>
      </w:r>
    </w:p>
    <w:p w:rsidR="00D85338" w:rsidRPr="00B248C0" w:rsidRDefault="00C665E1" w:rsidP="00D85338">
      <w:pPr>
        <w:pStyle w:val="a8"/>
        <w:numPr>
          <w:ilvl w:val="0"/>
          <w:numId w:val="7"/>
        </w:numPr>
        <w:spacing w:line="240" w:lineRule="auto"/>
        <w:ind w:firstLineChars="0"/>
        <w:jc w:val="left"/>
        <w:rPr>
          <w:rFonts w:eastAsiaTheme="minorEastAsia"/>
          <w:sz w:val="18"/>
          <w:szCs w:val="18"/>
        </w:rPr>
      </w:pPr>
      <w:r w:rsidRPr="00B248C0">
        <w:rPr>
          <w:rFonts w:eastAsiaTheme="minorEastAsia" w:hint="eastAsia"/>
          <w:sz w:val="18"/>
          <w:szCs w:val="18"/>
        </w:rPr>
        <w:t xml:space="preserve">                      </w:t>
      </w:r>
      <w:r w:rsidR="00D85338" w:rsidRPr="00B248C0">
        <w:rPr>
          <w:rFonts w:eastAsiaTheme="minorEastAsia" w:hint="eastAsia"/>
          <w:sz w:val="18"/>
          <w:szCs w:val="18"/>
        </w:rPr>
        <w:t xml:space="preserve">  (b)             </w:t>
      </w:r>
      <w:r w:rsidRPr="00B248C0">
        <w:rPr>
          <w:rFonts w:eastAsiaTheme="minorEastAsia" w:hint="eastAsia"/>
          <w:sz w:val="18"/>
          <w:szCs w:val="18"/>
        </w:rPr>
        <w:t xml:space="preserve">  </w:t>
      </w:r>
      <w:r w:rsidR="00D85338" w:rsidRPr="00B248C0">
        <w:rPr>
          <w:rFonts w:eastAsiaTheme="minorEastAsia" w:hint="eastAsia"/>
          <w:sz w:val="18"/>
          <w:szCs w:val="18"/>
        </w:rPr>
        <w:t xml:space="preserve">          (c)</w:t>
      </w:r>
    </w:p>
    <w:p w:rsidR="00D85338" w:rsidRPr="00B248C0" w:rsidRDefault="008538A8" w:rsidP="00D85338">
      <w:pPr>
        <w:spacing w:line="240" w:lineRule="auto"/>
        <w:ind w:firstLineChars="111" w:firstLine="201"/>
        <w:jc w:val="center"/>
        <w:rPr>
          <w:rFonts w:eastAsiaTheme="minorEastAsia"/>
          <w:sz w:val="18"/>
          <w:szCs w:val="18"/>
        </w:rPr>
      </w:pPr>
      <w:r w:rsidRPr="00B248C0">
        <w:rPr>
          <w:rFonts w:eastAsia="Times New Roman"/>
          <w:b/>
          <w:sz w:val="18"/>
          <w:szCs w:val="18"/>
        </w:rPr>
        <w:t>Fig.</w:t>
      </w:r>
      <w:r w:rsidR="00E76E7B" w:rsidRPr="00B248C0">
        <w:rPr>
          <w:rFonts w:hint="eastAsia"/>
          <w:b/>
          <w:sz w:val="18"/>
          <w:szCs w:val="18"/>
        </w:rPr>
        <w:t>10</w:t>
      </w:r>
      <w:r w:rsidRPr="00B248C0">
        <w:rPr>
          <w:b/>
          <w:sz w:val="18"/>
          <w:szCs w:val="18"/>
        </w:rPr>
        <w:t>.</w:t>
      </w:r>
      <w:r w:rsidRPr="00B248C0">
        <w:rPr>
          <w:rFonts w:eastAsia="Times New Roman"/>
          <w:sz w:val="18"/>
          <w:szCs w:val="18"/>
        </w:rPr>
        <w:t xml:space="preserve"> Scatter plots of principal components for </w:t>
      </w:r>
      <w:r w:rsidRPr="00B248C0">
        <w:rPr>
          <w:sz w:val="18"/>
          <w:szCs w:val="18"/>
        </w:rPr>
        <w:t>mode partition features</w:t>
      </w:r>
      <w:r w:rsidR="00D85338" w:rsidRPr="00B248C0">
        <w:rPr>
          <w:rFonts w:hint="eastAsia"/>
          <w:sz w:val="18"/>
          <w:szCs w:val="18"/>
        </w:rPr>
        <w:t>;(a)-(c)</w:t>
      </w:r>
      <w:r w:rsidR="00D85338" w:rsidRPr="00B248C0">
        <w:rPr>
          <w:rFonts w:eastAsiaTheme="minorEastAsia"/>
          <w:sz w:val="18"/>
          <w:szCs w:val="18"/>
        </w:rPr>
        <w:t xml:space="preserve"> represent </w:t>
      </w:r>
    </w:p>
    <w:p w:rsidR="008538A8" w:rsidRPr="00B248C0" w:rsidRDefault="00D85338" w:rsidP="00D85338">
      <w:pPr>
        <w:spacing w:line="240" w:lineRule="auto"/>
        <w:ind w:firstLine="360"/>
        <w:jc w:val="center"/>
        <w:rPr>
          <w:sz w:val="18"/>
          <w:szCs w:val="18"/>
        </w:rPr>
      </w:pPr>
      <w:r w:rsidRPr="00B248C0">
        <w:rPr>
          <w:rFonts w:eastAsiaTheme="minorEastAsia" w:hint="eastAsia"/>
          <w:sz w:val="18"/>
          <w:szCs w:val="18"/>
        </w:rPr>
        <w:t>mode partition result</w:t>
      </w:r>
      <w:r w:rsidR="00855B85" w:rsidRPr="00B248C0">
        <w:rPr>
          <w:rFonts w:eastAsiaTheme="minorEastAsia" w:hint="eastAsia"/>
          <w:sz w:val="18"/>
          <w:szCs w:val="18"/>
        </w:rPr>
        <w:t xml:space="preserve"> </w:t>
      </w:r>
      <w:r w:rsidRPr="00B248C0">
        <w:rPr>
          <w:rFonts w:eastAsiaTheme="minorEastAsia" w:hint="eastAsia"/>
          <w:sz w:val="18"/>
          <w:szCs w:val="18"/>
        </w:rPr>
        <w:t>corresponding to HDNN,HBPNN,HSVM</w:t>
      </w:r>
      <w:r w:rsidR="00855B85" w:rsidRPr="00B248C0">
        <w:rPr>
          <w:rFonts w:eastAsiaTheme="minorEastAsia" w:hint="eastAsia"/>
          <w:sz w:val="18"/>
          <w:szCs w:val="18"/>
        </w:rPr>
        <w:t>, respectively</w:t>
      </w:r>
    </w:p>
    <w:p w:rsidR="001C60BA" w:rsidRPr="00B248C0" w:rsidRDefault="00AD4D5F" w:rsidP="00AD4D5F">
      <w:pPr>
        <w:spacing w:line="240" w:lineRule="auto"/>
        <w:ind w:firstLine="480"/>
        <w:jc w:val="center"/>
        <w:rPr>
          <w:noProof/>
          <w:sz w:val="24"/>
        </w:rPr>
      </w:pPr>
      <w:r w:rsidRPr="00B248C0">
        <w:rPr>
          <w:noProof/>
          <w:sz w:val="24"/>
        </w:rPr>
        <w:drawing>
          <wp:inline distT="0" distB="0" distL="0" distR="0" wp14:anchorId="474F7C29" wp14:editId="4F5AFBBF">
            <wp:extent cx="2494919" cy="1871858"/>
            <wp:effectExtent l="0" t="0" r="635" b="0"/>
            <wp:docPr id="8" name="图片 8" descr="C:\Users\gaoyulin\Desktop\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C:\Users\gaoyulin\Desktop\11.bmp"/>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2497916" cy="1874106"/>
                    </a:xfrm>
                    <a:prstGeom prst="rect">
                      <a:avLst/>
                    </a:prstGeom>
                    <a:noFill/>
                    <a:ln>
                      <a:noFill/>
                    </a:ln>
                  </pic:spPr>
                </pic:pic>
              </a:graphicData>
            </a:graphic>
          </wp:inline>
        </w:drawing>
      </w:r>
      <w:r w:rsidR="00023BB7" w:rsidRPr="00B248C0">
        <w:rPr>
          <w:noProof/>
          <w:sz w:val="24"/>
        </w:rPr>
        <w:t xml:space="preserve"> </w:t>
      </w:r>
      <w:r w:rsidR="001C60BA" w:rsidRPr="00B248C0">
        <w:rPr>
          <w:noProof/>
          <w:sz w:val="24"/>
        </w:rPr>
        <w:t xml:space="preserve"> </w:t>
      </w:r>
    </w:p>
    <w:p w:rsidR="00745B52" w:rsidRPr="00B248C0" w:rsidRDefault="001C60BA" w:rsidP="00745B52">
      <w:pPr>
        <w:ind w:firstLineChars="0" w:firstLine="0"/>
        <w:jc w:val="center"/>
        <w:rPr>
          <w:sz w:val="18"/>
          <w:szCs w:val="18"/>
        </w:rPr>
      </w:pPr>
      <w:r w:rsidRPr="00B248C0">
        <w:rPr>
          <w:b/>
          <w:noProof/>
          <w:sz w:val="18"/>
          <w:szCs w:val="18"/>
        </w:rPr>
        <w:t>Fig.1</w:t>
      </w:r>
      <w:r w:rsidR="008538A8" w:rsidRPr="00B248C0">
        <w:rPr>
          <w:b/>
          <w:noProof/>
          <w:sz w:val="18"/>
          <w:szCs w:val="18"/>
        </w:rPr>
        <w:t>1.</w:t>
      </w:r>
      <w:r w:rsidRPr="00B248C0">
        <w:rPr>
          <w:sz w:val="18"/>
          <w:szCs w:val="18"/>
        </w:rPr>
        <w:t xml:space="preserve"> </w:t>
      </w:r>
      <w:r w:rsidR="007C56CC" w:rsidRPr="00B248C0">
        <w:rPr>
          <w:sz w:val="18"/>
          <w:szCs w:val="18"/>
        </w:rPr>
        <w:t xml:space="preserve">Robust of the </w:t>
      </w:r>
      <w:r w:rsidR="007C56CC" w:rsidRPr="00B248C0">
        <w:rPr>
          <w:rFonts w:hint="eastAsia"/>
          <w:sz w:val="18"/>
          <w:szCs w:val="18"/>
        </w:rPr>
        <w:t xml:space="preserve">fault </w:t>
      </w:r>
      <w:r w:rsidR="007C56CC" w:rsidRPr="00B248C0">
        <w:rPr>
          <w:sz w:val="18"/>
          <w:szCs w:val="18"/>
        </w:rPr>
        <w:t>classification</w:t>
      </w:r>
      <w:r w:rsidR="007C56CC" w:rsidRPr="00B248C0">
        <w:rPr>
          <w:rFonts w:hint="eastAsia"/>
          <w:sz w:val="18"/>
          <w:szCs w:val="18"/>
        </w:rPr>
        <w:t xml:space="preserve"> </w:t>
      </w:r>
      <w:r w:rsidR="007C56CC" w:rsidRPr="00B248C0">
        <w:rPr>
          <w:sz w:val="18"/>
          <w:szCs w:val="18"/>
        </w:rPr>
        <w:t>method to the</w:t>
      </w:r>
      <w:r w:rsidR="00C73252" w:rsidRPr="00B248C0">
        <w:rPr>
          <w:rFonts w:hint="eastAsia"/>
          <w:sz w:val="18"/>
          <w:szCs w:val="18"/>
        </w:rPr>
        <w:t xml:space="preserve"> sample</w:t>
      </w:r>
      <w:r w:rsidR="007C56CC" w:rsidRPr="00B248C0">
        <w:rPr>
          <w:sz w:val="18"/>
          <w:szCs w:val="18"/>
        </w:rPr>
        <w:t xml:space="preserve"> number of train data with 20 trials</w:t>
      </w:r>
    </w:p>
    <w:p w:rsidR="007663F1" w:rsidRPr="00B248C0" w:rsidRDefault="007663F1" w:rsidP="007663F1">
      <w:pPr>
        <w:ind w:firstLine="420"/>
      </w:pPr>
      <w:r w:rsidRPr="00B248C0">
        <w:rPr>
          <w:rFonts w:hint="eastAsia"/>
        </w:rPr>
        <w:t xml:space="preserve">In general, efficiency of the fault classification method is affected by sample number of the train data. Fig.11 displays the fault classification accuracy of DNN and HDNN in two cases. Red line denotes the classification accuracy of the case </w:t>
      </w:r>
      <w:r w:rsidRPr="00B248C0">
        <w:t>when</w:t>
      </w:r>
      <w:r w:rsidRPr="00B248C0">
        <w:rPr>
          <w:rFonts w:hint="eastAsia"/>
        </w:rPr>
        <w:t xml:space="preserve"> more samples are used as the train data. Black line denotes the classification accuracy of the case </w:t>
      </w:r>
      <w:r w:rsidRPr="00B248C0">
        <w:t>when</w:t>
      </w:r>
      <w:r w:rsidRPr="00B248C0">
        <w:rPr>
          <w:rFonts w:hint="eastAsia"/>
        </w:rPr>
        <w:t xml:space="preserve"> </w:t>
      </w:r>
      <w:r w:rsidRPr="00B248C0">
        <w:t>fewer</w:t>
      </w:r>
      <w:r w:rsidRPr="00B248C0">
        <w:rPr>
          <w:rFonts w:hint="eastAsia"/>
        </w:rPr>
        <w:t xml:space="preserve"> samples (only 1/2 of the first case) are used as the train data. In addition, the line with </w:t>
      </w:r>
      <w:r w:rsidRPr="00B248C0">
        <w:t>“</w:t>
      </w:r>
      <w:r w:rsidRPr="00B248C0">
        <w:rPr>
          <w:rFonts w:hint="eastAsia"/>
        </w:rPr>
        <w:t>*</w:t>
      </w:r>
      <w:r w:rsidRPr="00B248C0">
        <w:t>”</w:t>
      </w:r>
      <w:r w:rsidRPr="00B248C0">
        <w:rPr>
          <w:rFonts w:hint="eastAsia"/>
        </w:rPr>
        <w:t xml:space="preserve"> is the simulation result of HDNN and </w:t>
      </w:r>
      <w:r w:rsidRPr="00B248C0">
        <w:rPr>
          <w:rFonts w:hint="eastAsia"/>
        </w:rPr>
        <w:lastRenderedPageBreak/>
        <w:t xml:space="preserve">the line with </w:t>
      </w:r>
      <w:r w:rsidRPr="00B248C0">
        <w:t>“</w:t>
      </w:r>
      <w:r w:rsidRPr="00B248C0">
        <w:rPr>
          <w:rFonts w:ascii="宋体" w:hAnsi="宋体" w:hint="eastAsia"/>
        </w:rPr>
        <w:t>□</w:t>
      </w:r>
      <w:r w:rsidRPr="00B248C0">
        <w:t>”</w:t>
      </w:r>
      <w:r w:rsidRPr="00B248C0">
        <w:rPr>
          <w:rFonts w:hint="eastAsia"/>
        </w:rPr>
        <w:t xml:space="preserve"> is the simulation result of traditional DNN. </w:t>
      </w:r>
    </w:p>
    <w:p w:rsidR="007663F1" w:rsidRPr="00B248C0" w:rsidRDefault="007663F1" w:rsidP="007663F1">
      <w:pPr>
        <w:ind w:firstLine="420"/>
      </w:pPr>
      <w:r w:rsidRPr="00B248C0">
        <w:t>From Fig. 11</w:t>
      </w:r>
      <w:r w:rsidRPr="00B248C0">
        <w:rPr>
          <w:rFonts w:hint="eastAsia"/>
        </w:rPr>
        <w:t>，</w:t>
      </w:r>
      <w:r w:rsidRPr="00B248C0">
        <w:rPr>
          <w:rFonts w:hint="eastAsia"/>
        </w:rPr>
        <w:t>it can be clearly seen that: 1) Fault classification</w:t>
      </w:r>
      <w:r w:rsidRPr="00B248C0">
        <w:t xml:space="preserve"> accuracy of </w:t>
      </w:r>
      <w:r w:rsidRPr="00B248C0">
        <w:rPr>
          <w:rFonts w:hint="eastAsia"/>
        </w:rPr>
        <w:t>H</w:t>
      </w:r>
      <w:r w:rsidRPr="00B248C0">
        <w:t xml:space="preserve">DNN </w:t>
      </w:r>
      <w:r w:rsidRPr="00B248C0">
        <w:rPr>
          <w:rFonts w:hint="eastAsia"/>
        </w:rPr>
        <w:t xml:space="preserve">does not vary much for the two cases, while </w:t>
      </w:r>
      <w:r w:rsidRPr="00B248C0">
        <w:t xml:space="preserve">the </w:t>
      </w:r>
      <w:r w:rsidRPr="00B248C0">
        <w:rPr>
          <w:rFonts w:hint="eastAsia"/>
        </w:rPr>
        <w:t>fault classification</w:t>
      </w:r>
      <w:r w:rsidRPr="00B248C0">
        <w:t xml:space="preserve"> accuracy of DNN </w:t>
      </w:r>
      <w:r w:rsidRPr="00B248C0">
        <w:rPr>
          <w:rFonts w:hint="eastAsia"/>
        </w:rPr>
        <w:t xml:space="preserve">is greatly </w:t>
      </w:r>
      <w:r w:rsidRPr="00B248C0">
        <w:t>a</w:t>
      </w:r>
      <w:r w:rsidRPr="00B248C0">
        <w:rPr>
          <w:rFonts w:hint="eastAsia"/>
        </w:rPr>
        <w:t>ffected by the number of train data used; 2) In both case, f</w:t>
      </w:r>
      <w:r w:rsidRPr="00B248C0">
        <w:t>ault</w:t>
      </w:r>
      <w:r w:rsidRPr="00B248C0">
        <w:rPr>
          <w:rFonts w:hint="eastAsia"/>
        </w:rPr>
        <w:t xml:space="preserve"> classification</w:t>
      </w:r>
      <w:r w:rsidRPr="00B248C0">
        <w:t xml:space="preserve"> accuracy of </w:t>
      </w:r>
      <w:r w:rsidRPr="00B248C0">
        <w:rPr>
          <w:rFonts w:hint="eastAsia"/>
        </w:rPr>
        <w:t>H</w:t>
      </w:r>
      <w:r w:rsidRPr="00B248C0">
        <w:t xml:space="preserve">DNN </w:t>
      </w:r>
      <w:r w:rsidRPr="00B248C0">
        <w:rPr>
          <w:rFonts w:hint="eastAsia"/>
        </w:rPr>
        <w:t xml:space="preserve">is much better than DNN. So we can come to the conclusion that HDNN is a more robust fault classification for multi-mode </w:t>
      </w:r>
      <w:r w:rsidRPr="00B248C0">
        <w:t>bearing fault classification</w:t>
      </w:r>
      <w:r w:rsidRPr="00B248C0">
        <w:rPr>
          <w:rFonts w:hint="eastAsia"/>
        </w:rPr>
        <w:t xml:space="preserve"> in the case when fewer number of train data available. </w:t>
      </w:r>
    </w:p>
    <w:p w:rsidR="001C60BA" w:rsidRPr="00B248C0" w:rsidRDefault="00F16496" w:rsidP="005D725F">
      <w:pPr>
        <w:pStyle w:val="1"/>
        <w:spacing w:before="156"/>
      </w:pPr>
      <w:r w:rsidRPr="00B248C0">
        <w:t>5. Conclusions</w:t>
      </w:r>
    </w:p>
    <w:p w:rsidR="004E00D1" w:rsidRPr="00B248C0" w:rsidRDefault="001C60BA" w:rsidP="000F1D15">
      <w:pPr>
        <w:ind w:firstLine="420"/>
      </w:pPr>
      <w:r w:rsidRPr="00B248C0">
        <w:t xml:space="preserve">In this </w:t>
      </w:r>
      <w:r w:rsidR="00817B14" w:rsidRPr="00B248C0">
        <w:t>paper</w:t>
      </w:r>
      <w:r w:rsidRPr="00B248C0">
        <w:t xml:space="preserve">, a novel multi-mode fault </w:t>
      </w:r>
      <w:r w:rsidR="00276854" w:rsidRPr="00B248C0">
        <w:t>classification</w:t>
      </w:r>
      <w:r w:rsidRPr="00B248C0">
        <w:t xml:space="preserve"> method </w:t>
      </w:r>
      <w:r w:rsidR="003A4A89" w:rsidRPr="00B248C0">
        <w:t xml:space="preserve">based </w:t>
      </w:r>
      <w:r w:rsidR="00817B14" w:rsidRPr="00B248C0">
        <w:t>on DNN is developed</w:t>
      </w:r>
      <w:r w:rsidR="00BD2CAC" w:rsidRPr="00B248C0">
        <w:t xml:space="preserve">. </w:t>
      </w:r>
      <w:r w:rsidRPr="00B248C0">
        <w:t xml:space="preserve">The </w:t>
      </w:r>
      <w:r w:rsidR="00BD2CAC" w:rsidRPr="00B248C0">
        <w:t xml:space="preserve">main </w:t>
      </w:r>
      <w:r w:rsidRPr="00B248C0">
        <w:t xml:space="preserve">idea is </w:t>
      </w:r>
      <w:r w:rsidR="00BD2CAC" w:rsidRPr="00B248C0">
        <w:t>to construct a hierarchical DNN model</w:t>
      </w:r>
      <w:r w:rsidR="00CC3AEC" w:rsidRPr="00B248C0">
        <w:t xml:space="preserve"> with the first hierarchical specially devised for the purpose of mode partition. </w:t>
      </w:r>
      <w:r w:rsidR="000F1D15" w:rsidRPr="00B248C0">
        <w:t xml:space="preserve">The second hierarchical model </w:t>
      </w:r>
      <w:r w:rsidR="00C25E68" w:rsidRPr="00B248C0">
        <w:t xml:space="preserve">comprising a set of DNN is devised to </w:t>
      </w:r>
      <w:r w:rsidR="004E00D1" w:rsidRPr="00B248C0">
        <w:t xml:space="preserve">extract feature separately of different modes and precisely diagnose the fault source. </w:t>
      </w:r>
      <w:r w:rsidR="007B40E1" w:rsidRPr="00B248C0">
        <w:t xml:space="preserve">Another set of DNN is devised to </w:t>
      </w:r>
      <w:r w:rsidR="00E30336" w:rsidRPr="00B248C0">
        <w:t>distinguish the severity of</w:t>
      </w:r>
      <w:r w:rsidR="007B40E1" w:rsidRPr="00B248C0">
        <w:t xml:space="preserve"> </w:t>
      </w:r>
      <w:r w:rsidR="00E30336" w:rsidRPr="00B248C0">
        <w:t xml:space="preserve">a certain fault in a given mode, which is helpful for predictive maintenance of the machinery equipment. </w:t>
      </w:r>
      <w:r w:rsidR="00F61549" w:rsidRPr="00B248C0">
        <w:t xml:space="preserve">Rolling bearing is the experiment </w:t>
      </w:r>
      <w:r w:rsidR="00D417D9" w:rsidRPr="00B248C0">
        <w:t xml:space="preserve">platform to </w:t>
      </w:r>
      <w:r w:rsidR="00670203" w:rsidRPr="00B248C0">
        <w:t>verify</w:t>
      </w:r>
      <w:r w:rsidR="00D417D9" w:rsidRPr="00B248C0">
        <w:t xml:space="preserve"> the efficiency of the proposed method.</w:t>
      </w:r>
      <w:r w:rsidR="00341CB2" w:rsidRPr="00B248C0">
        <w:t xml:space="preserve"> </w:t>
      </w:r>
    </w:p>
    <w:p w:rsidR="002F5259" w:rsidRPr="00B248C0" w:rsidRDefault="002F5259" w:rsidP="002F5259">
      <w:pPr>
        <w:pStyle w:val="2"/>
        <w:spacing w:before="156"/>
      </w:pPr>
      <w:r w:rsidRPr="00B248C0">
        <w:t>Acknowledgment</w:t>
      </w:r>
    </w:p>
    <w:p w:rsidR="002F5259" w:rsidRPr="00B248C0" w:rsidRDefault="002F5259" w:rsidP="002F5259">
      <w:pPr>
        <w:ind w:firstLineChars="100" w:firstLine="210"/>
        <w:rPr>
          <w:szCs w:val="21"/>
        </w:rPr>
      </w:pPr>
      <w:r w:rsidRPr="00B248C0">
        <w:rPr>
          <w:szCs w:val="21"/>
        </w:rPr>
        <w:t xml:space="preserve"> This research was supported in part by the Natural Science Fund of China (Grant No. U1604158</w:t>
      </w:r>
      <w:r w:rsidR="00515C55" w:rsidRPr="00B248C0">
        <w:rPr>
          <w:szCs w:val="21"/>
        </w:rPr>
        <w:t xml:space="preserve">, U1509203 </w:t>
      </w:r>
      <w:r w:rsidR="00B12C78" w:rsidRPr="00B248C0">
        <w:rPr>
          <w:szCs w:val="21"/>
        </w:rPr>
        <w:t xml:space="preserve">and </w:t>
      </w:r>
      <w:r w:rsidR="009C553B" w:rsidRPr="00B248C0">
        <w:rPr>
          <w:szCs w:val="21"/>
        </w:rPr>
        <w:t>61333005</w:t>
      </w:r>
      <w:r w:rsidRPr="00B248C0">
        <w:rPr>
          <w:szCs w:val="21"/>
        </w:rPr>
        <w:t>) and Technical Innovation Talents Scheme of Henan Province</w:t>
      </w:r>
      <w:r w:rsidR="00515C55" w:rsidRPr="00B248C0">
        <w:rPr>
          <w:szCs w:val="21"/>
        </w:rPr>
        <w:t xml:space="preserve"> </w:t>
      </w:r>
      <w:r w:rsidRPr="00B248C0">
        <w:rPr>
          <w:szCs w:val="21"/>
        </w:rPr>
        <w:t xml:space="preserve">(Grant No. 2012HASTIT005). </w:t>
      </w:r>
    </w:p>
    <w:p w:rsidR="001C60BA" w:rsidRPr="00B248C0" w:rsidRDefault="001C60BA" w:rsidP="00A0163A">
      <w:pPr>
        <w:pStyle w:val="1"/>
        <w:spacing w:before="156"/>
      </w:pPr>
      <w:r w:rsidRPr="00B248C0">
        <w:t>References</w:t>
      </w:r>
    </w:p>
    <w:p w:rsidR="0022572D" w:rsidRPr="00B248C0" w:rsidRDefault="001C60BA" w:rsidP="00A0163A">
      <w:pPr>
        <w:spacing w:line="400" w:lineRule="exact"/>
        <w:ind w:left="315" w:hangingChars="150" w:hanging="315"/>
        <w:rPr>
          <w:szCs w:val="21"/>
        </w:rPr>
      </w:pPr>
      <w:r w:rsidRPr="00B248C0">
        <w:rPr>
          <w:szCs w:val="21"/>
        </w:rPr>
        <w:t xml:space="preserve">[1] </w:t>
      </w:r>
      <w:r w:rsidR="0022572D" w:rsidRPr="00B248C0">
        <w:rPr>
          <w:szCs w:val="21"/>
        </w:rPr>
        <w:t>D</w:t>
      </w:r>
      <w:r w:rsidR="009A2AB2" w:rsidRPr="00B248C0">
        <w:rPr>
          <w:rFonts w:hint="eastAsia"/>
          <w:szCs w:val="21"/>
        </w:rPr>
        <w:t>.</w:t>
      </w:r>
      <w:r w:rsidR="00F41C0A" w:rsidRPr="00B248C0">
        <w:rPr>
          <w:rFonts w:hint="eastAsia"/>
          <w:szCs w:val="21"/>
        </w:rPr>
        <w:t xml:space="preserve"> </w:t>
      </w:r>
      <w:r w:rsidR="009A2AB2" w:rsidRPr="00B248C0">
        <w:rPr>
          <w:rFonts w:hint="eastAsia"/>
          <w:szCs w:val="21"/>
        </w:rPr>
        <w:t xml:space="preserve">H. </w:t>
      </w:r>
      <w:r w:rsidR="00F41C0A" w:rsidRPr="00B248C0">
        <w:rPr>
          <w:szCs w:val="21"/>
        </w:rPr>
        <w:t>Zhou</w:t>
      </w:r>
      <w:r w:rsidR="0022572D" w:rsidRPr="00B248C0">
        <w:rPr>
          <w:szCs w:val="21"/>
        </w:rPr>
        <w:t>, Y</w:t>
      </w:r>
      <w:r w:rsidR="009A2AB2" w:rsidRPr="00B248C0">
        <w:rPr>
          <w:rFonts w:hint="eastAsia"/>
          <w:szCs w:val="21"/>
        </w:rPr>
        <w:t xml:space="preserve">. </w:t>
      </w:r>
      <w:r w:rsidR="00F41C0A" w:rsidRPr="00B248C0">
        <w:rPr>
          <w:szCs w:val="21"/>
        </w:rPr>
        <w:t>Liu</w:t>
      </w:r>
      <w:r w:rsidR="009A2AB2" w:rsidRPr="00B248C0">
        <w:rPr>
          <w:rFonts w:hint="eastAsia"/>
          <w:szCs w:val="21"/>
        </w:rPr>
        <w:t xml:space="preserve"> and</w:t>
      </w:r>
      <w:r w:rsidR="0022572D" w:rsidRPr="00B248C0">
        <w:rPr>
          <w:szCs w:val="21"/>
        </w:rPr>
        <w:t xml:space="preserve"> X</w:t>
      </w:r>
      <w:r w:rsidR="009A2AB2" w:rsidRPr="00B248C0">
        <w:rPr>
          <w:rFonts w:hint="eastAsia"/>
          <w:szCs w:val="21"/>
        </w:rPr>
        <w:t>.</w:t>
      </w:r>
      <w:r w:rsidR="00F41C0A" w:rsidRPr="00B248C0">
        <w:rPr>
          <w:rFonts w:hint="eastAsia"/>
          <w:szCs w:val="21"/>
        </w:rPr>
        <w:t xml:space="preserve"> </w:t>
      </w:r>
      <w:r w:rsidR="00F41C0A" w:rsidRPr="00B248C0">
        <w:rPr>
          <w:szCs w:val="21"/>
        </w:rPr>
        <w:t>He</w:t>
      </w:r>
      <w:r w:rsidR="0022572D" w:rsidRPr="00B248C0">
        <w:rPr>
          <w:szCs w:val="21"/>
        </w:rPr>
        <w:t xml:space="preserve">, </w:t>
      </w:r>
      <w:r w:rsidR="000A3332" w:rsidRPr="00B248C0">
        <w:rPr>
          <w:rFonts w:hint="eastAsia"/>
          <w:szCs w:val="21"/>
        </w:rPr>
        <w:t>"</w:t>
      </w:r>
      <w:r w:rsidR="0022572D" w:rsidRPr="00B248C0">
        <w:rPr>
          <w:szCs w:val="21"/>
        </w:rPr>
        <w:t xml:space="preserve">Review on </w:t>
      </w:r>
      <w:r w:rsidR="006F4E6C" w:rsidRPr="00B248C0">
        <w:rPr>
          <w:szCs w:val="21"/>
        </w:rPr>
        <w:t>f</w:t>
      </w:r>
      <w:r w:rsidR="0022572D" w:rsidRPr="00B248C0">
        <w:rPr>
          <w:szCs w:val="21"/>
        </w:rPr>
        <w:t xml:space="preserve">ault </w:t>
      </w:r>
      <w:r w:rsidR="00276854" w:rsidRPr="00B248C0">
        <w:rPr>
          <w:szCs w:val="21"/>
        </w:rPr>
        <w:t>classification</w:t>
      </w:r>
      <w:r w:rsidR="0022572D" w:rsidRPr="00B248C0">
        <w:rPr>
          <w:szCs w:val="21"/>
        </w:rPr>
        <w:t xml:space="preserve"> </w:t>
      </w:r>
      <w:r w:rsidR="006F4E6C" w:rsidRPr="00B248C0">
        <w:rPr>
          <w:szCs w:val="21"/>
        </w:rPr>
        <w:t>t</w:t>
      </w:r>
      <w:r w:rsidR="0022572D" w:rsidRPr="00B248C0">
        <w:rPr>
          <w:szCs w:val="21"/>
        </w:rPr>
        <w:t xml:space="preserve">echniques for </w:t>
      </w:r>
      <w:r w:rsidR="006F4E6C" w:rsidRPr="00B248C0">
        <w:rPr>
          <w:szCs w:val="21"/>
        </w:rPr>
        <w:t>c</w:t>
      </w:r>
      <w:r w:rsidR="0022572D" w:rsidRPr="00B248C0">
        <w:rPr>
          <w:szCs w:val="21"/>
        </w:rPr>
        <w:t xml:space="preserve">losed-loop </w:t>
      </w:r>
      <w:r w:rsidR="006F4E6C" w:rsidRPr="00B248C0">
        <w:rPr>
          <w:szCs w:val="21"/>
        </w:rPr>
        <w:t>s</w:t>
      </w:r>
      <w:r w:rsidR="00AA0542" w:rsidRPr="00B248C0">
        <w:rPr>
          <w:szCs w:val="21"/>
        </w:rPr>
        <w:t>ystems</w:t>
      </w:r>
      <w:r w:rsidR="00542863" w:rsidRPr="00B248C0">
        <w:rPr>
          <w:rFonts w:hint="eastAsia"/>
          <w:szCs w:val="21"/>
        </w:rPr>
        <w:t>,</w:t>
      </w:r>
      <w:r w:rsidR="000A3332" w:rsidRPr="00B248C0">
        <w:rPr>
          <w:rFonts w:hint="eastAsia"/>
          <w:szCs w:val="21"/>
        </w:rPr>
        <w:t>"</w:t>
      </w:r>
      <w:r w:rsidR="00542863" w:rsidRPr="00B248C0">
        <w:rPr>
          <w:rFonts w:hint="eastAsia"/>
          <w:szCs w:val="21"/>
        </w:rPr>
        <w:t xml:space="preserve"> </w:t>
      </w:r>
      <w:r w:rsidR="0022572D" w:rsidRPr="00B248C0">
        <w:rPr>
          <w:i/>
          <w:szCs w:val="21"/>
        </w:rPr>
        <w:t>Acta Automatica Sinica</w:t>
      </w:r>
      <w:r w:rsidR="0022572D" w:rsidRPr="00B248C0">
        <w:rPr>
          <w:szCs w:val="21"/>
        </w:rPr>
        <w:t xml:space="preserve">, </w:t>
      </w:r>
      <w:r w:rsidR="009A2AB2" w:rsidRPr="00B248C0">
        <w:rPr>
          <w:rFonts w:hint="eastAsia"/>
          <w:szCs w:val="21"/>
        </w:rPr>
        <w:t>vol.39, no. 11, pp.</w:t>
      </w:r>
      <w:r w:rsidR="009A2AB2" w:rsidRPr="00B248C0">
        <w:rPr>
          <w:szCs w:val="21"/>
        </w:rPr>
        <w:t xml:space="preserve"> 1933-1943</w:t>
      </w:r>
      <w:r w:rsidR="009A2AB2" w:rsidRPr="00B248C0">
        <w:rPr>
          <w:rFonts w:hint="eastAsia"/>
          <w:szCs w:val="21"/>
        </w:rPr>
        <w:t>,</w:t>
      </w:r>
      <w:r w:rsidR="0022572D" w:rsidRPr="00B248C0">
        <w:rPr>
          <w:szCs w:val="21"/>
        </w:rPr>
        <w:t>2013.</w:t>
      </w:r>
      <w:r w:rsidR="0095499D" w:rsidRPr="00B248C0">
        <w:rPr>
          <w:rFonts w:hint="eastAsia"/>
          <w:szCs w:val="21"/>
        </w:rPr>
        <w:t xml:space="preserve"> </w:t>
      </w:r>
    </w:p>
    <w:p w:rsidR="001C60BA" w:rsidRPr="00B248C0" w:rsidRDefault="001C60BA" w:rsidP="00A0163A">
      <w:pPr>
        <w:spacing w:line="400" w:lineRule="exact"/>
        <w:ind w:left="315" w:hangingChars="150" w:hanging="315"/>
        <w:rPr>
          <w:szCs w:val="21"/>
        </w:rPr>
      </w:pPr>
      <w:r w:rsidRPr="00B248C0">
        <w:rPr>
          <w:szCs w:val="21"/>
        </w:rPr>
        <w:t>[2] F</w:t>
      </w:r>
      <w:r w:rsidR="009A2AB2" w:rsidRPr="00B248C0">
        <w:rPr>
          <w:rFonts w:hint="eastAsia"/>
          <w:szCs w:val="21"/>
        </w:rPr>
        <w:t>. N.</w:t>
      </w:r>
      <w:r w:rsidRPr="00B248C0">
        <w:rPr>
          <w:szCs w:val="21"/>
        </w:rPr>
        <w:t xml:space="preserve"> Zhou,</w:t>
      </w:r>
      <w:r w:rsidRPr="00B248C0">
        <w:rPr>
          <w:sz w:val="22"/>
        </w:rPr>
        <w:t xml:space="preserve"> </w:t>
      </w:r>
      <w:r w:rsidR="005A3512" w:rsidRPr="00B248C0">
        <w:rPr>
          <w:szCs w:val="21"/>
        </w:rPr>
        <w:t>J</w:t>
      </w:r>
      <w:r w:rsidR="005A3512" w:rsidRPr="00B248C0">
        <w:rPr>
          <w:rFonts w:hint="eastAsia"/>
          <w:szCs w:val="21"/>
        </w:rPr>
        <w:t>.</w:t>
      </w:r>
      <w:r w:rsidRPr="00B248C0">
        <w:rPr>
          <w:szCs w:val="21"/>
        </w:rPr>
        <w:t xml:space="preserve"> H. Park</w:t>
      </w:r>
      <w:r w:rsidR="005A3512" w:rsidRPr="00B248C0">
        <w:rPr>
          <w:rFonts w:hint="eastAsia"/>
          <w:szCs w:val="21"/>
        </w:rPr>
        <w:t xml:space="preserve"> and Y. J. Liu</w:t>
      </w:r>
      <w:r w:rsidRPr="00B248C0">
        <w:rPr>
          <w:szCs w:val="21"/>
        </w:rPr>
        <w:t>,</w:t>
      </w:r>
      <w:r w:rsidRPr="00B248C0">
        <w:rPr>
          <w:sz w:val="28"/>
          <w:szCs w:val="28"/>
        </w:rPr>
        <w:t xml:space="preserve"> </w:t>
      </w:r>
      <w:r w:rsidR="000A3332" w:rsidRPr="00B248C0">
        <w:rPr>
          <w:rFonts w:hint="eastAsia"/>
          <w:szCs w:val="21"/>
        </w:rPr>
        <w:t>"</w:t>
      </w:r>
      <w:r w:rsidRPr="00B248C0">
        <w:rPr>
          <w:szCs w:val="21"/>
        </w:rPr>
        <w:t>Differential feature based hierarchical PCA fault detection method for dynamic fault,</w:t>
      </w:r>
      <w:r w:rsidR="000A3332" w:rsidRPr="00B248C0">
        <w:rPr>
          <w:rFonts w:hint="eastAsia"/>
          <w:szCs w:val="21"/>
        </w:rPr>
        <w:t>"</w:t>
      </w:r>
      <w:r w:rsidRPr="00B248C0">
        <w:rPr>
          <w:sz w:val="14"/>
          <w:szCs w:val="14"/>
        </w:rPr>
        <w:t xml:space="preserve"> </w:t>
      </w:r>
      <w:r w:rsidRPr="00B248C0">
        <w:rPr>
          <w:i/>
          <w:szCs w:val="21"/>
        </w:rPr>
        <w:t>Neurocomputing</w:t>
      </w:r>
      <w:r w:rsidRPr="00B248C0">
        <w:rPr>
          <w:szCs w:val="21"/>
        </w:rPr>
        <w:t xml:space="preserve"> ,</w:t>
      </w:r>
      <w:r w:rsidR="009A2AB2" w:rsidRPr="00B248C0">
        <w:rPr>
          <w:rFonts w:hint="eastAsia"/>
          <w:szCs w:val="21"/>
        </w:rPr>
        <w:t xml:space="preserve">vol.202, pp. 27-35, </w:t>
      </w:r>
      <w:r w:rsidR="00AA0542" w:rsidRPr="00B248C0">
        <w:rPr>
          <w:rFonts w:hint="eastAsia"/>
          <w:szCs w:val="21"/>
        </w:rPr>
        <w:t>2016</w:t>
      </w:r>
      <w:r w:rsidRPr="00B248C0">
        <w:rPr>
          <w:szCs w:val="21"/>
        </w:rPr>
        <w:t>.</w:t>
      </w:r>
    </w:p>
    <w:p w:rsidR="00581AB7" w:rsidRPr="00B248C0" w:rsidRDefault="00581AB7" w:rsidP="00581AB7">
      <w:pPr>
        <w:spacing w:line="400" w:lineRule="exact"/>
        <w:ind w:left="315" w:hangingChars="150" w:hanging="315"/>
        <w:rPr>
          <w:szCs w:val="21"/>
        </w:rPr>
      </w:pPr>
      <w:r w:rsidRPr="00B248C0">
        <w:rPr>
          <w:szCs w:val="21"/>
        </w:rPr>
        <w:t>[3] C</w:t>
      </w:r>
      <w:r w:rsidR="005A3512" w:rsidRPr="00B248C0">
        <w:rPr>
          <w:rFonts w:hint="eastAsia"/>
          <w:szCs w:val="21"/>
        </w:rPr>
        <w:t>.</w:t>
      </w:r>
      <w:r w:rsidRPr="00B248C0">
        <w:rPr>
          <w:szCs w:val="21"/>
        </w:rPr>
        <w:t xml:space="preserve"> Li, </w:t>
      </w:r>
      <w:r w:rsidRPr="00B248C0">
        <w:rPr>
          <w:sz w:val="22"/>
        </w:rPr>
        <w:t>RV</w:t>
      </w:r>
      <w:r w:rsidR="005A3512" w:rsidRPr="00B248C0">
        <w:rPr>
          <w:rFonts w:hint="eastAsia"/>
          <w:sz w:val="22"/>
        </w:rPr>
        <w:t>.</w:t>
      </w:r>
      <w:r w:rsidRPr="00B248C0">
        <w:rPr>
          <w:sz w:val="22"/>
        </w:rPr>
        <w:t xml:space="preserve"> Sanchez</w:t>
      </w:r>
      <w:r w:rsidRPr="00B248C0">
        <w:rPr>
          <w:sz w:val="24"/>
        </w:rPr>
        <w:t>,</w:t>
      </w:r>
      <w:r w:rsidR="00D10FDE" w:rsidRPr="00B248C0">
        <w:rPr>
          <w:rFonts w:hint="eastAsia"/>
          <w:sz w:val="24"/>
        </w:rPr>
        <w:t xml:space="preserve"> </w:t>
      </w:r>
      <w:r w:rsidR="00D10FDE" w:rsidRPr="00B248C0">
        <w:rPr>
          <w:color w:val="211D1E"/>
          <w:szCs w:val="21"/>
        </w:rPr>
        <w:t>G</w:t>
      </w:r>
      <w:r w:rsidR="00D10FDE" w:rsidRPr="00B248C0">
        <w:rPr>
          <w:rFonts w:hint="eastAsia"/>
          <w:color w:val="211D1E"/>
          <w:szCs w:val="21"/>
        </w:rPr>
        <w:t xml:space="preserve">. </w:t>
      </w:r>
      <w:r w:rsidR="00D10FDE" w:rsidRPr="00B248C0">
        <w:rPr>
          <w:color w:val="211D1E"/>
          <w:szCs w:val="21"/>
        </w:rPr>
        <w:t>Zurita</w:t>
      </w:r>
      <w:r w:rsidR="00D10FDE" w:rsidRPr="00B248C0">
        <w:rPr>
          <w:rFonts w:hint="eastAsia"/>
          <w:color w:val="211D1E"/>
          <w:szCs w:val="21"/>
        </w:rPr>
        <w:t xml:space="preserve">, </w:t>
      </w:r>
      <w:r w:rsidR="00D10FDE" w:rsidRPr="00B248C0">
        <w:rPr>
          <w:color w:val="211D1E"/>
          <w:szCs w:val="21"/>
        </w:rPr>
        <w:t>M</w:t>
      </w:r>
      <w:r w:rsidR="00D10FDE" w:rsidRPr="00B248C0">
        <w:rPr>
          <w:rFonts w:hint="eastAsia"/>
          <w:color w:val="211D1E"/>
          <w:szCs w:val="21"/>
        </w:rPr>
        <w:t>.</w:t>
      </w:r>
      <w:r w:rsidR="00D10FDE" w:rsidRPr="00B248C0">
        <w:rPr>
          <w:color w:val="211D1E"/>
          <w:szCs w:val="21"/>
        </w:rPr>
        <w:t xml:space="preserve"> Cerrada</w:t>
      </w:r>
      <w:r w:rsidR="00D10FDE" w:rsidRPr="00B248C0">
        <w:rPr>
          <w:rFonts w:hint="eastAsia"/>
          <w:color w:val="211D1E"/>
          <w:szCs w:val="21"/>
        </w:rPr>
        <w:t xml:space="preserve">, </w:t>
      </w:r>
      <w:r w:rsidR="00D10FDE" w:rsidRPr="00B248C0">
        <w:rPr>
          <w:color w:val="211D1E"/>
          <w:szCs w:val="21"/>
        </w:rPr>
        <w:t>D</w:t>
      </w:r>
      <w:r w:rsidR="00D10FDE" w:rsidRPr="00B248C0">
        <w:rPr>
          <w:rFonts w:hint="eastAsia"/>
          <w:color w:val="211D1E"/>
          <w:szCs w:val="21"/>
        </w:rPr>
        <w:t xml:space="preserve">. </w:t>
      </w:r>
      <w:r w:rsidR="00D10FDE" w:rsidRPr="00B248C0">
        <w:rPr>
          <w:color w:val="211D1E"/>
          <w:szCs w:val="21"/>
        </w:rPr>
        <w:t>Cabrera</w:t>
      </w:r>
      <w:r w:rsidR="00D10FDE" w:rsidRPr="00B248C0">
        <w:rPr>
          <w:rFonts w:hint="eastAsia"/>
          <w:color w:val="211D1E"/>
          <w:szCs w:val="21"/>
        </w:rPr>
        <w:t xml:space="preserve"> and </w:t>
      </w:r>
      <w:r w:rsidR="00D10FDE" w:rsidRPr="00B248C0">
        <w:rPr>
          <w:color w:val="211D1E"/>
          <w:szCs w:val="21"/>
        </w:rPr>
        <w:t>R</w:t>
      </w:r>
      <w:r w:rsidR="00D10FDE" w:rsidRPr="00B248C0">
        <w:rPr>
          <w:rFonts w:hint="eastAsia"/>
          <w:color w:val="211D1E"/>
          <w:szCs w:val="21"/>
        </w:rPr>
        <w:t>.</w:t>
      </w:r>
      <w:r w:rsidR="00D10FDE" w:rsidRPr="00B248C0">
        <w:rPr>
          <w:color w:val="211D1E"/>
          <w:szCs w:val="21"/>
        </w:rPr>
        <w:t xml:space="preserve"> E. V</w:t>
      </w:r>
      <w:r w:rsidR="000A3332" w:rsidRPr="00B248C0">
        <w:rPr>
          <w:color w:val="000000"/>
          <w:sz w:val="20"/>
          <w:szCs w:val="20"/>
          <w:shd w:val="clear" w:color="auto" w:fill="FFFFFF"/>
        </w:rPr>
        <w:t>á</w:t>
      </w:r>
      <w:r w:rsidR="00D10FDE" w:rsidRPr="00B248C0">
        <w:rPr>
          <w:color w:val="211D1E"/>
          <w:szCs w:val="21"/>
        </w:rPr>
        <w:t>squez</w:t>
      </w:r>
      <w:r w:rsidR="00D10FDE" w:rsidRPr="00B248C0">
        <w:rPr>
          <w:rFonts w:hint="eastAsia"/>
          <w:color w:val="211D1E"/>
          <w:szCs w:val="21"/>
        </w:rPr>
        <w:t xml:space="preserve"> ,</w:t>
      </w:r>
      <w:r w:rsidRPr="00B248C0">
        <w:rPr>
          <w:sz w:val="24"/>
        </w:rPr>
        <w:t xml:space="preserve"> </w:t>
      </w:r>
      <w:r w:rsidR="00E07FA0" w:rsidRPr="00B248C0">
        <w:rPr>
          <w:rFonts w:hint="eastAsia"/>
          <w:szCs w:val="21"/>
        </w:rPr>
        <w:t>"</w:t>
      </w:r>
      <w:r w:rsidRPr="00B248C0">
        <w:rPr>
          <w:szCs w:val="21"/>
        </w:rPr>
        <w:t xml:space="preserve">Multimodal deep support vector classification with homologous features and its application to gearbox fault </w:t>
      </w:r>
      <w:r w:rsidR="00276854" w:rsidRPr="00B248C0">
        <w:rPr>
          <w:szCs w:val="21"/>
        </w:rPr>
        <w:t>classification</w:t>
      </w:r>
      <w:r w:rsidRPr="00B248C0">
        <w:rPr>
          <w:szCs w:val="21"/>
        </w:rPr>
        <w:t>,</w:t>
      </w:r>
      <w:r w:rsidR="00E07FA0" w:rsidRPr="00B248C0">
        <w:rPr>
          <w:rFonts w:hint="eastAsia"/>
          <w:szCs w:val="21"/>
        </w:rPr>
        <w:t>"</w:t>
      </w:r>
      <w:r w:rsidRPr="00B248C0">
        <w:rPr>
          <w:szCs w:val="21"/>
        </w:rPr>
        <w:t xml:space="preserve"> </w:t>
      </w:r>
      <w:r w:rsidRPr="00B248C0">
        <w:rPr>
          <w:i/>
          <w:szCs w:val="21"/>
        </w:rPr>
        <w:t>Neurocomputing</w:t>
      </w:r>
      <w:r w:rsidRPr="00B248C0">
        <w:rPr>
          <w:szCs w:val="21"/>
        </w:rPr>
        <w:t xml:space="preserve">, </w:t>
      </w:r>
      <w:r w:rsidR="005A3512" w:rsidRPr="00B248C0">
        <w:rPr>
          <w:rFonts w:hint="eastAsia"/>
          <w:szCs w:val="21"/>
        </w:rPr>
        <w:t>vol.168, pp.119-127, 2015.</w:t>
      </w:r>
    </w:p>
    <w:p w:rsidR="000A3332" w:rsidRPr="00B248C0" w:rsidRDefault="001C60BA" w:rsidP="000A3332">
      <w:pPr>
        <w:spacing w:line="400" w:lineRule="exact"/>
        <w:ind w:left="420" w:hangingChars="200" w:hanging="420"/>
        <w:rPr>
          <w:szCs w:val="21"/>
          <w:lang w:val="fr-FR"/>
        </w:rPr>
      </w:pPr>
      <w:r w:rsidRPr="00B248C0">
        <w:rPr>
          <w:szCs w:val="21"/>
        </w:rPr>
        <w:t>[</w:t>
      </w:r>
      <w:r w:rsidR="00581AB7" w:rsidRPr="00B248C0">
        <w:rPr>
          <w:szCs w:val="21"/>
        </w:rPr>
        <w:t>4</w:t>
      </w:r>
      <w:r w:rsidRPr="00B248C0">
        <w:rPr>
          <w:szCs w:val="21"/>
        </w:rPr>
        <w:t xml:space="preserve">] </w:t>
      </w:r>
      <w:r w:rsidR="000A3332" w:rsidRPr="00B248C0">
        <w:rPr>
          <w:rFonts w:hint="eastAsia"/>
          <w:szCs w:val="21"/>
        </w:rPr>
        <w:t xml:space="preserve">X. He, Z. Wang, Y. Liu and D. H. Zhou, "Least-Squares Fault Detection and </w:t>
      </w:r>
      <w:r w:rsidR="00276854" w:rsidRPr="00B248C0">
        <w:rPr>
          <w:rFonts w:hint="eastAsia"/>
          <w:szCs w:val="21"/>
        </w:rPr>
        <w:t>Classification</w:t>
      </w:r>
      <w:r w:rsidR="000A3332" w:rsidRPr="00B248C0">
        <w:rPr>
          <w:rFonts w:hint="eastAsia"/>
          <w:szCs w:val="21"/>
        </w:rPr>
        <w:t xml:space="preserve"> for Networked Sensing Systems Using A Direct State Estimation Approach," in </w:t>
      </w:r>
      <w:r w:rsidR="000A3332" w:rsidRPr="00B248C0">
        <w:rPr>
          <w:rFonts w:hint="eastAsia"/>
          <w:i/>
          <w:iCs/>
          <w:szCs w:val="21"/>
        </w:rPr>
        <w:t>IEEE Transactions on Industrial Informatics</w:t>
      </w:r>
      <w:r w:rsidR="000A3332" w:rsidRPr="00B248C0">
        <w:rPr>
          <w:rFonts w:hint="eastAsia"/>
          <w:szCs w:val="21"/>
        </w:rPr>
        <w:t>, vol. 9, no. 3, pp. 1670-1679, Aug. 2013.</w:t>
      </w:r>
      <w:r w:rsidR="000A3332" w:rsidRPr="00B248C0">
        <w:rPr>
          <w:szCs w:val="21"/>
          <w:lang w:val="fr-FR"/>
        </w:rPr>
        <w:t xml:space="preserve"> </w:t>
      </w:r>
    </w:p>
    <w:p w:rsidR="00D07287" w:rsidRPr="00B248C0" w:rsidRDefault="00D07287" w:rsidP="00FD3EC8">
      <w:pPr>
        <w:spacing w:line="400" w:lineRule="exact"/>
        <w:ind w:left="420" w:hangingChars="200" w:hanging="420"/>
        <w:rPr>
          <w:szCs w:val="21"/>
          <w:lang w:val="fr-FR"/>
        </w:rPr>
      </w:pPr>
      <w:r w:rsidRPr="00B248C0">
        <w:rPr>
          <w:rFonts w:hint="eastAsia"/>
          <w:szCs w:val="21"/>
          <w:lang w:val="fr-FR"/>
        </w:rPr>
        <w:t>[5]</w:t>
      </w:r>
      <w:r w:rsidRPr="00B248C0">
        <w:t xml:space="preserve"> </w:t>
      </w:r>
      <w:r w:rsidR="00FD3EC8" w:rsidRPr="00B248C0">
        <w:rPr>
          <w:szCs w:val="21"/>
          <w:lang w:val="fr-FR"/>
        </w:rPr>
        <w:t>D</w:t>
      </w:r>
      <w:r w:rsidR="00FD3EC8" w:rsidRPr="00B248C0">
        <w:rPr>
          <w:rFonts w:hint="eastAsia"/>
          <w:szCs w:val="21"/>
          <w:lang w:val="fr-FR"/>
        </w:rPr>
        <w:t>.</w:t>
      </w:r>
      <w:r w:rsidR="00FD3EC8" w:rsidRPr="00B248C0">
        <w:rPr>
          <w:szCs w:val="21"/>
          <w:lang w:val="fr-FR"/>
        </w:rPr>
        <w:t xml:space="preserve"> </w:t>
      </w:r>
      <w:r w:rsidRPr="00B248C0">
        <w:rPr>
          <w:szCs w:val="21"/>
          <w:lang w:val="fr-FR"/>
        </w:rPr>
        <w:t>Zhao</w:t>
      </w:r>
      <w:r w:rsidR="00FD3EC8" w:rsidRPr="00B248C0">
        <w:rPr>
          <w:rFonts w:hint="eastAsia"/>
          <w:szCs w:val="21"/>
          <w:lang w:val="fr-FR"/>
        </w:rPr>
        <w:t>,</w:t>
      </w:r>
      <w:r w:rsidRPr="00B248C0">
        <w:rPr>
          <w:szCs w:val="21"/>
          <w:lang w:val="fr-FR"/>
        </w:rPr>
        <w:t xml:space="preserve"> </w:t>
      </w:r>
      <w:r w:rsidR="00FD3EC8" w:rsidRPr="00B248C0">
        <w:rPr>
          <w:rFonts w:hint="eastAsia"/>
          <w:szCs w:val="21"/>
          <w:lang w:val="fr-FR"/>
        </w:rPr>
        <w:t xml:space="preserve">D. </w:t>
      </w:r>
      <w:r w:rsidRPr="00B248C0">
        <w:rPr>
          <w:szCs w:val="21"/>
          <w:lang w:val="fr-FR"/>
        </w:rPr>
        <w:t>Shen</w:t>
      </w:r>
      <w:r w:rsidR="004027AD" w:rsidRPr="00B248C0">
        <w:rPr>
          <w:rFonts w:hint="eastAsia"/>
          <w:szCs w:val="21"/>
          <w:lang w:val="fr-FR"/>
        </w:rPr>
        <w:t xml:space="preserve"> and </w:t>
      </w:r>
      <w:r w:rsidR="00FD3EC8" w:rsidRPr="00B248C0">
        <w:rPr>
          <w:rFonts w:hint="eastAsia"/>
          <w:szCs w:val="21"/>
          <w:lang w:val="fr-FR"/>
        </w:rPr>
        <w:t xml:space="preserve">Y. Q. </w:t>
      </w:r>
      <w:r w:rsidRPr="00B248C0">
        <w:rPr>
          <w:szCs w:val="21"/>
          <w:lang w:val="fr-FR"/>
        </w:rPr>
        <w:t>Wang</w:t>
      </w:r>
      <w:r w:rsidR="00FD3EC8" w:rsidRPr="00B248C0">
        <w:rPr>
          <w:rFonts w:hint="eastAsia"/>
          <w:szCs w:val="21"/>
          <w:lang w:val="fr-FR"/>
        </w:rPr>
        <w:t>,</w:t>
      </w:r>
      <w:r w:rsidRPr="00B248C0">
        <w:rPr>
          <w:szCs w:val="21"/>
          <w:lang w:val="fr-FR"/>
        </w:rPr>
        <w:t xml:space="preserve"> </w:t>
      </w:r>
      <w:r w:rsidR="00FD3EC8" w:rsidRPr="00B248C0">
        <w:rPr>
          <w:rFonts w:hint="eastAsia"/>
          <w:szCs w:val="21"/>
        </w:rPr>
        <w:t>"</w:t>
      </w:r>
      <w:r w:rsidRPr="00B248C0">
        <w:rPr>
          <w:szCs w:val="21"/>
          <w:lang w:val="fr-FR"/>
        </w:rPr>
        <w:t xml:space="preserve">Fault </w:t>
      </w:r>
      <w:r w:rsidR="00276854" w:rsidRPr="00B248C0">
        <w:rPr>
          <w:szCs w:val="21"/>
          <w:lang w:val="fr-FR"/>
        </w:rPr>
        <w:t>classification</w:t>
      </w:r>
      <w:r w:rsidR="00FD3EC8" w:rsidRPr="00B248C0">
        <w:rPr>
          <w:szCs w:val="21"/>
          <w:lang w:val="fr-FR"/>
        </w:rPr>
        <w:t xml:space="preserve"> and compensation for</w:t>
      </w:r>
      <w:r w:rsidR="00F015B5" w:rsidRPr="00B248C0">
        <w:rPr>
          <w:rFonts w:hint="eastAsia"/>
          <w:szCs w:val="21"/>
          <w:lang w:val="fr-FR"/>
        </w:rPr>
        <w:t xml:space="preserve"> </w:t>
      </w:r>
      <w:r w:rsidRPr="00B248C0">
        <w:rPr>
          <w:szCs w:val="21"/>
          <w:lang w:val="fr-FR"/>
        </w:rPr>
        <w:t xml:space="preserve">two-dimensional </w:t>
      </w:r>
      <w:r w:rsidRPr="00B248C0">
        <w:rPr>
          <w:szCs w:val="21"/>
          <w:lang w:val="fr-FR"/>
        </w:rPr>
        <w:lastRenderedPageBreak/>
        <w:t>discrete time systems with</w:t>
      </w:r>
      <w:r w:rsidR="00FD3EC8" w:rsidRPr="00B248C0">
        <w:rPr>
          <w:szCs w:val="21"/>
          <w:lang w:val="fr-FR"/>
        </w:rPr>
        <w:t xml:space="preserve"> sensor faults and time-varying</w:t>
      </w:r>
      <w:r w:rsidR="00FD3EC8" w:rsidRPr="00B248C0">
        <w:rPr>
          <w:rFonts w:hint="eastAsia"/>
          <w:szCs w:val="21"/>
          <w:lang w:val="fr-FR"/>
        </w:rPr>
        <w:t xml:space="preserve"> </w:t>
      </w:r>
      <w:r w:rsidRPr="00B248C0">
        <w:rPr>
          <w:szCs w:val="21"/>
          <w:lang w:val="fr-FR"/>
        </w:rPr>
        <w:t>delays</w:t>
      </w:r>
      <w:r w:rsidR="00FD3EC8" w:rsidRPr="00B248C0">
        <w:rPr>
          <w:rFonts w:hint="eastAsia"/>
          <w:szCs w:val="21"/>
          <w:lang w:val="fr-FR"/>
        </w:rPr>
        <w:t>,</w:t>
      </w:r>
      <w:r w:rsidR="00FD3EC8" w:rsidRPr="00B248C0">
        <w:rPr>
          <w:rFonts w:hint="eastAsia"/>
          <w:szCs w:val="21"/>
        </w:rPr>
        <w:t xml:space="preserve"> "</w:t>
      </w:r>
      <w:r w:rsidRPr="00B248C0">
        <w:rPr>
          <w:szCs w:val="21"/>
          <w:lang w:val="fr-FR"/>
        </w:rPr>
        <w:t xml:space="preserve"> </w:t>
      </w:r>
      <w:r w:rsidRPr="00B248C0">
        <w:rPr>
          <w:i/>
          <w:szCs w:val="21"/>
          <w:lang w:val="fr-FR"/>
        </w:rPr>
        <w:t>Int. J. Robust Nonlinear Control</w:t>
      </w:r>
      <w:r w:rsidR="00F015B5" w:rsidRPr="00B248C0">
        <w:rPr>
          <w:rFonts w:hint="eastAsia"/>
          <w:szCs w:val="21"/>
          <w:lang w:val="fr-FR"/>
        </w:rPr>
        <w:t xml:space="preserve">, </w:t>
      </w:r>
      <w:r w:rsidR="006E5DE1" w:rsidRPr="00B248C0">
        <w:rPr>
          <w:sz w:val="23"/>
          <w:szCs w:val="23"/>
          <w:shd w:val="clear" w:color="auto" w:fill="FFFFFF"/>
        </w:rPr>
        <w:t>doi:</w:t>
      </w:r>
      <w:r w:rsidR="006E5DE1" w:rsidRPr="00B248C0">
        <w:rPr>
          <w:rStyle w:val="apple-converted-space"/>
          <w:sz w:val="23"/>
          <w:szCs w:val="23"/>
          <w:shd w:val="clear" w:color="auto" w:fill="FFFFFF"/>
        </w:rPr>
        <w:t> </w:t>
      </w:r>
      <w:hyperlink r:id="rId312" w:tgtFrame="_blank" w:tooltip="Link to external resource: 10.1002/rnc.3742" w:history="1">
        <w:r w:rsidR="006E5DE1" w:rsidRPr="00B248C0">
          <w:rPr>
            <w:rStyle w:val="a5"/>
            <w:color w:val="auto"/>
            <w:sz w:val="23"/>
            <w:szCs w:val="23"/>
            <w:u w:val="none"/>
            <w:shd w:val="clear" w:color="auto" w:fill="FFFFFF"/>
          </w:rPr>
          <w:t>10.1002/rnc.3742</w:t>
        </w:r>
      </w:hyperlink>
      <w:r w:rsidR="006E5DE1" w:rsidRPr="00B248C0">
        <w:rPr>
          <w:color w:val="333333"/>
          <w:sz w:val="23"/>
          <w:szCs w:val="23"/>
          <w:shd w:val="clear" w:color="auto" w:fill="FFFFFF"/>
        </w:rPr>
        <w:t>,</w:t>
      </w:r>
      <w:r w:rsidR="006E5DE1" w:rsidRPr="00B248C0">
        <w:rPr>
          <w:rFonts w:hint="eastAsia"/>
          <w:color w:val="333333"/>
          <w:sz w:val="23"/>
          <w:szCs w:val="23"/>
          <w:shd w:val="clear" w:color="auto" w:fill="FFFFFF"/>
        </w:rPr>
        <w:t xml:space="preserve"> </w:t>
      </w:r>
      <w:r w:rsidR="00F015B5" w:rsidRPr="00B248C0">
        <w:rPr>
          <w:szCs w:val="21"/>
          <w:lang w:val="fr-FR"/>
        </w:rPr>
        <w:t>2</w:t>
      </w:r>
      <w:r w:rsidR="00F015B5" w:rsidRPr="00B248C0">
        <w:rPr>
          <w:rFonts w:hint="eastAsia"/>
          <w:szCs w:val="21"/>
          <w:lang w:val="fr-FR"/>
        </w:rPr>
        <w:t>017.</w:t>
      </w:r>
    </w:p>
    <w:p w:rsidR="001C60BA" w:rsidRPr="00B248C0" w:rsidRDefault="001C60BA" w:rsidP="000A3332">
      <w:pPr>
        <w:spacing w:line="400" w:lineRule="exact"/>
        <w:ind w:left="420" w:hangingChars="200" w:hanging="420"/>
        <w:rPr>
          <w:szCs w:val="21"/>
        </w:rPr>
      </w:pPr>
      <w:r w:rsidRPr="00B248C0">
        <w:rPr>
          <w:szCs w:val="21"/>
          <w:lang w:val="fr-FR"/>
        </w:rPr>
        <w:t>[</w:t>
      </w:r>
      <w:r w:rsidR="00863967" w:rsidRPr="00B248C0">
        <w:rPr>
          <w:rFonts w:hint="eastAsia"/>
          <w:szCs w:val="21"/>
          <w:lang w:val="fr-FR"/>
        </w:rPr>
        <w:t>6</w:t>
      </w:r>
      <w:r w:rsidRPr="00B248C0">
        <w:rPr>
          <w:szCs w:val="21"/>
          <w:lang w:val="fr-FR"/>
        </w:rPr>
        <w:t>] H</w:t>
      </w:r>
      <w:r w:rsidR="00E07FA0" w:rsidRPr="00B248C0">
        <w:rPr>
          <w:rFonts w:hint="eastAsia"/>
          <w:szCs w:val="21"/>
          <w:lang w:val="fr-FR"/>
        </w:rPr>
        <w:t xml:space="preserve">. </w:t>
      </w:r>
      <w:r w:rsidR="00E07FA0" w:rsidRPr="00B248C0">
        <w:rPr>
          <w:szCs w:val="21"/>
          <w:lang w:val="fr-FR"/>
        </w:rPr>
        <w:t>Li</w:t>
      </w:r>
      <w:r w:rsidR="0095499D" w:rsidRPr="00B248C0">
        <w:rPr>
          <w:rFonts w:hint="eastAsia"/>
          <w:szCs w:val="21"/>
          <w:lang w:val="fr-FR"/>
        </w:rPr>
        <w:t xml:space="preserve"> and</w:t>
      </w:r>
      <w:r w:rsidRPr="00B248C0">
        <w:rPr>
          <w:szCs w:val="21"/>
          <w:lang w:val="fr-FR"/>
        </w:rPr>
        <w:t xml:space="preserve"> D</w:t>
      </w:r>
      <w:r w:rsidR="00E07FA0" w:rsidRPr="00B248C0">
        <w:rPr>
          <w:rFonts w:hint="eastAsia"/>
          <w:szCs w:val="21"/>
          <w:lang w:val="fr-FR"/>
        </w:rPr>
        <w:t>.Y</w:t>
      </w:r>
      <w:r w:rsidRPr="00B248C0">
        <w:rPr>
          <w:szCs w:val="21"/>
          <w:lang w:val="fr-FR"/>
        </w:rPr>
        <w:t>.</w:t>
      </w:r>
      <w:r w:rsidR="00E07FA0" w:rsidRPr="00B248C0">
        <w:rPr>
          <w:szCs w:val="21"/>
          <w:lang w:val="fr-FR"/>
        </w:rPr>
        <w:t xml:space="preserve"> Xiao</w:t>
      </w:r>
      <w:r w:rsidR="00E07FA0" w:rsidRPr="00B248C0">
        <w:rPr>
          <w:rFonts w:hint="eastAsia"/>
          <w:szCs w:val="21"/>
          <w:lang w:val="fr-FR"/>
        </w:rPr>
        <w:t>,</w:t>
      </w:r>
      <w:r w:rsidRPr="00B248C0">
        <w:rPr>
          <w:szCs w:val="21"/>
          <w:lang w:val="fr-FR"/>
        </w:rPr>
        <w:t xml:space="preserve"> </w:t>
      </w:r>
      <w:r w:rsidR="00E07FA0" w:rsidRPr="00B248C0">
        <w:rPr>
          <w:rFonts w:hint="eastAsia"/>
          <w:szCs w:val="21"/>
        </w:rPr>
        <w:t>"</w:t>
      </w:r>
      <w:r w:rsidRPr="00B248C0">
        <w:rPr>
          <w:szCs w:val="21"/>
        </w:rPr>
        <w:t xml:space="preserve">Surver on data driven fault </w:t>
      </w:r>
      <w:r w:rsidR="00276854" w:rsidRPr="00B248C0">
        <w:rPr>
          <w:szCs w:val="21"/>
        </w:rPr>
        <w:t>classification</w:t>
      </w:r>
      <w:r w:rsidRPr="00B248C0">
        <w:rPr>
          <w:szCs w:val="21"/>
        </w:rPr>
        <w:t xml:space="preserve"> methods</w:t>
      </w:r>
      <w:r w:rsidR="00E07FA0" w:rsidRPr="00B248C0">
        <w:rPr>
          <w:rFonts w:hint="eastAsia"/>
          <w:szCs w:val="21"/>
        </w:rPr>
        <w:t>"</w:t>
      </w:r>
      <w:r w:rsidR="00AA0542" w:rsidRPr="00B248C0">
        <w:rPr>
          <w:rFonts w:hint="eastAsia"/>
          <w:szCs w:val="21"/>
        </w:rPr>
        <w:t xml:space="preserve">, </w:t>
      </w:r>
      <w:r w:rsidRPr="00B248C0">
        <w:rPr>
          <w:i/>
          <w:szCs w:val="21"/>
        </w:rPr>
        <w:t>Control and Decision</w:t>
      </w:r>
      <w:r w:rsidRPr="00B248C0">
        <w:rPr>
          <w:szCs w:val="21"/>
        </w:rPr>
        <w:t xml:space="preserve">, </w:t>
      </w:r>
      <w:r w:rsidR="00E07FA0" w:rsidRPr="00B248C0">
        <w:rPr>
          <w:rFonts w:hint="eastAsia"/>
          <w:szCs w:val="21"/>
        </w:rPr>
        <w:t>vol. 26, no. 1, pp. 1-9+16,</w:t>
      </w:r>
      <w:r w:rsidR="00542863" w:rsidRPr="00B248C0">
        <w:rPr>
          <w:rFonts w:hint="eastAsia"/>
          <w:szCs w:val="21"/>
        </w:rPr>
        <w:t xml:space="preserve"> </w:t>
      </w:r>
      <w:r w:rsidRPr="00B248C0">
        <w:rPr>
          <w:szCs w:val="21"/>
        </w:rPr>
        <w:t>2011.</w:t>
      </w:r>
      <w:r w:rsidR="0095499D" w:rsidRPr="00B248C0">
        <w:rPr>
          <w:rFonts w:hint="eastAsia"/>
          <w:szCs w:val="21"/>
        </w:rPr>
        <w:t xml:space="preserve"> </w:t>
      </w:r>
    </w:p>
    <w:p w:rsidR="001C60BA" w:rsidRPr="00B248C0" w:rsidRDefault="001C60BA" w:rsidP="00A0163A">
      <w:pPr>
        <w:spacing w:line="400" w:lineRule="exact"/>
        <w:ind w:left="420" w:hangingChars="200" w:hanging="420"/>
        <w:rPr>
          <w:szCs w:val="21"/>
        </w:rPr>
      </w:pPr>
      <w:r w:rsidRPr="00B248C0">
        <w:rPr>
          <w:szCs w:val="21"/>
        </w:rPr>
        <w:t>[</w:t>
      </w:r>
      <w:r w:rsidR="00863967" w:rsidRPr="00B248C0">
        <w:rPr>
          <w:rFonts w:hint="eastAsia"/>
          <w:szCs w:val="21"/>
        </w:rPr>
        <w:t>7</w:t>
      </w:r>
      <w:r w:rsidRPr="00B248C0">
        <w:rPr>
          <w:szCs w:val="21"/>
        </w:rPr>
        <w:t>] R</w:t>
      </w:r>
      <w:r w:rsidR="00E07FA0" w:rsidRPr="00B248C0">
        <w:rPr>
          <w:rFonts w:hint="eastAsia"/>
          <w:szCs w:val="21"/>
        </w:rPr>
        <w:t xml:space="preserve">. M. </w:t>
      </w:r>
      <w:r w:rsidR="00E07FA0" w:rsidRPr="00B248C0">
        <w:rPr>
          <w:szCs w:val="21"/>
        </w:rPr>
        <w:t>An</w:t>
      </w:r>
      <w:r w:rsidR="0095499D" w:rsidRPr="00B248C0">
        <w:rPr>
          <w:rFonts w:hint="eastAsia"/>
          <w:szCs w:val="21"/>
        </w:rPr>
        <w:t xml:space="preserve"> and </w:t>
      </w:r>
      <w:r w:rsidR="00E07FA0" w:rsidRPr="00B248C0">
        <w:rPr>
          <w:szCs w:val="21"/>
        </w:rPr>
        <w:t>Y</w:t>
      </w:r>
      <w:r w:rsidR="00E07FA0" w:rsidRPr="00B248C0">
        <w:rPr>
          <w:rFonts w:hint="eastAsia"/>
          <w:szCs w:val="21"/>
        </w:rPr>
        <w:t xml:space="preserve">. </w:t>
      </w:r>
      <w:r w:rsidRPr="00B248C0">
        <w:rPr>
          <w:szCs w:val="21"/>
        </w:rPr>
        <w:t xml:space="preserve">Gao, </w:t>
      </w:r>
      <w:r w:rsidR="0095499D" w:rsidRPr="00B248C0">
        <w:rPr>
          <w:rFonts w:hint="eastAsia"/>
          <w:szCs w:val="21"/>
        </w:rPr>
        <w:t>"</w:t>
      </w:r>
      <w:r w:rsidRPr="00B248C0">
        <w:rPr>
          <w:szCs w:val="21"/>
        </w:rPr>
        <w:t xml:space="preserve">Spacecraft fault </w:t>
      </w:r>
      <w:r w:rsidR="00276854" w:rsidRPr="00B248C0">
        <w:rPr>
          <w:szCs w:val="21"/>
        </w:rPr>
        <w:t>classification</w:t>
      </w:r>
      <w:r w:rsidRPr="00B248C0">
        <w:rPr>
          <w:szCs w:val="21"/>
        </w:rPr>
        <w:t xml:space="preserve"> based on hierarchical neural network</w:t>
      </w:r>
      <w:r w:rsidR="00AA0542" w:rsidRPr="00B248C0">
        <w:rPr>
          <w:rFonts w:hint="eastAsia"/>
          <w:szCs w:val="21"/>
        </w:rPr>
        <w:t>,</w:t>
      </w:r>
      <w:r w:rsidR="0095499D" w:rsidRPr="00B248C0">
        <w:rPr>
          <w:rFonts w:hint="eastAsia"/>
          <w:szCs w:val="21"/>
        </w:rPr>
        <w:t>"</w:t>
      </w:r>
      <w:r w:rsidR="00AA0542" w:rsidRPr="00B248C0">
        <w:rPr>
          <w:rFonts w:hint="eastAsia"/>
          <w:szCs w:val="21"/>
        </w:rPr>
        <w:t xml:space="preserve"> </w:t>
      </w:r>
      <w:r w:rsidRPr="00B248C0">
        <w:rPr>
          <w:szCs w:val="21"/>
        </w:rPr>
        <w:t xml:space="preserve"> </w:t>
      </w:r>
      <w:r w:rsidRPr="00B248C0">
        <w:rPr>
          <w:i/>
          <w:szCs w:val="21"/>
        </w:rPr>
        <w:t>Spacecraft environment engineering</w:t>
      </w:r>
      <w:r w:rsidRPr="00B248C0">
        <w:rPr>
          <w:szCs w:val="21"/>
        </w:rPr>
        <w:t xml:space="preserve">, </w:t>
      </w:r>
      <w:r w:rsidR="00E07FA0" w:rsidRPr="00B248C0">
        <w:rPr>
          <w:rFonts w:hint="eastAsia"/>
          <w:szCs w:val="21"/>
        </w:rPr>
        <w:t>vol.</w:t>
      </w:r>
      <w:r w:rsidR="006B200C" w:rsidRPr="00B248C0">
        <w:rPr>
          <w:rFonts w:hint="eastAsia"/>
          <w:szCs w:val="21"/>
        </w:rPr>
        <w:t xml:space="preserve"> </w:t>
      </w:r>
      <w:r w:rsidR="00E07FA0" w:rsidRPr="00B248C0">
        <w:rPr>
          <w:rFonts w:hint="eastAsia"/>
          <w:szCs w:val="21"/>
        </w:rPr>
        <w:t xml:space="preserve">30, </w:t>
      </w:r>
      <w:r w:rsidR="0085006D" w:rsidRPr="00B248C0">
        <w:rPr>
          <w:rFonts w:hint="eastAsia"/>
          <w:szCs w:val="21"/>
        </w:rPr>
        <w:t>no</w:t>
      </w:r>
      <w:r w:rsidR="0095499D" w:rsidRPr="00B248C0">
        <w:rPr>
          <w:rFonts w:hint="eastAsia"/>
          <w:szCs w:val="21"/>
        </w:rPr>
        <w:t>.</w:t>
      </w:r>
      <w:r w:rsidR="006B200C" w:rsidRPr="00B248C0">
        <w:rPr>
          <w:rFonts w:hint="eastAsia"/>
          <w:szCs w:val="21"/>
        </w:rPr>
        <w:t xml:space="preserve"> </w:t>
      </w:r>
      <w:r w:rsidR="0095499D" w:rsidRPr="00B248C0">
        <w:rPr>
          <w:rFonts w:hint="eastAsia"/>
          <w:szCs w:val="21"/>
        </w:rPr>
        <w:t>2</w:t>
      </w:r>
      <w:r w:rsidR="0085006D" w:rsidRPr="00B248C0">
        <w:rPr>
          <w:rFonts w:hint="eastAsia"/>
          <w:szCs w:val="21"/>
        </w:rPr>
        <w:t>,</w:t>
      </w:r>
      <w:r w:rsidR="0095499D" w:rsidRPr="00B248C0">
        <w:rPr>
          <w:rFonts w:hint="eastAsia"/>
          <w:szCs w:val="21"/>
        </w:rPr>
        <w:t xml:space="preserve"> </w:t>
      </w:r>
      <w:r w:rsidR="0085006D" w:rsidRPr="00B248C0">
        <w:rPr>
          <w:rFonts w:hint="eastAsia"/>
          <w:szCs w:val="21"/>
        </w:rPr>
        <w:t>pp.</w:t>
      </w:r>
      <w:r w:rsidR="006B200C" w:rsidRPr="00B248C0">
        <w:rPr>
          <w:rFonts w:hint="eastAsia"/>
          <w:szCs w:val="21"/>
        </w:rPr>
        <w:t xml:space="preserve"> </w:t>
      </w:r>
      <w:r w:rsidR="0085006D" w:rsidRPr="00B248C0">
        <w:rPr>
          <w:rFonts w:hint="eastAsia"/>
          <w:szCs w:val="21"/>
        </w:rPr>
        <w:t xml:space="preserve">203-208, </w:t>
      </w:r>
      <w:r w:rsidRPr="00B248C0">
        <w:rPr>
          <w:szCs w:val="21"/>
        </w:rPr>
        <w:t>2013.</w:t>
      </w:r>
    </w:p>
    <w:p w:rsidR="001C60BA" w:rsidRPr="00B248C0" w:rsidRDefault="001C60BA" w:rsidP="00F47DE4">
      <w:pPr>
        <w:spacing w:line="400" w:lineRule="exact"/>
        <w:ind w:left="420" w:hangingChars="200" w:hanging="420"/>
        <w:rPr>
          <w:szCs w:val="21"/>
        </w:rPr>
      </w:pPr>
      <w:r w:rsidRPr="00B248C0">
        <w:rPr>
          <w:szCs w:val="21"/>
        </w:rPr>
        <w:t>[</w:t>
      </w:r>
      <w:r w:rsidR="00863967" w:rsidRPr="00B248C0">
        <w:rPr>
          <w:rFonts w:hint="eastAsia"/>
          <w:szCs w:val="21"/>
        </w:rPr>
        <w:t>8</w:t>
      </w:r>
      <w:r w:rsidRPr="00B248C0">
        <w:rPr>
          <w:szCs w:val="21"/>
        </w:rPr>
        <w:t xml:space="preserve">] </w:t>
      </w:r>
      <w:r w:rsidR="0095499D" w:rsidRPr="00B248C0">
        <w:rPr>
          <w:rFonts w:hint="eastAsia"/>
          <w:szCs w:val="21"/>
        </w:rPr>
        <w:t xml:space="preserve">F. N. </w:t>
      </w:r>
      <w:r w:rsidRPr="00B248C0">
        <w:rPr>
          <w:szCs w:val="21"/>
        </w:rPr>
        <w:t xml:space="preserve">Zhou , </w:t>
      </w:r>
      <w:r w:rsidR="0095499D" w:rsidRPr="00B248C0">
        <w:rPr>
          <w:rFonts w:hint="eastAsia"/>
          <w:szCs w:val="21"/>
        </w:rPr>
        <w:t xml:space="preserve">C. L. </w:t>
      </w:r>
      <w:r w:rsidRPr="00B248C0">
        <w:rPr>
          <w:szCs w:val="21"/>
        </w:rPr>
        <w:t>Wen</w:t>
      </w:r>
      <w:r w:rsidR="0095499D" w:rsidRPr="00B248C0">
        <w:rPr>
          <w:rFonts w:hint="eastAsia"/>
          <w:szCs w:val="21"/>
        </w:rPr>
        <w:t>, Y. B. Leng and Z. G. Chen,</w:t>
      </w:r>
      <w:r w:rsidRPr="00B248C0">
        <w:rPr>
          <w:szCs w:val="21"/>
        </w:rPr>
        <w:t xml:space="preserve"> </w:t>
      </w:r>
      <w:r w:rsidR="0095499D" w:rsidRPr="00B248C0">
        <w:rPr>
          <w:rFonts w:hint="eastAsia"/>
          <w:szCs w:val="21"/>
        </w:rPr>
        <w:t>"</w:t>
      </w:r>
      <w:r w:rsidRPr="00B248C0">
        <w:rPr>
          <w:szCs w:val="21"/>
        </w:rPr>
        <w:t>A data-driven fault propagation analysis method</w:t>
      </w:r>
      <w:r w:rsidR="0095499D" w:rsidRPr="00B248C0">
        <w:rPr>
          <w:rFonts w:hint="eastAsia"/>
          <w:szCs w:val="21"/>
        </w:rPr>
        <w:t>"</w:t>
      </w:r>
      <w:r w:rsidR="00AA0542" w:rsidRPr="00B248C0">
        <w:rPr>
          <w:rFonts w:hint="eastAsia"/>
          <w:szCs w:val="21"/>
        </w:rPr>
        <w:t>,</w:t>
      </w:r>
      <w:r w:rsidRPr="00B248C0">
        <w:rPr>
          <w:szCs w:val="21"/>
        </w:rPr>
        <w:t xml:space="preserve"> </w:t>
      </w:r>
      <w:r w:rsidR="009A0D81" w:rsidRPr="00B248C0">
        <w:rPr>
          <w:i/>
          <w:szCs w:val="21"/>
        </w:rPr>
        <w:t>Journal of Chemical Industry and Engineering(China)</w:t>
      </w:r>
      <w:r w:rsidR="008A2F4A" w:rsidRPr="00B248C0">
        <w:rPr>
          <w:rFonts w:hint="eastAsia"/>
          <w:szCs w:val="21"/>
        </w:rPr>
        <w:t xml:space="preserve">, </w:t>
      </w:r>
      <w:r w:rsidR="0095499D" w:rsidRPr="00B248C0">
        <w:rPr>
          <w:rFonts w:hint="eastAsia"/>
          <w:szCs w:val="21"/>
        </w:rPr>
        <w:t>vol.</w:t>
      </w:r>
      <w:r w:rsidR="006B200C" w:rsidRPr="00B248C0">
        <w:rPr>
          <w:rFonts w:hint="eastAsia"/>
          <w:szCs w:val="21"/>
        </w:rPr>
        <w:t xml:space="preserve"> </w:t>
      </w:r>
      <w:r w:rsidR="0095499D" w:rsidRPr="00B248C0">
        <w:rPr>
          <w:rFonts w:hint="eastAsia"/>
          <w:szCs w:val="21"/>
        </w:rPr>
        <w:t>61, no.</w:t>
      </w:r>
      <w:r w:rsidR="006B200C" w:rsidRPr="00B248C0">
        <w:rPr>
          <w:rFonts w:hint="eastAsia"/>
          <w:szCs w:val="21"/>
        </w:rPr>
        <w:t xml:space="preserve"> </w:t>
      </w:r>
      <w:r w:rsidR="0095499D" w:rsidRPr="00B248C0">
        <w:rPr>
          <w:rFonts w:hint="eastAsia"/>
          <w:szCs w:val="21"/>
        </w:rPr>
        <w:t>8, pp.</w:t>
      </w:r>
      <w:r w:rsidR="0095499D" w:rsidRPr="00B248C0">
        <w:rPr>
          <w:szCs w:val="21"/>
        </w:rPr>
        <w:t xml:space="preserve"> 1993-2001</w:t>
      </w:r>
      <w:r w:rsidR="0095499D" w:rsidRPr="00B248C0">
        <w:rPr>
          <w:rFonts w:hint="eastAsia"/>
          <w:szCs w:val="21"/>
        </w:rPr>
        <w:t>,</w:t>
      </w:r>
      <w:r w:rsidRPr="00B248C0">
        <w:rPr>
          <w:szCs w:val="21"/>
        </w:rPr>
        <w:t>2010.</w:t>
      </w:r>
      <w:r w:rsidR="00203600" w:rsidRPr="00B248C0">
        <w:rPr>
          <w:rFonts w:hint="eastAsia"/>
          <w:szCs w:val="21"/>
        </w:rPr>
        <w:t xml:space="preserve"> </w:t>
      </w:r>
    </w:p>
    <w:p w:rsidR="00E93F77" w:rsidRPr="00B248C0" w:rsidRDefault="001C60BA" w:rsidP="00F47DE4">
      <w:pPr>
        <w:spacing w:line="400" w:lineRule="exact"/>
        <w:ind w:left="420" w:hangingChars="200" w:hanging="420"/>
        <w:rPr>
          <w:szCs w:val="21"/>
        </w:rPr>
      </w:pPr>
      <w:r w:rsidRPr="00B248C0">
        <w:rPr>
          <w:szCs w:val="21"/>
        </w:rPr>
        <w:t>[</w:t>
      </w:r>
      <w:r w:rsidR="00863967" w:rsidRPr="00B248C0">
        <w:rPr>
          <w:rFonts w:hint="eastAsia"/>
          <w:szCs w:val="21"/>
        </w:rPr>
        <w:t>9</w:t>
      </w:r>
      <w:r w:rsidRPr="00B248C0">
        <w:rPr>
          <w:szCs w:val="21"/>
        </w:rPr>
        <w:t xml:space="preserve">] </w:t>
      </w:r>
      <w:r w:rsidR="00C34A94" w:rsidRPr="00B248C0">
        <w:rPr>
          <w:rFonts w:hint="eastAsia"/>
          <w:szCs w:val="21"/>
        </w:rPr>
        <w:t>H. Q. Ji</w:t>
      </w:r>
      <w:r w:rsidR="00E93F77" w:rsidRPr="00B248C0">
        <w:rPr>
          <w:szCs w:val="21"/>
        </w:rPr>
        <w:t xml:space="preserve">, </w:t>
      </w:r>
      <w:r w:rsidR="00C34A94" w:rsidRPr="00B248C0">
        <w:rPr>
          <w:rFonts w:hint="eastAsia"/>
          <w:szCs w:val="21"/>
        </w:rPr>
        <w:t xml:space="preserve">X. </w:t>
      </w:r>
      <w:r w:rsidR="00E93F77" w:rsidRPr="00B248C0">
        <w:rPr>
          <w:szCs w:val="21"/>
        </w:rPr>
        <w:t>He</w:t>
      </w:r>
      <w:r w:rsidR="008A2F4A" w:rsidRPr="00B248C0">
        <w:rPr>
          <w:rFonts w:hint="eastAsia"/>
          <w:szCs w:val="21"/>
        </w:rPr>
        <w:t xml:space="preserve"> and</w:t>
      </w:r>
      <w:r w:rsidR="00E93F77" w:rsidRPr="00B248C0">
        <w:rPr>
          <w:szCs w:val="21"/>
        </w:rPr>
        <w:t xml:space="preserve"> </w:t>
      </w:r>
      <w:r w:rsidR="00C34A94" w:rsidRPr="00B248C0">
        <w:rPr>
          <w:rFonts w:hint="eastAsia"/>
          <w:szCs w:val="21"/>
        </w:rPr>
        <w:t xml:space="preserve">D. H. </w:t>
      </w:r>
      <w:r w:rsidR="00C34A94" w:rsidRPr="00B248C0">
        <w:rPr>
          <w:szCs w:val="21"/>
        </w:rPr>
        <w:t>Zhou</w:t>
      </w:r>
      <w:r w:rsidR="00C34A94" w:rsidRPr="00B248C0">
        <w:rPr>
          <w:rFonts w:hint="eastAsia"/>
          <w:szCs w:val="21"/>
        </w:rPr>
        <w:t xml:space="preserve">, </w:t>
      </w:r>
      <w:r w:rsidR="003C09FD" w:rsidRPr="00B248C0">
        <w:rPr>
          <w:rFonts w:hint="eastAsia"/>
          <w:szCs w:val="21"/>
        </w:rPr>
        <w:t>"</w:t>
      </w:r>
      <w:r w:rsidR="00E93F77" w:rsidRPr="00B248C0">
        <w:rPr>
          <w:szCs w:val="21"/>
        </w:rPr>
        <w:t>On the use of reconstruction-based c</w:t>
      </w:r>
      <w:r w:rsidR="00AA0542" w:rsidRPr="00B248C0">
        <w:rPr>
          <w:szCs w:val="21"/>
        </w:rPr>
        <w:t xml:space="preserve">ontribution for fault </w:t>
      </w:r>
      <w:r w:rsidR="00276854" w:rsidRPr="00B248C0">
        <w:rPr>
          <w:szCs w:val="21"/>
        </w:rPr>
        <w:t>classification</w:t>
      </w:r>
      <w:r w:rsidR="00AA0542" w:rsidRPr="00B248C0">
        <w:rPr>
          <w:rFonts w:hint="eastAsia"/>
          <w:szCs w:val="21"/>
        </w:rPr>
        <w:t xml:space="preserve">, </w:t>
      </w:r>
      <w:r w:rsidR="003C09FD" w:rsidRPr="00B248C0">
        <w:rPr>
          <w:rFonts w:hint="eastAsia"/>
          <w:szCs w:val="21"/>
        </w:rPr>
        <w:t>"</w:t>
      </w:r>
      <w:r w:rsidR="00E93F77" w:rsidRPr="00B248C0">
        <w:rPr>
          <w:i/>
          <w:szCs w:val="21"/>
        </w:rPr>
        <w:t>Journal of Process Control</w:t>
      </w:r>
      <w:r w:rsidR="00E93F77" w:rsidRPr="00B248C0">
        <w:rPr>
          <w:szCs w:val="21"/>
        </w:rPr>
        <w:t xml:space="preserve">, </w:t>
      </w:r>
      <w:r w:rsidR="008A2F4A" w:rsidRPr="00B248C0">
        <w:rPr>
          <w:rFonts w:hint="eastAsia"/>
          <w:szCs w:val="21"/>
        </w:rPr>
        <w:t xml:space="preserve">vol. </w:t>
      </w:r>
      <w:r w:rsidR="00E93F77" w:rsidRPr="00B248C0">
        <w:rPr>
          <w:szCs w:val="21"/>
        </w:rPr>
        <w:t>40</w:t>
      </w:r>
      <w:r w:rsidR="008A2F4A" w:rsidRPr="00B248C0">
        <w:rPr>
          <w:rFonts w:hint="eastAsia"/>
          <w:szCs w:val="21"/>
        </w:rPr>
        <w:t xml:space="preserve">, pp. </w:t>
      </w:r>
      <w:r w:rsidR="00E93F77" w:rsidRPr="00B248C0">
        <w:rPr>
          <w:szCs w:val="21"/>
        </w:rPr>
        <w:t>24-34</w:t>
      </w:r>
      <w:r w:rsidR="008A2F4A" w:rsidRPr="00B248C0">
        <w:rPr>
          <w:rFonts w:hint="eastAsia"/>
          <w:szCs w:val="21"/>
        </w:rPr>
        <w:t>,</w:t>
      </w:r>
      <w:r w:rsidR="008A2F4A" w:rsidRPr="00B248C0">
        <w:rPr>
          <w:szCs w:val="21"/>
        </w:rPr>
        <w:t xml:space="preserve"> 2016</w:t>
      </w:r>
      <w:r w:rsidR="00E93F77" w:rsidRPr="00B248C0">
        <w:rPr>
          <w:szCs w:val="21"/>
        </w:rPr>
        <w:t xml:space="preserve">. </w:t>
      </w:r>
    </w:p>
    <w:p w:rsidR="001C60BA" w:rsidRPr="00B248C0" w:rsidRDefault="001C60BA" w:rsidP="00F47DE4">
      <w:pPr>
        <w:spacing w:line="400" w:lineRule="exact"/>
        <w:ind w:left="420" w:hangingChars="200" w:hanging="420"/>
        <w:rPr>
          <w:szCs w:val="21"/>
        </w:rPr>
      </w:pPr>
      <w:r w:rsidRPr="00B248C0">
        <w:rPr>
          <w:szCs w:val="21"/>
        </w:rPr>
        <w:t>[</w:t>
      </w:r>
      <w:r w:rsidR="00863967" w:rsidRPr="00B248C0">
        <w:rPr>
          <w:rFonts w:hint="eastAsia"/>
          <w:szCs w:val="21"/>
        </w:rPr>
        <w:t>10</w:t>
      </w:r>
      <w:r w:rsidRPr="00B248C0">
        <w:rPr>
          <w:szCs w:val="21"/>
        </w:rPr>
        <w:t xml:space="preserve">] </w:t>
      </w:r>
      <w:r w:rsidR="008A2F4A" w:rsidRPr="00B248C0">
        <w:rPr>
          <w:szCs w:val="21"/>
        </w:rPr>
        <w:t>D</w:t>
      </w:r>
      <w:r w:rsidR="008A2F4A" w:rsidRPr="00B248C0">
        <w:rPr>
          <w:rFonts w:hint="eastAsia"/>
          <w:szCs w:val="21"/>
        </w:rPr>
        <w:t>. J.</w:t>
      </w:r>
      <w:r w:rsidR="008A2F4A" w:rsidRPr="00B248C0">
        <w:rPr>
          <w:szCs w:val="21"/>
        </w:rPr>
        <w:t xml:space="preserve"> </w:t>
      </w:r>
      <w:r w:rsidRPr="00B248C0">
        <w:rPr>
          <w:szCs w:val="21"/>
        </w:rPr>
        <w:t>Yu, </w:t>
      </w:r>
      <w:r w:rsidR="008A2F4A" w:rsidRPr="00B248C0">
        <w:rPr>
          <w:szCs w:val="21"/>
        </w:rPr>
        <w:t>M</w:t>
      </w:r>
      <w:r w:rsidR="008A2F4A" w:rsidRPr="00B248C0">
        <w:rPr>
          <w:rFonts w:hint="eastAsia"/>
          <w:szCs w:val="21"/>
        </w:rPr>
        <w:t>. F.</w:t>
      </w:r>
      <w:r w:rsidR="008A2F4A" w:rsidRPr="00B248C0">
        <w:rPr>
          <w:szCs w:val="21"/>
        </w:rPr>
        <w:t> </w:t>
      </w:r>
      <w:r w:rsidRPr="00B248C0">
        <w:rPr>
          <w:szCs w:val="21"/>
        </w:rPr>
        <w:t>Chen</w:t>
      </w:r>
      <w:r w:rsidR="008A2F4A" w:rsidRPr="00B248C0">
        <w:rPr>
          <w:rFonts w:hint="eastAsia"/>
          <w:szCs w:val="21"/>
        </w:rPr>
        <w:t xml:space="preserve">, J. S. Cheng and Y. Yang, </w:t>
      </w:r>
      <w:r w:rsidR="003C09FD" w:rsidRPr="00B248C0">
        <w:rPr>
          <w:rFonts w:hint="eastAsia"/>
          <w:szCs w:val="21"/>
        </w:rPr>
        <w:t>"</w:t>
      </w:r>
      <w:r w:rsidRPr="00B248C0">
        <w:rPr>
          <w:szCs w:val="21"/>
        </w:rPr>
        <w:t xml:space="preserve">A fault </w:t>
      </w:r>
      <w:r w:rsidR="00276854" w:rsidRPr="00B248C0">
        <w:rPr>
          <w:szCs w:val="21"/>
        </w:rPr>
        <w:t>classification</w:t>
      </w:r>
      <w:r w:rsidRPr="00B248C0">
        <w:rPr>
          <w:szCs w:val="21"/>
        </w:rPr>
        <w:t xml:space="preserve"> approach for rotor systems based on empirical mode decomposition meth</w:t>
      </w:r>
      <w:r w:rsidR="00AA0542" w:rsidRPr="00B248C0">
        <w:rPr>
          <w:szCs w:val="21"/>
        </w:rPr>
        <w:t>od and support vector machines,</w:t>
      </w:r>
      <w:r w:rsidR="003C09FD" w:rsidRPr="00B248C0">
        <w:rPr>
          <w:rFonts w:hint="eastAsia"/>
          <w:szCs w:val="21"/>
        </w:rPr>
        <w:t xml:space="preserve"> "</w:t>
      </w:r>
      <w:r w:rsidRPr="00B248C0">
        <w:rPr>
          <w:szCs w:val="21"/>
        </w:rPr>
        <w:t xml:space="preserve"> </w:t>
      </w:r>
      <w:r w:rsidRPr="00B248C0">
        <w:rPr>
          <w:i/>
          <w:szCs w:val="21"/>
        </w:rPr>
        <w:t>Proceedings of the Chinese society for electrical engineering</w:t>
      </w:r>
      <w:r w:rsidRPr="00B248C0">
        <w:rPr>
          <w:szCs w:val="21"/>
        </w:rPr>
        <w:t xml:space="preserve">, </w:t>
      </w:r>
      <w:r w:rsidR="008A2F4A" w:rsidRPr="00B248C0">
        <w:rPr>
          <w:rFonts w:hint="eastAsia"/>
          <w:szCs w:val="21"/>
        </w:rPr>
        <w:t xml:space="preserve">vol. </w:t>
      </w:r>
      <w:r w:rsidRPr="00B248C0">
        <w:rPr>
          <w:szCs w:val="21"/>
        </w:rPr>
        <w:t>26</w:t>
      </w:r>
      <w:r w:rsidR="008A2F4A" w:rsidRPr="00B248C0">
        <w:rPr>
          <w:rFonts w:hint="eastAsia"/>
          <w:szCs w:val="21"/>
        </w:rPr>
        <w:t xml:space="preserve">,no. </w:t>
      </w:r>
      <w:r w:rsidRPr="00B248C0">
        <w:rPr>
          <w:szCs w:val="21"/>
        </w:rPr>
        <w:t>16</w:t>
      </w:r>
      <w:r w:rsidR="008A2F4A" w:rsidRPr="00B248C0">
        <w:rPr>
          <w:rFonts w:hint="eastAsia"/>
          <w:szCs w:val="21"/>
        </w:rPr>
        <w:t xml:space="preserve">, pp. </w:t>
      </w:r>
      <w:r w:rsidRPr="00B248C0">
        <w:rPr>
          <w:szCs w:val="21"/>
        </w:rPr>
        <w:t>162-167</w:t>
      </w:r>
      <w:r w:rsidR="008A2F4A" w:rsidRPr="00B248C0">
        <w:rPr>
          <w:szCs w:val="21"/>
        </w:rPr>
        <w:t>, 2006</w:t>
      </w:r>
      <w:r w:rsidRPr="00B248C0">
        <w:rPr>
          <w:szCs w:val="21"/>
        </w:rPr>
        <w:t>.</w:t>
      </w:r>
    </w:p>
    <w:p w:rsidR="001C60BA" w:rsidRPr="00B248C0" w:rsidRDefault="001C60BA" w:rsidP="00A0163A">
      <w:pPr>
        <w:spacing w:line="400" w:lineRule="exact"/>
        <w:ind w:left="420" w:hangingChars="200" w:hanging="420"/>
        <w:rPr>
          <w:szCs w:val="21"/>
        </w:rPr>
      </w:pPr>
      <w:r w:rsidRPr="00B248C0">
        <w:rPr>
          <w:szCs w:val="21"/>
        </w:rPr>
        <w:t>[1</w:t>
      </w:r>
      <w:r w:rsidR="00863967" w:rsidRPr="00B248C0">
        <w:rPr>
          <w:rFonts w:hint="eastAsia"/>
          <w:szCs w:val="21"/>
        </w:rPr>
        <w:t>1</w:t>
      </w:r>
      <w:r w:rsidRPr="00B248C0">
        <w:rPr>
          <w:szCs w:val="21"/>
        </w:rPr>
        <w:t>] M</w:t>
      </w:r>
      <w:r w:rsidR="008A2F4A" w:rsidRPr="00B248C0">
        <w:rPr>
          <w:rFonts w:hint="eastAsia"/>
          <w:szCs w:val="21"/>
        </w:rPr>
        <w:t>.</w:t>
      </w:r>
      <w:r w:rsidRPr="00B248C0">
        <w:rPr>
          <w:szCs w:val="21"/>
        </w:rPr>
        <w:t xml:space="preserve"> Gan, C</w:t>
      </w:r>
      <w:r w:rsidR="008A2F4A" w:rsidRPr="00B248C0">
        <w:rPr>
          <w:rFonts w:hint="eastAsia"/>
          <w:szCs w:val="21"/>
        </w:rPr>
        <w:t>.</w:t>
      </w:r>
      <w:r w:rsidRPr="00B248C0">
        <w:rPr>
          <w:szCs w:val="21"/>
        </w:rPr>
        <w:t xml:space="preserve"> Wang</w:t>
      </w:r>
      <w:r w:rsidR="008A2F4A" w:rsidRPr="00B248C0">
        <w:rPr>
          <w:rFonts w:hint="eastAsia"/>
          <w:szCs w:val="21"/>
        </w:rPr>
        <w:t xml:space="preserve"> and C. A. Zhu, </w:t>
      </w:r>
      <w:r w:rsidR="003C09FD" w:rsidRPr="00B248C0">
        <w:rPr>
          <w:rFonts w:hint="eastAsia"/>
          <w:szCs w:val="21"/>
        </w:rPr>
        <w:t>"</w:t>
      </w:r>
      <w:r w:rsidRPr="00B248C0">
        <w:rPr>
          <w:szCs w:val="21"/>
        </w:rPr>
        <w:t xml:space="preserve">Construction of hierarchical </w:t>
      </w:r>
      <w:r w:rsidR="00276854" w:rsidRPr="00B248C0">
        <w:rPr>
          <w:szCs w:val="21"/>
        </w:rPr>
        <w:t>classification</w:t>
      </w:r>
      <w:r w:rsidRPr="00B248C0">
        <w:rPr>
          <w:szCs w:val="21"/>
        </w:rPr>
        <w:t xml:space="preserve"> network based on deep learning and its application in the fault pattern recognition of rolling element bearings</w:t>
      </w:r>
      <w:r w:rsidR="003C09FD" w:rsidRPr="00B248C0">
        <w:rPr>
          <w:rFonts w:hint="eastAsia"/>
          <w:szCs w:val="21"/>
        </w:rPr>
        <w:t>"</w:t>
      </w:r>
      <w:r w:rsidR="007F12D9" w:rsidRPr="00B248C0">
        <w:rPr>
          <w:rFonts w:hint="eastAsia"/>
          <w:szCs w:val="21"/>
        </w:rPr>
        <w:t xml:space="preserve"> </w:t>
      </w:r>
      <w:r w:rsidRPr="00B248C0">
        <w:rPr>
          <w:i/>
          <w:szCs w:val="21"/>
        </w:rPr>
        <w:t>Mechanical Systems and Signal Processing</w:t>
      </w:r>
      <w:r w:rsidR="00AA0542" w:rsidRPr="00B248C0">
        <w:rPr>
          <w:rFonts w:hint="eastAsia"/>
          <w:szCs w:val="21"/>
        </w:rPr>
        <w:t xml:space="preserve">, </w:t>
      </w:r>
      <w:r w:rsidR="008A2F4A" w:rsidRPr="00B248C0">
        <w:rPr>
          <w:rFonts w:hint="eastAsia"/>
          <w:szCs w:val="21"/>
        </w:rPr>
        <w:t>vol.</w:t>
      </w:r>
      <w:r w:rsidRPr="00B248C0">
        <w:rPr>
          <w:szCs w:val="21"/>
        </w:rPr>
        <w:t>72-73</w:t>
      </w:r>
      <w:r w:rsidR="008A2F4A" w:rsidRPr="00B248C0">
        <w:rPr>
          <w:rFonts w:hint="eastAsia"/>
          <w:szCs w:val="21"/>
        </w:rPr>
        <w:t xml:space="preserve">, pp. </w:t>
      </w:r>
      <w:r w:rsidRPr="00B248C0">
        <w:rPr>
          <w:szCs w:val="21"/>
        </w:rPr>
        <w:t>92–104</w:t>
      </w:r>
      <w:r w:rsidR="008A2F4A" w:rsidRPr="00B248C0">
        <w:rPr>
          <w:rFonts w:hint="eastAsia"/>
          <w:szCs w:val="21"/>
        </w:rPr>
        <w:t>, 2016</w:t>
      </w:r>
      <w:r w:rsidRPr="00B248C0">
        <w:rPr>
          <w:szCs w:val="21"/>
        </w:rPr>
        <w:t>.</w:t>
      </w:r>
    </w:p>
    <w:p w:rsidR="001C60BA" w:rsidRPr="00B248C0" w:rsidRDefault="001C60BA" w:rsidP="00F27880">
      <w:pPr>
        <w:spacing w:line="400" w:lineRule="exact"/>
        <w:ind w:left="420" w:hangingChars="200" w:hanging="420"/>
        <w:rPr>
          <w:szCs w:val="21"/>
        </w:rPr>
      </w:pPr>
      <w:r w:rsidRPr="00B248C0">
        <w:rPr>
          <w:szCs w:val="21"/>
        </w:rPr>
        <w:t>[1</w:t>
      </w:r>
      <w:r w:rsidR="00863967" w:rsidRPr="00B248C0">
        <w:rPr>
          <w:rFonts w:hint="eastAsia"/>
          <w:szCs w:val="21"/>
        </w:rPr>
        <w:t>2</w:t>
      </w:r>
      <w:r w:rsidRPr="00B248C0">
        <w:rPr>
          <w:szCs w:val="21"/>
        </w:rPr>
        <w:t>] G.</w:t>
      </w:r>
      <w:r w:rsidR="00F27880" w:rsidRPr="00B248C0">
        <w:rPr>
          <w:rFonts w:hint="eastAsia"/>
          <w:szCs w:val="21"/>
        </w:rPr>
        <w:t xml:space="preserve"> </w:t>
      </w:r>
      <w:r w:rsidRPr="00B248C0">
        <w:rPr>
          <w:szCs w:val="21"/>
        </w:rPr>
        <w:t>F. Bin,</w:t>
      </w:r>
      <w:r w:rsidRPr="00B248C0">
        <w:rPr>
          <w:sz w:val="22"/>
        </w:rPr>
        <w:t xml:space="preserve"> </w:t>
      </w:r>
      <w:r w:rsidRPr="00B248C0">
        <w:rPr>
          <w:szCs w:val="21"/>
        </w:rPr>
        <w:t>J.</w:t>
      </w:r>
      <w:r w:rsidR="00F27880" w:rsidRPr="00B248C0">
        <w:rPr>
          <w:rFonts w:hint="eastAsia"/>
          <w:szCs w:val="21"/>
        </w:rPr>
        <w:t xml:space="preserve"> </w:t>
      </w:r>
      <w:r w:rsidRPr="00B248C0">
        <w:rPr>
          <w:szCs w:val="21"/>
        </w:rPr>
        <w:t>J. Gao,</w:t>
      </w:r>
      <w:r w:rsidR="00F27880" w:rsidRPr="00B248C0">
        <w:rPr>
          <w:rFonts w:hint="eastAsia"/>
          <w:szCs w:val="21"/>
        </w:rPr>
        <w:t xml:space="preserve"> </w:t>
      </w:r>
      <w:hyperlink r:id="rId313" w:history="1">
        <w:r w:rsidR="00F27880" w:rsidRPr="00B248C0">
          <w:rPr>
            <w:rStyle w:val="a5"/>
            <w:color w:val="auto"/>
            <w:szCs w:val="21"/>
            <w:u w:val="none"/>
          </w:rPr>
          <w:t>X.</w:t>
        </w:r>
        <w:r w:rsidR="00F27880" w:rsidRPr="00B248C0">
          <w:rPr>
            <w:rStyle w:val="a5"/>
            <w:rFonts w:hint="eastAsia"/>
            <w:color w:val="auto"/>
            <w:szCs w:val="21"/>
            <w:u w:val="none"/>
          </w:rPr>
          <w:t xml:space="preserve"> </w:t>
        </w:r>
        <w:r w:rsidR="00F27880" w:rsidRPr="00B248C0">
          <w:rPr>
            <w:rStyle w:val="a5"/>
            <w:color w:val="auto"/>
            <w:szCs w:val="21"/>
            <w:u w:val="none"/>
          </w:rPr>
          <w:t>J. Li</w:t>
        </w:r>
      </w:hyperlink>
      <w:r w:rsidR="00F27880" w:rsidRPr="00B248C0">
        <w:rPr>
          <w:rFonts w:hint="eastAsia"/>
          <w:szCs w:val="21"/>
        </w:rPr>
        <w:t xml:space="preserve"> and </w:t>
      </w:r>
      <w:hyperlink r:id="rId314" w:history="1">
        <w:r w:rsidR="00F27880" w:rsidRPr="00B248C0">
          <w:rPr>
            <w:rStyle w:val="a5"/>
            <w:color w:val="auto"/>
            <w:szCs w:val="21"/>
            <w:u w:val="none"/>
          </w:rPr>
          <w:t>B.</w:t>
        </w:r>
        <w:r w:rsidR="00F27880" w:rsidRPr="00B248C0">
          <w:rPr>
            <w:rStyle w:val="a5"/>
            <w:rFonts w:hint="eastAsia"/>
            <w:color w:val="auto"/>
            <w:szCs w:val="21"/>
            <w:u w:val="none"/>
          </w:rPr>
          <w:t xml:space="preserve"> </w:t>
        </w:r>
        <w:r w:rsidR="00F27880" w:rsidRPr="00B248C0">
          <w:rPr>
            <w:rStyle w:val="a5"/>
            <w:color w:val="auto"/>
            <w:szCs w:val="21"/>
            <w:u w:val="none"/>
          </w:rPr>
          <w:t>S.</w:t>
        </w:r>
        <w:r w:rsidR="00F27880" w:rsidRPr="00B248C0">
          <w:rPr>
            <w:rStyle w:val="a5"/>
            <w:rFonts w:hint="eastAsia"/>
            <w:color w:val="auto"/>
            <w:szCs w:val="21"/>
            <w:u w:val="none"/>
          </w:rPr>
          <w:t xml:space="preserve"> </w:t>
        </w:r>
        <w:r w:rsidR="00F27880" w:rsidRPr="00B248C0">
          <w:rPr>
            <w:rStyle w:val="a5"/>
            <w:color w:val="auto"/>
            <w:szCs w:val="21"/>
            <w:u w:val="none"/>
          </w:rPr>
          <w:t>Dhillon</w:t>
        </w:r>
      </w:hyperlink>
      <w:r w:rsidR="00F27880" w:rsidRPr="00B248C0">
        <w:rPr>
          <w:rFonts w:hint="eastAsia"/>
          <w:szCs w:val="21"/>
        </w:rPr>
        <w:t>,</w:t>
      </w:r>
      <w:r w:rsidRPr="00B248C0">
        <w:rPr>
          <w:sz w:val="28"/>
          <w:szCs w:val="28"/>
        </w:rPr>
        <w:t xml:space="preserve"> </w:t>
      </w:r>
      <w:r w:rsidR="003C09FD" w:rsidRPr="00B248C0">
        <w:rPr>
          <w:rFonts w:hint="eastAsia"/>
          <w:szCs w:val="21"/>
        </w:rPr>
        <w:t>"</w:t>
      </w:r>
      <w:r w:rsidRPr="00B248C0">
        <w:rPr>
          <w:szCs w:val="21"/>
        </w:rPr>
        <w:t xml:space="preserve">Early fault </w:t>
      </w:r>
      <w:r w:rsidR="00276854" w:rsidRPr="00B248C0">
        <w:rPr>
          <w:szCs w:val="21"/>
        </w:rPr>
        <w:t>classification</w:t>
      </w:r>
      <w:r w:rsidRPr="00B248C0">
        <w:rPr>
          <w:szCs w:val="21"/>
        </w:rPr>
        <w:t xml:space="preserve"> of rotating machinery based on wavelet packets—Empirical mode decomposition feature extraction and neural network,</w:t>
      </w:r>
      <w:r w:rsidR="003C09FD" w:rsidRPr="00B248C0">
        <w:rPr>
          <w:rFonts w:hint="eastAsia"/>
          <w:szCs w:val="21"/>
        </w:rPr>
        <w:t>"</w:t>
      </w:r>
      <w:r w:rsidRPr="00B248C0">
        <w:rPr>
          <w:sz w:val="14"/>
          <w:szCs w:val="14"/>
        </w:rPr>
        <w:t xml:space="preserve"> </w:t>
      </w:r>
      <w:r w:rsidR="00F27880" w:rsidRPr="00B248C0">
        <w:rPr>
          <w:rFonts w:hint="eastAsia"/>
          <w:sz w:val="14"/>
          <w:szCs w:val="14"/>
        </w:rPr>
        <w:t xml:space="preserve"> </w:t>
      </w:r>
      <w:r w:rsidRPr="00B248C0">
        <w:rPr>
          <w:i/>
          <w:szCs w:val="21"/>
        </w:rPr>
        <w:t>Mechanical Systems and Signal Processing</w:t>
      </w:r>
      <w:r w:rsidR="00AA0542" w:rsidRPr="00B248C0">
        <w:rPr>
          <w:rFonts w:hint="eastAsia"/>
          <w:szCs w:val="21"/>
        </w:rPr>
        <w:t xml:space="preserve">, </w:t>
      </w:r>
      <w:r w:rsidR="00F27880" w:rsidRPr="00B248C0">
        <w:rPr>
          <w:rFonts w:hint="eastAsia"/>
          <w:szCs w:val="21"/>
        </w:rPr>
        <w:t xml:space="preserve">vol. </w:t>
      </w:r>
      <w:r w:rsidRPr="00B248C0">
        <w:rPr>
          <w:szCs w:val="21"/>
        </w:rPr>
        <w:t>27</w:t>
      </w:r>
      <w:r w:rsidR="00F27880" w:rsidRPr="00B248C0">
        <w:rPr>
          <w:rFonts w:hint="eastAsia"/>
          <w:szCs w:val="21"/>
        </w:rPr>
        <w:t xml:space="preserve">, pp. </w:t>
      </w:r>
      <w:r w:rsidRPr="00B248C0">
        <w:rPr>
          <w:szCs w:val="21"/>
        </w:rPr>
        <w:t>696–711</w:t>
      </w:r>
      <w:r w:rsidR="00F27880" w:rsidRPr="00B248C0">
        <w:rPr>
          <w:szCs w:val="21"/>
        </w:rPr>
        <w:t>,</w:t>
      </w:r>
      <w:r w:rsidR="00F27880" w:rsidRPr="00B248C0">
        <w:rPr>
          <w:rFonts w:hint="eastAsia"/>
          <w:szCs w:val="21"/>
        </w:rPr>
        <w:t>2012</w:t>
      </w:r>
      <w:r w:rsidRPr="00B248C0">
        <w:rPr>
          <w:szCs w:val="21"/>
        </w:rPr>
        <w:t>.</w:t>
      </w:r>
    </w:p>
    <w:p w:rsidR="001C60BA" w:rsidRPr="00B248C0" w:rsidRDefault="001C60BA" w:rsidP="00A0163A">
      <w:pPr>
        <w:spacing w:line="400" w:lineRule="exact"/>
        <w:ind w:left="420" w:hangingChars="200" w:hanging="420"/>
        <w:rPr>
          <w:szCs w:val="21"/>
        </w:rPr>
      </w:pPr>
      <w:r w:rsidRPr="00B248C0">
        <w:rPr>
          <w:szCs w:val="21"/>
        </w:rPr>
        <w:t>[12] A</w:t>
      </w:r>
      <w:r w:rsidR="00F27880" w:rsidRPr="00B248C0">
        <w:rPr>
          <w:rFonts w:hint="eastAsia"/>
          <w:szCs w:val="21"/>
        </w:rPr>
        <w:t xml:space="preserve">. </w:t>
      </w:r>
      <w:r w:rsidRPr="00B248C0">
        <w:rPr>
          <w:szCs w:val="21"/>
        </w:rPr>
        <w:t>Widodo</w:t>
      </w:r>
      <w:r w:rsidR="00F27880" w:rsidRPr="00B248C0">
        <w:rPr>
          <w:rFonts w:hint="eastAsia"/>
          <w:szCs w:val="21"/>
        </w:rPr>
        <w:t xml:space="preserve"> and</w:t>
      </w:r>
      <w:r w:rsidRPr="00B248C0">
        <w:rPr>
          <w:szCs w:val="21"/>
        </w:rPr>
        <w:t xml:space="preserve"> BS</w:t>
      </w:r>
      <w:r w:rsidR="00F27880" w:rsidRPr="00B248C0">
        <w:rPr>
          <w:rFonts w:hint="eastAsia"/>
          <w:szCs w:val="21"/>
        </w:rPr>
        <w:t>.</w:t>
      </w:r>
      <w:r w:rsidRPr="00B248C0">
        <w:rPr>
          <w:szCs w:val="21"/>
        </w:rPr>
        <w:t xml:space="preserve"> Yang, </w:t>
      </w:r>
      <w:r w:rsidR="003C09FD" w:rsidRPr="00B248C0">
        <w:rPr>
          <w:rFonts w:hint="eastAsia"/>
          <w:szCs w:val="21"/>
        </w:rPr>
        <w:t>"</w:t>
      </w:r>
      <w:r w:rsidRPr="00B248C0">
        <w:rPr>
          <w:szCs w:val="21"/>
        </w:rPr>
        <w:t xml:space="preserve">Support vector machine in machine condition monitoring and fault </w:t>
      </w:r>
      <w:r w:rsidR="00276854" w:rsidRPr="00B248C0">
        <w:rPr>
          <w:szCs w:val="21"/>
        </w:rPr>
        <w:t>classification</w:t>
      </w:r>
      <w:r w:rsidRPr="00B248C0">
        <w:rPr>
          <w:szCs w:val="21"/>
        </w:rPr>
        <w:t>,</w:t>
      </w:r>
      <w:r w:rsidR="003C09FD" w:rsidRPr="00B248C0">
        <w:rPr>
          <w:rFonts w:hint="eastAsia"/>
          <w:szCs w:val="21"/>
        </w:rPr>
        <w:t>"</w:t>
      </w:r>
      <w:r w:rsidRPr="00B248C0">
        <w:rPr>
          <w:szCs w:val="21"/>
        </w:rPr>
        <w:t xml:space="preserve"> </w:t>
      </w:r>
      <w:r w:rsidR="00F27880" w:rsidRPr="00B248C0">
        <w:rPr>
          <w:rFonts w:hint="eastAsia"/>
          <w:szCs w:val="21"/>
        </w:rPr>
        <w:t xml:space="preserve"> </w:t>
      </w:r>
      <w:r w:rsidRPr="00B248C0">
        <w:rPr>
          <w:i/>
          <w:szCs w:val="21"/>
        </w:rPr>
        <w:t>Mechanical Systems and Signal Processing</w:t>
      </w:r>
      <w:r w:rsidRPr="00B248C0">
        <w:rPr>
          <w:szCs w:val="21"/>
        </w:rPr>
        <w:t xml:space="preserve">, </w:t>
      </w:r>
      <w:r w:rsidR="00F27880" w:rsidRPr="00B248C0">
        <w:rPr>
          <w:rFonts w:hint="eastAsia"/>
          <w:szCs w:val="21"/>
        </w:rPr>
        <w:t xml:space="preserve">vol. </w:t>
      </w:r>
      <w:r w:rsidRPr="00B248C0">
        <w:rPr>
          <w:szCs w:val="21"/>
        </w:rPr>
        <w:t>21</w:t>
      </w:r>
      <w:r w:rsidR="00F27880" w:rsidRPr="00B248C0">
        <w:rPr>
          <w:rFonts w:hint="eastAsia"/>
          <w:szCs w:val="21"/>
        </w:rPr>
        <w:t xml:space="preserve">,no. </w:t>
      </w:r>
      <w:r w:rsidRPr="00B248C0">
        <w:rPr>
          <w:szCs w:val="21"/>
        </w:rPr>
        <w:t>6</w:t>
      </w:r>
      <w:r w:rsidR="00F27880" w:rsidRPr="00B248C0">
        <w:rPr>
          <w:rFonts w:hint="eastAsia"/>
          <w:szCs w:val="21"/>
        </w:rPr>
        <w:t>, pp.</w:t>
      </w:r>
      <w:r w:rsidRPr="00B248C0">
        <w:rPr>
          <w:szCs w:val="21"/>
        </w:rPr>
        <w:t>2560-2574</w:t>
      </w:r>
      <w:r w:rsidR="00F27880" w:rsidRPr="00B248C0">
        <w:rPr>
          <w:szCs w:val="21"/>
        </w:rPr>
        <w:t>, 2007</w:t>
      </w:r>
      <w:r w:rsidRPr="00B248C0">
        <w:rPr>
          <w:szCs w:val="21"/>
        </w:rPr>
        <w:t>.</w:t>
      </w:r>
    </w:p>
    <w:p w:rsidR="005435A1" w:rsidRPr="00B248C0" w:rsidRDefault="005435A1" w:rsidP="00A0163A">
      <w:pPr>
        <w:spacing w:line="400" w:lineRule="exact"/>
        <w:ind w:left="420" w:hangingChars="200" w:hanging="420"/>
        <w:rPr>
          <w:szCs w:val="21"/>
        </w:rPr>
      </w:pPr>
      <w:r w:rsidRPr="00B248C0">
        <w:rPr>
          <w:rFonts w:hint="eastAsia"/>
          <w:szCs w:val="21"/>
        </w:rPr>
        <w:t>[13] D. Zhao, Z.</w:t>
      </w:r>
      <w:r w:rsidR="009C0BF0" w:rsidRPr="00B248C0">
        <w:rPr>
          <w:rFonts w:hint="eastAsia"/>
          <w:szCs w:val="21"/>
        </w:rPr>
        <w:t xml:space="preserve"> P.</w:t>
      </w:r>
      <w:r w:rsidRPr="00B248C0">
        <w:rPr>
          <w:rFonts w:hint="eastAsia"/>
          <w:szCs w:val="21"/>
        </w:rPr>
        <w:t xml:space="preserve"> Lin and Y.</w:t>
      </w:r>
      <w:r w:rsidR="009C0BF0" w:rsidRPr="00B248C0">
        <w:rPr>
          <w:rFonts w:hint="eastAsia"/>
          <w:szCs w:val="21"/>
        </w:rPr>
        <w:t xml:space="preserve"> Q. Wang, </w:t>
      </w:r>
      <w:r w:rsidRPr="00B248C0">
        <w:rPr>
          <w:rFonts w:hint="eastAsia"/>
          <w:szCs w:val="21"/>
        </w:rPr>
        <w:t>"Integrated state/disturbance observers for two-dimensional linear systems," in </w:t>
      </w:r>
      <w:r w:rsidRPr="00B248C0">
        <w:rPr>
          <w:rFonts w:hint="eastAsia"/>
          <w:i/>
          <w:iCs/>
          <w:szCs w:val="21"/>
        </w:rPr>
        <w:t>IET Control Theory &amp; Applications</w:t>
      </w:r>
      <w:r w:rsidRPr="00B248C0">
        <w:rPr>
          <w:rFonts w:hint="eastAsia"/>
          <w:szCs w:val="21"/>
        </w:rPr>
        <w:t>, vol. 9, no. 9, pp. 1373-1383, 2015.</w:t>
      </w:r>
    </w:p>
    <w:p w:rsidR="001C60BA" w:rsidRPr="00B248C0" w:rsidRDefault="001C60BA" w:rsidP="00A0163A">
      <w:pPr>
        <w:spacing w:line="400" w:lineRule="exact"/>
        <w:ind w:left="420" w:hangingChars="200" w:hanging="420"/>
        <w:rPr>
          <w:szCs w:val="21"/>
        </w:rPr>
      </w:pPr>
      <w:r w:rsidRPr="00B248C0">
        <w:rPr>
          <w:szCs w:val="21"/>
        </w:rPr>
        <w:t>[1</w:t>
      </w:r>
      <w:r w:rsidR="009C0BF0" w:rsidRPr="00B248C0">
        <w:rPr>
          <w:rFonts w:hint="eastAsia"/>
          <w:szCs w:val="21"/>
        </w:rPr>
        <w:t>5</w:t>
      </w:r>
      <w:r w:rsidRPr="00B248C0">
        <w:rPr>
          <w:szCs w:val="21"/>
        </w:rPr>
        <w:t>] Q</w:t>
      </w:r>
      <w:r w:rsidR="000D4C8F" w:rsidRPr="00B248C0">
        <w:rPr>
          <w:rFonts w:hint="eastAsia"/>
          <w:szCs w:val="21"/>
        </w:rPr>
        <w:t>.</w:t>
      </w:r>
      <w:r w:rsidRPr="00B248C0">
        <w:rPr>
          <w:szCs w:val="21"/>
        </w:rPr>
        <w:t xml:space="preserve"> Hu</w:t>
      </w:r>
      <w:r w:rsidR="000D4C8F" w:rsidRPr="00B248C0">
        <w:rPr>
          <w:rFonts w:hint="eastAsia"/>
          <w:szCs w:val="21"/>
        </w:rPr>
        <w:t>, Z. J. He, Z. S. Zhang and Y. Y. Zi</w:t>
      </w:r>
      <w:r w:rsidRPr="00B248C0">
        <w:rPr>
          <w:szCs w:val="21"/>
        </w:rPr>
        <w:t xml:space="preserve"> ,</w:t>
      </w:r>
      <w:r w:rsidR="003C09FD" w:rsidRPr="00B248C0">
        <w:rPr>
          <w:rFonts w:hint="eastAsia"/>
          <w:szCs w:val="21"/>
        </w:rPr>
        <w:t xml:space="preserve"> "</w:t>
      </w:r>
      <w:r w:rsidRPr="00B248C0">
        <w:rPr>
          <w:szCs w:val="21"/>
        </w:rPr>
        <w:t xml:space="preserve">Fault </w:t>
      </w:r>
      <w:r w:rsidR="00276854" w:rsidRPr="00B248C0">
        <w:rPr>
          <w:szCs w:val="21"/>
        </w:rPr>
        <w:t>classification</w:t>
      </w:r>
      <w:r w:rsidRPr="00B248C0">
        <w:rPr>
          <w:szCs w:val="21"/>
        </w:rPr>
        <w:t xml:space="preserve"> of rotating machinery based on improved wavelet package transform and SVMs ensemble ,</w:t>
      </w:r>
      <w:r w:rsidR="003C09FD" w:rsidRPr="00B248C0">
        <w:rPr>
          <w:rFonts w:hint="eastAsia"/>
          <w:szCs w:val="21"/>
        </w:rPr>
        <w:t>"</w:t>
      </w:r>
      <w:r w:rsidR="003C09FD" w:rsidRPr="00B248C0">
        <w:rPr>
          <w:rFonts w:hint="eastAsia"/>
          <w:i/>
          <w:szCs w:val="21"/>
        </w:rPr>
        <w:t xml:space="preserve"> </w:t>
      </w:r>
      <w:r w:rsidRPr="00B248C0">
        <w:rPr>
          <w:i/>
          <w:szCs w:val="21"/>
        </w:rPr>
        <w:t xml:space="preserve">Mechanical Systems and Signal Processing </w:t>
      </w:r>
      <w:r w:rsidRPr="00B248C0">
        <w:rPr>
          <w:szCs w:val="21"/>
        </w:rPr>
        <w:t>,</w:t>
      </w:r>
      <w:r w:rsidR="000D4C8F" w:rsidRPr="00B248C0">
        <w:rPr>
          <w:rFonts w:hint="eastAsia"/>
          <w:szCs w:val="21"/>
        </w:rPr>
        <w:t xml:space="preserve">vol. </w:t>
      </w:r>
      <w:r w:rsidR="000D4C8F" w:rsidRPr="00B248C0">
        <w:rPr>
          <w:szCs w:val="21"/>
        </w:rPr>
        <w:t>21</w:t>
      </w:r>
      <w:r w:rsidR="000D4C8F" w:rsidRPr="00B248C0">
        <w:rPr>
          <w:rFonts w:hint="eastAsia"/>
          <w:szCs w:val="21"/>
        </w:rPr>
        <w:t xml:space="preserve">, no.2, pp. </w:t>
      </w:r>
      <w:r w:rsidRPr="00B248C0">
        <w:rPr>
          <w:szCs w:val="21"/>
        </w:rPr>
        <w:t>688–705</w:t>
      </w:r>
      <w:r w:rsidR="000D4C8F" w:rsidRPr="00B248C0">
        <w:rPr>
          <w:rFonts w:hint="eastAsia"/>
          <w:szCs w:val="21"/>
        </w:rPr>
        <w:t>,</w:t>
      </w:r>
      <w:r w:rsidR="0081662D" w:rsidRPr="00B248C0">
        <w:rPr>
          <w:rFonts w:hint="eastAsia"/>
          <w:szCs w:val="21"/>
        </w:rPr>
        <w:t xml:space="preserve"> </w:t>
      </w:r>
      <w:r w:rsidR="000D4C8F" w:rsidRPr="00B248C0">
        <w:rPr>
          <w:rFonts w:hint="eastAsia"/>
          <w:szCs w:val="21"/>
        </w:rPr>
        <w:t>2007</w:t>
      </w:r>
      <w:r w:rsidRPr="00B248C0">
        <w:rPr>
          <w:szCs w:val="21"/>
        </w:rPr>
        <w:t>.</w:t>
      </w:r>
    </w:p>
    <w:p w:rsidR="001C60BA" w:rsidRPr="00B248C0" w:rsidRDefault="001C60BA" w:rsidP="00A0163A">
      <w:pPr>
        <w:spacing w:line="400" w:lineRule="exact"/>
        <w:ind w:left="420" w:hangingChars="200" w:hanging="420"/>
        <w:rPr>
          <w:szCs w:val="21"/>
        </w:rPr>
      </w:pPr>
      <w:r w:rsidRPr="00B248C0">
        <w:rPr>
          <w:szCs w:val="21"/>
        </w:rPr>
        <w:t>[1</w:t>
      </w:r>
      <w:r w:rsidR="009C0BF0" w:rsidRPr="00B248C0">
        <w:rPr>
          <w:rFonts w:hint="eastAsia"/>
          <w:szCs w:val="21"/>
        </w:rPr>
        <w:t>6</w:t>
      </w:r>
      <w:r w:rsidRPr="00B248C0">
        <w:rPr>
          <w:szCs w:val="21"/>
        </w:rPr>
        <w:t xml:space="preserve">] </w:t>
      </w:r>
      <w:r w:rsidR="0081662D" w:rsidRPr="00B248C0">
        <w:rPr>
          <w:szCs w:val="21"/>
        </w:rPr>
        <w:t xml:space="preserve">L. Y. Wang, W. G. Zhao, Y. Liu, "Rolling Bearing Fault </w:t>
      </w:r>
      <w:r w:rsidR="00276854" w:rsidRPr="00B248C0">
        <w:rPr>
          <w:szCs w:val="21"/>
        </w:rPr>
        <w:t>Classification</w:t>
      </w:r>
      <w:r w:rsidR="0081662D" w:rsidRPr="00B248C0">
        <w:rPr>
          <w:szCs w:val="21"/>
        </w:rPr>
        <w:t xml:space="preserve"> Based on Wavelet Packet- Neural Network Characteristic Entropy,"</w:t>
      </w:r>
      <w:r w:rsidR="0081662D" w:rsidRPr="00B248C0">
        <w:rPr>
          <w:rFonts w:hint="eastAsia"/>
          <w:szCs w:val="21"/>
        </w:rPr>
        <w:t xml:space="preserve"> </w:t>
      </w:r>
      <w:r w:rsidR="0081662D" w:rsidRPr="00B248C0">
        <w:rPr>
          <w:szCs w:val="21"/>
        </w:rPr>
        <w:t>Advanced Materials Research, Vols. 108-111, pp. 1075-1079, 2010</w:t>
      </w:r>
      <w:r w:rsidR="003B21E4" w:rsidRPr="00B248C0">
        <w:rPr>
          <w:rFonts w:hint="eastAsia"/>
          <w:szCs w:val="21"/>
        </w:rPr>
        <w:t>.</w:t>
      </w:r>
    </w:p>
    <w:p w:rsidR="001E7DB0" w:rsidRPr="00B248C0" w:rsidRDefault="001C60BA" w:rsidP="00A0163A">
      <w:pPr>
        <w:spacing w:line="400" w:lineRule="exact"/>
        <w:ind w:left="420" w:hangingChars="200" w:hanging="420"/>
        <w:rPr>
          <w:szCs w:val="21"/>
        </w:rPr>
      </w:pPr>
      <w:r w:rsidRPr="00B248C0">
        <w:rPr>
          <w:szCs w:val="21"/>
        </w:rPr>
        <w:t>[</w:t>
      </w:r>
      <w:r w:rsidR="00AA0542" w:rsidRPr="00B248C0">
        <w:rPr>
          <w:szCs w:val="21"/>
        </w:rPr>
        <w:t>1</w:t>
      </w:r>
      <w:r w:rsidR="009C0BF0" w:rsidRPr="00B248C0">
        <w:rPr>
          <w:rFonts w:hint="eastAsia"/>
          <w:szCs w:val="21"/>
        </w:rPr>
        <w:t>7</w:t>
      </w:r>
      <w:r w:rsidR="00AA0542" w:rsidRPr="00B248C0">
        <w:rPr>
          <w:szCs w:val="21"/>
        </w:rPr>
        <w:t xml:space="preserve">] </w:t>
      </w:r>
      <w:r w:rsidR="0081662D" w:rsidRPr="00B248C0">
        <w:rPr>
          <w:rFonts w:hint="eastAsia"/>
          <w:szCs w:val="21"/>
        </w:rPr>
        <w:t xml:space="preserve">Y. Yang and W. Tang, "Study of remote bearing fault </w:t>
      </w:r>
      <w:r w:rsidR="00276854" w:rsidRPr="00B248C0">
        <w:rPr>
          <w:rFonts w:hint="eastAsia"/>
          <w:szCs w:val="21"/>
        </w:rPr>
        <w:t>classification</w:t>
      </w:r>
      <w:r w:rsidR="0081662D" w:rsidRPr="00B248C0">
        <w:rPr>
          <w:rFonts w:hint="eastAsia"/>
          <w:szCs w:val="21"/>
        </w:rPr>
        <w:t xml:space="preserve"> based on BP Neural </w:t>
      </w:r>
      <w:r w:rsidR="0081662D" w:rsidRPr="00B248C0">
        <w:rPr>
          <w:rFonts w:hint="eastAsia"/>
          <w:szCs w:val="21"/>
        </w:rPr>
        <w:lastRenderedPageBreak/>
        <w:t>Network combination," </w:t>
      </w:r>
      <w:r w:rsidR="0081662D" w:rsidRPr="00B248C0">
        <w:rPr>
          <w:rFonts w:hint="eastAsia"/>
          <w:i/>
          <w:iCs/>
          <w:szCs w:val="21"/>
        </w:rPr>
        <w:t>2011 Seventh International Conference on Natural Computation</w:t>
      </w:r>
      <w:r w:rsidR="00C96B18" w:rsidRPr="00B248C0">
        <w:rPr>
          <w:rFonts w:hint="eastAsia"/>
          <w:szCs w:val="21"/>
        </w:rPr>
        <w:t>, pp. 618-621,</w:t>
      </w:r>
      <w:r w:rsidR="0081662D" w:rsidRPr="00B248C0">
        <w:rPr>
          <w:rFonts w:hint="eastAsia"/>
          <w:szCs w:val="21"/>
        </w:rPr>
        <w:t>Shanghai, 2011.</w:t>
      </w:r>
    </w:p>
    <w:p w:rsidR="001C60BA" w:rsidRPr="00B248C0" w:rsidRDefault="001C60BA" w:rsidP="00A0163A">
      <w:pPr>
        <w:spacing w:line="400" w:lineRule="exact"/>
        <w:ind w:left="420" w:hangingChars="200" w:hanging="420"/>
        <w:rPr>
          <w:szCs w:val="21"/>
        </w:rPr>
      </w:pPr>
      <w:r w:rsidRPr="00B248C0">
        <w:rPr>
          <w:szCs w:val="21"/>
        </w:rPr>
        <w:t>[1</w:t>
      </w:r>
      <w:r w:rsidR="009C0BF0" w:rsidRPr="00B248C0">
        <w:rPr>
          <w:rFonts w:hint="eastAsia"/>
          <w:szCs w:val="21"/>
        </w:rPr>
        <w:t>8</w:t>
      </w:r>
      <w:r w:rsidRPr="00B248C0">
        <w:rPr>
          <w:szCs w:val="21"/>
        </w:rPr>
        <w:t xml:space="preserve">] </w:t>
      </w:r>
      <w:r w:rsidR="00BF1E4F" w:rsidRPr="00B248C0">
        <w:rPr>
          <w:rFonts w:hint="eastAsia"/>
          <w:szCs w:val="21"/>
        </w:rPr>
        <w:t xml:space="preserve">L. Jiang, Q. Li, J. Cui and J. Xi, "Rolling bearing fault </w:t>
      </w:r>
      <w:r w:rsidR="00276854" w:rsidRPr="00B248C0">
        <w:rPr>
          <w:rFonts w:hint="eastAsia"/>
          <w:szCs w:val="21"/>
        </w:rPr>
        <w:t>classification</w:t>
      </w:r>
      <w:r w:rsidR="00BF1E4F" w:rsidRPr="00B248C0">
        <w:rPr>
          <w:rFonts w:hint="eastAsia"/>
          <w:szCs w:val="21"/>
        </w:rPr>
        <w:t xml:space="preserve"> based on higher-order cumulants and BP neural network," </w:t>
      </w:r>
      <w:r w:rsidR="00BF1E4F" w:rsidRPr="00B248C0">
        <w:rPr>
          <w:rFonts w:hint="eastAsia"/>
          <w:i/>
          <w:iCs/>
          <w:szCs w:val="21"/>
        </w:rPr>
        <w:t>The 27th Chinese Control and Decision Conference (2015 CCDC)</w:t>
      </w:r>
      <w:r w:rsidR="00C96B18" w:rsidRPr="00B248C0">
        <w:rPr>
          <w:rFonts w:hint="eastAsia"/>
          <w:szCs w:val="21"/>
        </w:rPr>
        <w:t xml:space="preserve">, pp. 2664-2667, </w:t>
      </w:r>
      <w:r w:rsidR="00BF1E4F" w:rsidRPr="00B248C0">
        <w:rPr>
          <w:rFonts w:hint="eastAsia"/>
          <w:szCs w:val="21"/>
        </w:rPr>
        <w:t>Qingdao, 2015.</w:t>
      </w:r>
    </w:p>
    <w:p w:rsidR="001C60BA" w:rsidRPr="00B248C0" w:rsidRDefault="001C60BA" w:rsidP="00A0163A">
      <w:pPr>
        <w:spacing w:line="400" w:lineRule="exact"/>
        <w:ind w:left="420" w:hangingChars="200" w:hanging="420"/>
        <w:rPr>
          <w:szCs w:val="21"/>
        </w:rPr>
      </w:pPr>
      <w:r w:rsidRPr="00B248C0">
        <w:rPr>
          <w:szCs w:val="21"/>
        </w:rPr>
        <w:t>[1</w:t>
      </w:r>
      <w:r w:rsidR="009C0BF0" w:rsidRPr="00B248C0">
        <w:rPr>
          <w:rFonts w:hint="eastAsia"/>
          <w:szCs w:val="21"/>
        </w:rPr>
        <w:t>9</w:t>
      </w:r>
      <w:r w:rsidRPr="00B248C0">
        <w:rPr>
          <w:szCs w:val="21"/>
        </w:rPr>
        <w:t>] T</w:t>
      </w:r>
      <w:r w:rsidR="00F27880" w:rsidRPr="00B248C0">
        <w:rPr>
          <w:rFonts w:hint="eastAsia"/>
          <w:szCs w:val="21"/>
        </w:rPr>
        <w:t>.</w:t>
      </w:r>
      <w:r w:rsidRPr="00B248C0">
        <w:rPr>
          <w:szCs w:val="21"/>
        </w:rPr>
        <w:t xml:space="preserve"> Kuremoto,</w:t>
      </w:r>
      <w:r w:rsidRPr="00B248C0">
        <w:rPr>
          <w:sz w:val="24"/>
        </w:rPr>
        <w:t xml:space="preserve"> </w:t>
      </w:r>
      <w:r w:rsidRPr="00B248C0">
        <w:rPr>
          <w:szCs w:val="21"/>
        </w:rPr>
        <w:t>S</w:t>
      </w:r>
      <w:r w:rsidR="00F27880" w:rsidRPr="00B248C0">
        <w:rPr>
          <w:rFonts w:hint="eastAsia"/>
          <w:szCs w:val="21"/>
        </w:rPr>
        <w:t>.</w:t>
      </w:r>
      <w:r w:rsidRPr="00B248C0">
        <w:rPr>
          <w:szCs w:val="21"/>
        </w:rPr>
        <w:t xml:space="preserve"> Kimura,</w:t>
      </w:r>
      <w:r w:rsidRPr="00B248C0">
        <w:rPr>
          <w:sz w:val="24"/>
        </w:rPr>
        <w:t xml:space="preserve"> </w:t>
      </w:r>
      <w:r w:rsidR="00F27880" w:rsidRPr="00B248C0">
        <w:rPr>
          <w:rFonts w:hint="eastAsia"/>
          <w:szCs w:val="21"/>
        </w:rPr>
        <w:t xml:space="preserve">K. Kobayashi and M. Obayashi, </w:t>
      </w:r>
      <w:r w:rsidR="00B209B1" w:rsidRPr="00B248C0">
        <w:rPr>
          <w:rFonts w:hint="eastAsia"/>
          <w:szCs w:val="21"/>
        </w:rPr>
        <w:t>"</w:t>
      </w:r>
      <w:r w:rsidRPr="00B248C0">
        <w:rPr>
          <w:szCs w:val="21"/>
        </w:rPr>
        <w:t>Time series forecasting using a deep belief network with restricted Boltzmann machines,</w:t>
      </w:r>
      <w:r w:rsidR="00B209B1" w:rsidRPr="00B248C0">
        <w:rPr>
          <w:rFonts w:hint="eastAsia"/>
          <w:szCs w:val="21"/>
        </w:rPr>
        <w:t>"</w:t>
      </w:r>
      <w:r w:rsidRPr="00B248C0">
        <w:rPr>
          <w:sz w:val="24"/>
        </w:rPr>
        <w:t xml:space="preserve"> </w:t>
      </w:r>
      <w:r w:rsidRPr="00B248C0">
        <w:rPr>
          <w:i/>
          <w:szCs w:val="21"/>
        </w:rPr>
        <w:t>Neurocomputing</w:t>
      </w:r>
      <w:r w:rsidR="00AA0542" w:rsidRPr="00B248C0">
        <w:rPr>
          <w:rFonts w:hint="eastAsia"/>
          <w:szCs w:val="21"/>
        </w:rPr>
        <w:t>,</w:t>
      </w:r>
      <w:r w:rsidR="00F27880" w:rsidRPr="00B248C0">
        <w:rPr>
          <w:rFonts w:hint="eastAsia"/>
          <w:szCs w:val="21"/>
        </w:rPr>
        <w:t xml:space="preserve"> vol. </w:t>
      </w:r>
      <w:r w:rsidRPr="00B248C0">
        <w:rPr>
          <w:szCs w:val="21"/>
        </w:rPr>
        <w:t>137</w:t>
      </w:r>
      <w:r w:rsidR="00F27880" w:rsidRPr="00B248C0">
        <w:rPr>
          <w:rFonts w:hint="eastAsia"/>
          <w:szCs w:val="21"/>
        </w:rPr>
        <w:t xml:space="preserve">, pp. </w:t>
      </w:r>
      <w:r w:rsidRPr="00B248C0">
        <w:rPr>
          <w:szCs w:val="21"/>
        </w:rPr>
        <w:t>47–56</w:t>
      </w:r>
      <w:r w:rsidR="00F27880" w:rsidRPr="00B248C0">
        <w:rPr>
          <w:szCs w:val="21"/>
        </w:rPr>
        <w:t>,</w:t>
      </w:r>
      <w:r w:rsidR="00F27880" w:rsidRPr="00B248C0">
        <w:rPr>
          <w:rFonts w:hint="eastAsia"/>
          <w:szCs w:val="21"/>
        </w:rPr>
        <w:t xml:space="preserve"> 2014</w:t>
      </w:r>
      <w:r w:rsidRPr="00B248C0">
        <w:rPr>
          <w:szCs w:val="21"/>
        </w:rPr>
        <w:t>.</w:t>
      </w:r>
    </w:p>
    <w:p w:rsidR="001C60BA" w:rsidRPr="00B248C0" w:rsidRDefault="001C60BA" w:rsidP="00DC6909">
      <w:pPr>
        <w:spacing w:line="400" w:lineRule="exact"/>
        <w:ind w:left="525" w:hangingChars="250" w:hanging="525"/>
        <w:rPr>
          <w:szCs w:val="21"/>
        </w:rPr>
      </w:pPr>
      <w:r w:rsidRPr="00B248C0">
        <w:rPr>
          <w:szCs w:val="21"/>
        </w:rPr>
        <w:t>[</w:t>
      </w:r>
      <w:r w:rsidR="009C0BF0" w:rsidRPr="00B248C0">
        <w:rPr>
          <w:rFonts w:hint="eastAsia"/>
          <w:szCs w:val="21"/>
        </w:rPr>
        <w:t>20</w:t>
      </w:r>
      <w:r w:rsidRPr="00B248C0">
        <w:rPr>
          <w:szCs w:val="21"/>
        </w:rPr>
        <w:t>] S</w:t>
      </w:r>
      <w:r w:rsidR="00BF1E4F" w:rsidRPr="00B248C0">
        <w:rPr>
          <w:rFonts w:hint="eastAsia"/>
          <w:szCs w:val="21"/>
        </w:rPr>
        <w:t xml:space="preserve">. </w:t>
      </w:r>
      <w:r w:rsidRPr="00B248C0">
        <w:rPr>
          <w:szCs w:val="21"/>
        </w:rPr>
        <w:t>M</w:t>
      </w:r>
      <w:r w:rsidR="00BF1E4F" w:rsidRPr="00B248C0">
        <w:rPr>
          <w:rFonts w:hint="eastAsia"/>
          <w:szCs w:val="21"/>
        </w:rPr>
        <w:t xml:space="preserve">. </w:t>
      </w:r>
      <w:r w:rsidR="00BF1E4F" w:rsidRPr="00B248C0">
        <w:rPr>
          <w:szCs w:val="21"/>
        </w:rPr>
        <w:t>Zhang</w:t>
      </w:r>
      <w:r w:rsidR="00BF1E4F" w:rsidRPr="00B248C0">
        <w:rPr>
          <w:rFonts w:hint="eastAsia"/>
          <w:szCs w:val="21"/>
        </w:rPr>
        <w:t>,</w:t>
      </w:r>
      <w:r w:rsidRPr="00B248C0">
        <w:rPr>
          <w:szCs w:val="21"/>
        </w:rPr>
        <w:t xml:space="preserve"> F</w:t>
      </w:r>
      <w:r w:rsidR="00BF1E4F" w:rsidRPr="00B248C0">
        <w:rPr>
          <w:rFonts w:hint="eastAsia"/>
          <w:szCs w:val="21"/>
        </w:rPr>
        <w:t xml:space="preserve">. </w:t>
      </w:r>
      <w:r w:rsidRPr="00B248C0">
        <w:rPr>
          <w:szCs w:val="21"/>
        </w:rPr>
        <w:t>L</w:t>
      </w:r>
      <w:r w:rsidR="00BF1E4F" w:rsidRPr="00B248C0">
        <w:rPr>
          <w:rFonts w:hint="eastAsia"/>
          <w:szCs w:val="21"/>
        </w:rPr>
        <w:t xml:space="preserve">. </w:t>
      </w:r>
      <w:r w:rsidR="00BF1E4F" w:rsidRPr="00B248C0">
        <w:rPr>
          <w:szCs w:val="21"/>
        </w:rPr>
        <w:t>Wang</w:t>
      </w:r>
      <w:r w:rsidR="00BF1E4F" w:rsidRPr="00B248C0">
        <w:rPr>
          <w:rFonts w:hint="eastAsia"/>
          <w:szCs w:val="21"/>
        </w:rPr>
        <w:t xml:space="preserve">, </w:t>
      </w:r>
      <w:r w:rsidR="00BF1E4F" w:rsidRPr="00B248C0">
        <w:rPr>
          <w:szCs w:val="21"/>
        </w:rPr>
        <w:t>S</w:t>
      </w:r>
      <w:r w:rsidR="00BF1E4F" w:rsidRPr="00B248C0">
        <w:rPr>
          <w:rFonts w:hint="eastAsia"/>
          <w:szCs w:val="21"/>
        </w:rPr>
        <w:t>.</w:t>
      </w:r>
      <w:r w:rsidR="00BF1E4F" w:rsidRPr="00B248C0">
        <w:rPr>
          <w:szCs w:val="21"/>
        </w:rPr>
        <w:t xml:space="preserve"> </w:t>
      </w:r>
      <w:r w:rsidRPr="00B248C0">
        <w:rPr>
          <w:szCs w:val="21"/>
        </w:rPr>
        <w:t>Tan</w:t>
      </w:r>
      <w:r w:rsidR="00BF1E4F" w:rsidRPr="00B248C0">
        <w:rPr>
          <w:rFonts w:hint="eastAsia"/>
          <w:szCs w:val="21"/>
        </w:rPr>
        <w:t xml:space="preserve"> and</w:t>
      </w:r>
      <w:r w:rsidRPr="00B248C0">
        <w:rPr>
          <w:szCs w:val="21"/>
        </w:rPr>
        <w:t xml:space="preserve"> </w:t>
      </w:r>
      <w:r w:rsidR="00BF1E4F" w:rsidRPr="00B248C0">
        <w:rPr>
          <w:rFonts w:hint="eastAsia"/>
          <w:szCs w:val="21"/>
        </w:rPr>
        <w:t xml:space="preserve">S. </w:t>
      </w:r>
      <w:r w:rsidRPr="00B248C0">
        <w:rPr>
          <w:szCs w:val="21"/>
        </w:rPr>
        <w:t xml:space="preserve">Wang, </w:t>
      </w:r>
      <w:r w:rsidR="00B209B1" w:rsidRPr="00B248C0">
        <w:rPr>
          <w:rFonts w:hint="eastAsia"/>
          <w:szCs w:val="21"/>
        </w:rPr>
        <w:t>"</w:t>
      </w:r>
      <w:r w:rsidRPr="00B248C0">
        <w:rPr>
          <w:szCs w:val="21"/>
        </w:rPr>
        <w:t>A fully automatic onine mode identiflcation method for multi-mode processes</w:t>
      </w:r>
      <w:r w:rsidR="00AA0542" w:rsidRPr="00B248C0">
        <w:rPr>
          <w:rFonts w:hint="eastAsia"/>
          <w:szCs w:val="21"/>
        </w:rPr>
        <w:t>,</w:t>
      </w:r>
      <w:r w:rsidR="00B209B1" w:rsidRPr="00B248C0">
        <w:rPr>
          <w:rFonts w:hint="eastAsia"/>
          <w:szCs w:val="21"/>
        </w:rPr>
        <w:t>"</w:t>
      </w:r>
      <w:r w:rsidR="00AA0542" w:rsidRPr="00B248C0">
        <w:rPr>
          <w:rFonts w:hint="eastAsia"/>
          <w:i/>
          <w:szCs w:val="21"/>
        </w:rPr>
        <w:t xml:space="preserve"> </w:t>
      </w:r>
      <w:r w:rsidRPr="00B248C0">
        <w:rPr>
          <w:i/>
          <w:szCs w:val="21"/>
        </w:rPr>
        <w:t>Acta Automatica Sinica</w:t>
      </w:r>
      <w:r w:rsidRPr="00B248C0">
        <w:rPr>
          <w:szCs w:val="21"/>
        </w:rPr>
        <w:t xml:space="preserve">, </w:t>
      </w:r>
      <w:r w:rsidR="00BF1E4F" w:rsidRPr="00B248C0">
        <w:rPr>
          <w:rFonts w:hint="eastAsia"/>
          <w:szCs w:val="21"/>
        </w:rPr>
        <w:t>vol. 42, no.1, pp.60-80, 2016</w:t>
      </w:r>
      <w:r w:rsidRPr="00B248C0">
        <w:rPr>
          <w:szCs w:val="21"/>
        </w:rPr>
        <w:t>.</w:t>
      </w:r>
    </w:p>
    <w:p w:rsidR="001C60BA" w:rsidRPr="00B248C0" w:rsidRDefault="001C60BA" w:rsidP="00DF4DAA">
      <w:pPr>
        <w:spacing w:line="400" w:lineRule="exact"/>
        <w:ind w:left="420" w:hangingChars="200" w:hanging="420"/>
        <w:rPr>
          <w:szCs w:val="21"/>
        </w:rPr>
      </w:pPr>
      <w:r w:rsidRPr="00B248C0">
        <w:rPr>
          <w:szCs w:val="21"/>
        </w:rPr>
        <w:t>[</w:t>
      </w:r>
      <w:r w:rsidR="009C0BF0" w:rsidRPr="00B248C0">
        <w:rPr>
          <w:rFonts w:hint="eastAsia"/>
          <w:szCs w:val="21"/>
        </w:rPr>
        <w:t>21</w:t>
      </w:r>
      <w:r w:rsidRPr="00B248C0">
        <w:rPr>
          <w:szCs w:val="21"/>
        </w:rPr>
        <w:t xml:space="preserve">] Jürgen Schmidhuber, </w:t>
      </w:r>
      <w:r w:rsidR="00B209B1" w:rsidRPr="00B248C0">
        <w:rPr>
          <w:rFonts w:hint="eastAsia"/>
          <w:szCs w:val="21"/>
        </w:rPr>
        <w:t>"</w:t>
      </w:r>
      <w:r w:rsidRPr="00B248C0">
        <w:rPr>
          <w:szCs w:val="21"/>
        </w:rPr>
        <w:t>Deep learning in neural networks: An overview,</w:t>
      </w:r>
      <w:r w:rsidR="00B209B1" w:rsidRPr="00B248C0">
        <w:rPr>
          <w:rFonts w:hint="eastAsia"/>
          <w:szCs w:val="21"/>
        </w:rPr>
        <w:t>"</w:t>
      </w:r>
      <w:r w:rsidRPr="00B248C0">
        <w:rPr>
          <w:szCs w:val="21"/>
        </w:rPr>
        <w:t xml:space="preserve"> </w:t>
      </w:r>
      <w:r w:rsidRPr="00B248C0">
        <w:rPr>
          <w:i/>
          <w:szCs w:val="21"/>
        </w:rPr>
        <w:t>Neural Networks</w:t>
      </w:r>
      <w:r w:rsidRPr="00B248C0">
        <w:rPr>
          <w:szCs w:val="21"/>
        </w:rPr>
        <w:t xml:space="preserve">, </w:t>
      </w:r>
      <w:r w:rsidR="00BF1E4F" w:rsidRPr="00B248C0">
        <w:rPr>
          <w:rFonts w:hint="eastAsia"/>
          <w:szCs w:val="21"/>
        </w:rPr>
        <w:t>vol.</w:t>
      </w:r>
      <w:r w:rsidR="00AA0542" w:rsidRPr="00B248C0">
        <w:rPr>
          <w:rFonts w:hint="eastAsia"/>
          <w:szCs w:val="21"/>
        </w:rPr>
        <w:t xml:space="preserve"> </w:t>
      </w:r>
      <w:r w:rsidR="00BF1E4F" w:rsidRPr="00B248C0">
        <w:rPr>
          <w:szCs w:val="21"/>
        </w:rPr>
        <w:t>6</w:t>
      </w:r>
      <w:r w:rsidR="00BF1E4F" w:rsidRPr="00B248C0">
        <w:rPr>
          <w:rFonts w:hint="eastAsia"/>
          <w:szCs w:val="21"/>
        </w:rPr>
        <w:t>1, pp.</w:t>
      </w:r>
      <w:r w:rsidR="00AA0542" w:rsidRPr="00B248C0">
        <w:rPr>
          <w:rFonts w:hint="eastAsia"/>
          <w:szCs w:val="21"/>
        </w:rPr>
        <w:t xml:space="preserve"> </w:t>
      </w:r>
      <w:r w:rsidRPr="00B248C0">
        <w:rPr>
          <w:szCs w:val="21"/>
        </w:rPr>
        <w:t>85–117</w:t>
      </w:r>
      <w:r w:rsidR="00BF1E4F" w:rsidRPr="00B248C0">
        <w:rPr>
          <w:rFonts w:hint="eastAsia"/>
          <w:szCs w:val="21"/>
        </w:rPr>
        <w:t>, 2015</w:t>
      </w:r>
      <w:r w:rsidRPr="00B248C0">
        <w:rPr>
          <w:szCs w:val="21"/>
        </w:rPr>
        <w:t>.</w:t>
      </w:r>
    </w:p>
    <w:p w:rsidR="001C60BA" w:rsidRPr="00B248C0" w:rsidRDefault="001C60BA" w:rsidP="00DF4DAA">
      <w:pPr>
        <w:spacing w:line="400" w:lineRule="exact"/>
        <w:ind w:left="420" w:hangingChars="200" w:hanging="420"/>
        <w:rPr>
          <w:szCs w:val="21"/>
        </w:rPr>
      </w:pPr>
      <w:r w:rsidRPr="00B248C0">
        <w:rPr>
          <w:szCs w:val="21"/>
        </w:rPr>
        <w:t>[2</w:t>
      </w:r>
      <w:r w:rsidR="009C0BF0" w:rsidRPr="00B248C0">
        <w:rPr>
          <w:rFonts w:hint="eastAsia"/>
          <w:szCs w:val="21"/>
        </w:rPr>
        <w:t>2</w:t>
      </w:r>
      <w:r w:rsidRPr="00B248C0">
        <w:rPr>
          <w:szCs w:val="21"/>
        </w:rPr>
        <w:t xml:space="preserve">] </w:t>
      </w:r>
      <w:r w:rsidR="007F12D9" w:rsidRPr="00B248C0">
        <w:rPr>
          <w:szCs w:val="21"/>
        </w:rPr>
        <w:t xml:space="preserve">G. </w:t>
      </w:r>
      <w:r w:rsidRPr="00B248C0">
        <w:rPr>
          <w:szCs w:val="21"/>
        </w:rPr>
        <w:t>E</w:t>
      </w:r>
      <w:r w:rsidR="007F12D9" w:rsidRPr="00B248C0">
        <w:rPr>
          <w:rFonts w:hint="eastAsia"/>
          <w:szCs w:val="21"/>
        </w:rPr>
        <w:t>.</w:t>
      </w:r>
      <w:r w:rsidR="007F12D9" w:rsidRPr="00B248C0">
        <w:rPr>
          <w:szCs w:val="21"/>
        </w:rPr>
        <w:t xml:space="preserve"> Hinton</w:t>
      </w:r>
      <w:r w:rsidR="007F12D9" w:rsidRPr="00B248C0">
        <w:rPr>
          <w:rFonts w:hint="eastAsia"/>
          <w:szCs w:val="21"/>
        </w:rPr>
        <w:t xml:space="preserve"> and</w:t>
      </w:r>
      <w:r w:rsidRPr="00B248C0">
        <w:rPr>
          <w:szCs w:val="21"/>
        </w:rPr>
        <w:t xml:space="preserve"> </w:t>
      </w:r>
      <w:r w:rsidR="007F12D9" w:rsidRPr="00B248C0">
        <w:rPr>
          <w:szCs w:val="21"/>
        </w:rPr>
        <w:t>R</w:t>
      </w:r>
      <w:r w:rsidR="007F12D9" w:rsidRPr="00B248C0">
        <w:rPr>
          <w:rFonts w:hint="eastAsia"/>
          <w:szCs w:val="21"/>
        </w:rPr>
        <w:t>.</w:t>
      </w:r>
      <w:r w:rsidR="007F12D9" w:rsidRPr="00B248C0">
        <w:rPr>
          <w:szCs w:val="21"/>
        </w:rPr>
        <w:t xml:space="preserve"> R</w:t>
      </w:r>
      <w:r w:rsidR="007F12D9" w:rsidRPr="00B248C0">
        <w:rPr>
          <w:rFonts w:hint="eastAsia"/>
          <w:szCs w:val="21"/>
        </w:rPr>
        <w:t>.</w:t>
      </w:r>
      <w:r w:rsidR="007F12D9" w:rsidRPr="00B248C0">
        <w:rPr>
          <w:szCs w:val="21"/>
        </w:rPr>
        <w:t xml:space="preserve"> </w:t>
      </w:r>
      <w:r w:rsidRPr="00B248C0">
        <w:rPr>
          <w:szCs w:val="21"/>
        </w:rPr>
        <w:t>Salakhutdinov</w:t>
      </w:r>
      <w:r w:rsidR="007F12D9" w:rsidRPr="00B248C0">
        <w:rPr>
          <w:rFonts w:hint="eastAsia"/>
          <w:szCs w:val="21"/>
        </w:rPr>
        <w:t>,</w:t>
      </w:r>
      <w:r w:rsidRPr="00B248C0">
        <w:rPr>
          <w:szCs w:val="21"/>
        </w:rPr>
        <w:t xml:space="preserve"> </w:t>
      </w:r>
      <w:r w:rsidR="00B209B1" w:rsidRPr="00B248C0">
        <w:rPr>
          <w:rFonts w:hint="eastAsia"/>
          <w:szCs w:val="21"/>
        </w:rPr>
        <w:t>"</w:t>
      </w:r>
      <w:r w:rsidRPr="00B248C0">
        <w:rPr>
          <w:szCs w:val="21"/>
        </w:rPr>
        <w:t>Reducing the Dimensionality of Data with Neural Networks</w:t>
      </w:r>
      <w:r w:rsidR="00AA0542" w:rsidRPr="00B248C0">
        <w:rPr>
          <w:rFonts w:hint="eastAsia"/>
          <w:szCs w:val="21"/>
        </w:rPr>
        <w:t>,</w:t>
      </w:r>
      <w:r w:rsidR="00B209B1" w:rsidRPr="00B248C0">
        <w:rPr>
          <w:rFonts w:hint="eastAsia"/>
          <w:szCs w:val="21"/>
        </w:rPr>
        <w:t>"</w:t>
      </w:r>
      <w:r w:rsidR="00AA0542" w:rsidRPr="00B248C0">
        <w:rPr>
          <w:rFonts w:hint="eastAsia"/>
          <w:szCs w:val="21"/>
        </w:rPr>
        <w:t xml:space="preserve"> </w:t>
      </w:r>
      <w:r w:rsidRPr="00B248C0">
        <w:rPr>
          <w:i/>
          <w:szCs w:val="21"/>
        </w:rPr>
        <w:t>Science</w:t>
      </w:r>
      <w:r w:rsidRPr="00B248C0">
        <w:rPr>
          <w:szCs w:val="21"/>
        </w:rPr>
        <w:t xml:space="preserve">, </w:t>
      </w:r>
      <w:r w:rsidR="007F12D9" w:rsidRPr="00B248C0">
        <w:rPr>
          <w:rFonts w:hint="eastAsia"/>
          <w:szCs w:val="21"/>
        </w:rPr>
        <w:t>vol.</w:t>
      </w:r>
      <w:r w:rsidRPr="00B248C0">
        <w:rPr>
          <w:szCs w:val="21"/>
        </w:rPr>
        <w:t>313</w:t>
      </w:r>
      <w:r w:rsidR="007F12D9" w:rsidRPr="00B248C0">
        <w:rPr>
          <w:rFonts w:hint="eastAsia"/>
          <w:szCs w:val="21"/>
        </w:rPr>
        <w:t xml:space="preserve">, pp. </w:t>
      </w:r>
      <w:r w:rsidRPr="00B248C0">
        <w:rPr>
          <w:szCs w:val="21"/>
        </w:rPr>
        <w:t>504-</w:t>
      </w:r>
      <w:r w:rsidR="007F12D9" w:rsidRPr="00B248C0">
        <w:rPr>
          <w:rFonts w:hint="eastAsia"/>
          <w:szCs w:val="21"/>
        </w:rPr>
        <w:t>50</w:t>
      </w:r>
      <w:r w:rsidRPr="00B248C0">
        <w:rPr>
          <w:szCs w:val="21"/>
        </w:rPr>
        <w:t>7</w:t>
      </w:r>
      <w:r w:rsidR="007F12D9" w:rsidRPr="00B248C0">
        <w:rPr>
          <w:szCs w:val="21"/>
        </w:rPr>
        <w:t>, 2006</w:t>
      </w:r>
      <w:r w:rsidRPr="00B248C0">
        <w:rPr>
          <w:szCs w:val="21"/>
        </w:rPr>
        <w:t>.</w:t>
      </w:r>
    </w:p>
    <w:p w:rsidR="001C60BA" w:rsidRPr="00B248C0" w:rsidRDefault="001C60BA" w:rsidP="00521D87">
      <w:pPr>
        <w:spacing w:line="400" w:lineRule="exact"/>
        <w:ind w:left="420" w:hangingChars="200" w:hanging="420"/>
        <w:rPr>
          <w:szCs w:val="21"/>
        </w:rPr>
      </w:pPr>
      <w:r w:rsidRPr="00B248C0">
        <w:rPr>
          <w:szCs w:val="21"/>
        </w:rPr>
        <w:t>[2</w:t>
      </w:r>
      <w:r w:rsidR="009C0BF0" w:rsidRPr="00B248C0">
        <w:rPr>
          <w:rFonts w:hint="eastAsia"/>
          <w:szCs w:val="21"/>
        </w:rPr>
        <w:t>3</w:t>
      </w:r>
      <w:r w:rsidRPr="00B248C0">
        <w:rPr>
          <w:szCs w:val="21"/>
        </w:rPr>
        <w:t xml:space="preserve">] </w:t>
      </w:r>
      <w:r w:rsidR="00BF1E4F" w:rsidRPr="00B248C0">
        <w:rPr>
          <w:rFonts w:hint="eastAsia"/>
          <w:szCs w:val="21"/>
        </w:rPr>
        <w:t>H. Ze, A. Senior and M. Schuster, "Statistical parametric speech synthesis using deep neural networks," </w:t>
      </w:r>
      <w:r w:rsidR="00BF1E4F" w:rsidRPr="00B248C0">
        <w:rPr>
          <w:rFonts w:hint="eastAsia"/>
          <w:i/>
          <w:iCs/>
          <w:szCs w:val="21"/>
        </w:rPr>
        <w:t>2013 IEEE International Conference on Acoustics, Speech and Signal Processing</w:t>
      </w:r>
      <w:r w:rsidR="00BF1E4F" w:rsidRPr="00B248C0">
        <w:rPr>
          <w:rFonts w:hint="eastAsia"/>
          <w:szCs w:val="21"/>
        </w:rPr>
        <w:t xml:space="preserve">, </w:t>
      </w:r>
      <w:r w:rsidR="00C96B18" w:rsidRPr="00B248C0">
        <w:rPr>
          <w:rFonts w:hint="eastAsia"/>
          <w:szCs w:val="21"/>
        </w:rPr>
        <w:t>pp. 7962-7966, Vancouver, BC, 2013</w:t>
      </w:r>
      <w:r w:rsidR="00BF1E4F" w:rsidRPr="00B248C0">
        <w:rPr>
          <w:rFonts w:hint="eastAsia"/>
          <w:szCs w:val="21"/>
        </w:rPr>
        <w:t>.</w:t>
      </w:r>
    </w:p>
    <w:p w:rsidR="001C60BA" w:rsidRPr="00B248C0" w:rsidRDefault="001C60BA" w:rsidP="00DC6909">
      <w:pPr>
        <w:spacing w:line="400" w:lineRule="exact"/>
        <w:ind w:left="420" w:hangingChars="200" w:hanging="420"/>
        <w:rPr>
          <w:szCs w:val="21"/>
        </w:rPr>
      </w:pPr>
      <w:r w:rsidRPr="00B248C0">
        <w:rPr>
          <w:szCs w:val="21"/>
        </w:rPr>
        <w:t>[2</w:t>
      </w:r>
      <w:r w:rsidR="009C0BF0" w:rsidRPr="00B248C0">
        <w:rPr>
          <w:rFonts w:hint="eastAsia"/>
          <w:szCs w:val="21"/>
        </w:rPr>
        <w:t>4</w:t>
      </w:r>
      <w:r w:rsidRPr="00B248C0">
        <w:rPr>
          <w:szCs w:val="21"/>
        </w:rPr>
        <w:t>] B</w:t>
      </w:r>
      <w:r w:rsidR="0020466A" w:rsidRPr="00B248C0">
        <w:rPr>
          <w:rFonts w:hint="eastAsia"/>
          <w:szCs w:val="21"/>
        </w:rPr>
        <w:t xml:space="preserve">. </w:t>
      </w:r>
      <w:r w:rsidRPr="00B248C0">
        <w:rPr>
          <w:szCs w:val="21"/>
        </w:rPr>
        <w:t>Song, S</w:t>
      </w:r>
      <w:r w:rsidR="0020466A" w:rsidRPr="00B248C0">
        <w:rPr>
          <w:rFonts w:hint="eastAsia"/>
          <w:szCs w:val="21"/>
        </w:rPr>
        <w:t>.</w:t>
      </w:r>
      <w:r w:rsidR="0020466A" w:rsidRPr="00B248C0">
        <w:rPr>
          <w:szCs w:val="21"/>
        </w:rPr>
        <w:t xml:space="preserve"> Tan</w:t>
      </w:r>
      <w:r w:rsidR="0020466A" w:rsidRPr="00B248C0">
        <w:rPr>
          <w:rFonts w:hint="eastAsia"/>
          <w:szCs w:val="21"/>
        </w:rPr>
        <w:t xml:space="preserve"> and H. B. Shi, </w:t>
      </w:r>
      <w:r w:rsidR="00B209B1" w:rsidRPr="00B248C0">
        <w:rPr>
          <w:rFonts w:hint="eastAsia"/>
          <w:szCs w:val="21"/>
        </w:rPr>
        <w:t>"</w:t>
      </w:r>
      <w:r w:rsidRPr="00B248C0">
        <w:rPr>
          <w:szCs w:val="21"/>
        </w:rPr>
        <w:t>Key principal components with recursive local outlier factor for multimode chemical process monitoring</w:t>
      </w:r>
      <w:r w:rsidR="00B209B1" w:rsidRPr="00B248C0">
        <w:rPr>
          <w:rFonts w:hint="eastAsia"/>
          <w:szCs w:val="21"/>
        </w:rPr>
        <w:t>,"</w:t>
      </w:r>
      <w:r w:rsidR="0020466A" w:rsidRPr="00B248C0">
        <w:rPr>
          <w:rFonts w:hint="eastAsia"/>
          <w:szCs w:val="21"/>
        </w:rPr>
        <w:t xml:space="preserve"> </w:t>
      </w:r>
      <w:r w:rsidRPr="00B248C0">
        <w:rPr>
          <w:i/>
          <w:szCs w:val="21"/>
        </w:rPr>
        <w:t>Journal of Process Control</w:t>
      </w:r>
      <w:r w:rsidR="00AA0542" w:rsidRPr="00B248C0">
        <w:rPr>
          <w:rFonts w:hint="eastAsia"/>
          <w:szCs w:val="21"/>
        </w:rPr>
        <w:t>,</w:t>
      </w:r>
      <w:r w:rsidRPr="00B248C0">
        <w:rPr>
          <w:szCs w:val="21"/>
        </w:rPr>
        <w:t xml:space="preserve"> </w:t>
      </w:r>
      <w:r w:rsidR="0020466A" w:rsidRPr="00B248C0">
        <w:rPr>
          <w:rFonts w:hint="eastAsia"/>
          <w:szCs w:val="21"/>
        </w:rPr>
        <w:t>vol.</w:t>
      </w:r>
      <w:r w:rsidRPr="00B248C0">
        <w:rPr>
          <w:szCs w:val="21"/>
        </w:rPr>
        <w:t>47</w:t>
      </w:r>
      <w:r w:rsidR="0020466A" w:rsidRPr="00B248C0">
        <w:rPr>
          <w:rFonts w:hint="eastAsia"/>
          <w:szCs w:val="21"/>
        </w:rPr>
        <w:t>,pp.</w:t>
      </w:r>
      <w:r w:rsidRPr="00B248C0">
        <w:rPr>
          <w:szCs w:val="21"/>
        </w:rPr>
        <w:t>136–149</w:t>
      </w:r>
      <w:r w:rsidR="0020466A" w:rsidRPr="00B248C0">
        <w:rPr>
          <w:rFonts w:hint="eastAsia"/>
          <w:szCs w:val="21"/>
        </w:rPr>
        <w:t>, 2016</w:t>
      </w:r>
      <w:r w:rsidR="00AA0542" w:rsidRPr="00B248C0">
        <w:rPr>
          <w:rFonts w:hint="eastAsia"/>
          <w:szCs w:val="21"/>
        </w:rPr>
        <w:t>.</w:t>
      </w:r>
    </w:p>
    <w:p w:rsidR="001C60BA" w:rsidRPr="00B248C0" w:rsidRDefault="001C60BA" w:rsidP="00DC6909">
      <w:pPr>
        <w:spacing w:line="400" w:lineRule="exact"/>
        <w:ind w:left="420" w:hangingChars="200" w:hanging="420"/>
        <w:rPr>
          <w:szCs w:val="21"/>
        </w:rPr>
      </w:pPr>
      <w:r w:rsidRPr="00B248C0">
        <w:rPr>
          <w:szCs w:val="21"/>
        </w:rPr>
        <w:t>[2</w:t>
      </w:r>
      <w:r w:rsidR="009C0BF0" w:rsidRPr="00B248C0">
        <w:rPr>
          <w:rFonts w:hint="eastAsia"/>
          <w:szCs w:val="21"/>
        </w:rPr>
        <w:t>5</w:t>
      </w:r>
      <w:r w:rsidRPr="00B248C0">
        <w:rPr>
          <w:szCs w:val="21"/>
        </w:rPr>
        <w:t>] L</w:t>
      </w:r>
      <w:r w:rsidR="0020466A" w:rsidRPr="00B248C0">
        <w:rPr>
          <w:rFonts w:hint="eastAsia"/>
          <w:szCs w:val="21"/>
        </w:rPr>
        <w:t>. P.</w:t>
      </w:r>
      <w:r w:rsidRPr="00B248C0">
        <w:rPr>
          <w:szCs w:val="21"/>
        </w:rPr>
        <w:t xml:space="preserve"> Zhao, C</w:t>
      </w:r>
      <w:r w:rsidR="0020466A" w:rsidRPr="00B248C0">
        <w:rPr>
          <w:rFonts w:hint="eastAsia"/>
          <w:szCs w:val="21"/>
        </w:rPr>
        <w:t>. H.</w:t>
      </w:r>
      <w:r w:rsidRPr="00B248C0">
        <w:rPr>
          <w:szCs w:val="21"/>
        </w:rPr>
        <w:t xml:space="preserve"> Zhao</w:t>
      </w:r>
      <w:r w:rsidR="0020466A" w:rsidRPr="00B248C0">
        <w:rPr>
          <w:rFonts w:hint="eastAsia"/>
          <w:szCs w:val="21"/>
        </w:rPr>
        <w:t xml:space="preserve"> and F. R. Gao, </w:t>
      </w:r>
      <w:r w:rsidR="00B209B1" w:rsidRPr="00B248C0">
        <w:rPr>
          <w:rFonts w:hint="eastAsia"/>
          <w:szCs w:val="21"/>
        </w:rPr>
        <w:t>"</w:t>
      </w:r>
      <w:r w:rsidRPr="00B248C0">
        <w:rPr>
          <w:szCs w:val="21"/>
        </w:rPr>
        <w:t>Inter-batch-evolution-traced process monitoring based on inter-batch mode partition for multiphase batch processes</w:t>
      </w:r>
      <w:r w:rsidR="00B209B1" w:rsidRPr="00B248C0">
        <w:rPr>
          <w:rFonts w:hint="eastAsia"/>
          <w:szCs w:val="21"/>
        </w:rPr>
        <w:t>,"</w:t>
      </w:r>
      <w:r w:rsidR="0020466A" w:rsidRPr="00B248C0">
        <w:rPr>
          <w:rFonts w:hint="eastAsia"/>
          <w:szCs w:val="21"/>
        </w:rPr>
        <w:t xml:space="preserve"> </w:t>
      </w:r>
      <w:r w:rsidRPr="00B248C0">
        <w:rPr>
          <w:i/>
          <w:szCs w:val="21"/>
        </w:rPr>
        <w:t>Chemometrics and Intelligent Laboratory Systems</w:t>
      </w:r>
      <w:r w:rsidR="00AA0542" w:rsidRPr="00B248C0">
        <w:rPr>
          <w:rFonts w:hint="eastAsia"/>
          <w:szCs w:val="21"/>
        </w:rPr>
        <w:t xml:space="preserve">, </w:t>
      </w:r>
      <w:r w:rsidR="0020466A" w:rsidRPr="00B248C0">
        <w:rPr>
          <w:rFonts w:hint="eastAsia"/>
          <w:szCs w:val="21"/>
        </w:rPr>
        <w:t>vol.</w:t>
      </w:r>
      <w:r w:rsidRPr="00B248C0">
        <w:rPr>
          <w:szCs w:val="21"/>
        </w:rPr>
        <w:t>138</w:t>
      </w:r>
      <w:r w:rsidR="0020466A" w:rsidRPr="00B248C0">
        <w:rPr>
          <w:rFonts w:hint="eastAsia"/>
          <w:szCs w:val="21"/>
        </w:rPr>
        <w:t>, pp.</w:t>
      </w:r>
      <w:r w:rsidRPr="00B248C0">
        <w:rPr>
          <w:szCs w:val="21"/>
        </w:rPr>
        <w:t>178–192</w:t>
      </w:r>
      <w:r w:rsidR="0020466A" w:rsidRPr="00B248C0">
        <w:rPr>
          <w:rFonts w:hint="eastAsia"/>
          <w:szCs w:val="21"/>
        </w:rPr>
        <w:t>, 2014</w:t>
      </w:r>
      <w:r w:rsidR="00AA0542" w:rsidRPr="00B248C0">
        <w:rPr>
          <w:rFonts w:hint="eastAsia"/>
          <w:szCs w:val="21"/>
        </w:rPr>
        <w:t>.</w:t>
      </w:r>
    </w:p>
    <w:p w:rsidR="001C60BA" w:rsidRPr="00B248C0" w:rsidRDefault="001C60BA" w:rsidP="00521D87">
      <w:pPr>
        <w:spacing w:line="400" w:lineRule="exact"/>
        <w:ind w:left="420" w:hangingChars="200" w:hanging="420"/>
        <w:rPr>
          <w:szCs w:val="21"/>
        </w:rPr>
      </w:pPr>
      <w:r w:rsidRPr="00B248C0">
        <w:rPr>
          <w:szCs w:val="21"/>
        </w:rPr>
        <w:t>[2</w:t>
      </w:r>
      <w:r w:rsidR="009C0BF0" w:rsidRPr="00B248C0">
        <w:rPr>
          <w:rFonts w:hint="eastAsia"/>
          <w:szCs w:val="21"/>
        </w:rPr>
        <w:t>6</w:t>
      </w:r>
      <w:r w:rsidRPr="00B248C0">
        <w:rPr>
          <w:szCs w:val="21"/>
        </w:rPr>
        <w:t>] Y</w:t>
      </w:r>
      <w:r w:rsidR="0020466A" w:rsidRPr="00B248C0">
        <w:rPr>
          <w:rFonts w:hint="eastAsia"/>
          <w:szCs w:val="21"/>
        </w:rPr>
        <w:t>. W.</w:t>
      </w:r>
      <w:r w:rsidRPr="00B248C0">
        <w:rPr>
          <w:szCs w:val="21"/>
        </w:rPr>
        <w:t xml:space="preserve"> Zhang, C</w:t>
      </w:r>
      <w:r w:rsidR="0020466A" w:rsidRPr="00B248C0">
        <w:rPr>
          <w:rFonts w:hint="eastAsia"/>
          <w:szCs w:val="21"/>
        </w:rPr>
        <w:t xml:space="preserve">. </w:t>
      </w:r>
      <w:r w:rsidRPr="00B248C0">
        <w:rPr>
          <w:szCs w:val="21"/>
        </w:rPr>
        <w:t>Wang</w:t>
      </w:r>
      <w:r w:rsidR="0020466A" w:rsidRPr="00B248C0">
        <w:rPr>
          <w:rFonts w:hint="eastAsia"/>
          <w:szCs w:val="21"/>
        </w:rPr>
        <w:t xml:space="preserve"> and</w:t>
      </w:r>
      <w:r w:rsidRPr="00B248C0">
        <w:rPr>
          <w:szCs w:val="21"/>
        </w:rPr>
        <w:t xml:space="preserve"> </w:t>
      </w:r>
      <w:r w:rsidR="0020466A" w:rsidRPr="00B248C0">
        <w:rPr>
          <w:rFonts w:hint="eastAsia"/>
          <w:szCs w:val="21"/>
        </w:rPr>
        <w:t xml:space="preserve">R. Q. Lu, </w:t>
      </w:r>
      <w:r w:rsidR="00B209B1" w:rsidRPr="00B248C0">
        <w:rPr>
          <w:rFonts w:hint="eastAsia"/>
          <w:szCs w:val="21"/>
        </w:rPr>
        <w:t>"</w:t>
      </w:r>
      <w:r w:rsidRPr="00B248C0">
        <w:rPr>
          <w:szCs w:val="21"/>
        </w:rPr>
        <w:t>Modeling and monitoring of multimode proces</w:t>
      </w:r>
      <w:r w:rsidR="00B209B1" w:rsidRPr="00B248C0">
        <w:rPr>
          <w:szCs w:val="21"/>
        </w:rPr>
        <w:t>s based on subspace separation,</w:t>
      </w:r>
      <w:r w:rsidR="00B209B1" w:rsidRPr="00B248C0">
        <w:rPr>
          <w:rFonts w:hint="eastAsia"/>
          <w:szCs w:val="21"/>
        </w:rPr>
        <w:t>"</w:t>
      </w:r>
      <w:r w:rsidR="0020466A" w:rsidRPr="00B248C0">
        <w:rPr>
          <w:rFonts w:hint="eastAsia"/>
          <w:szCs w:val="21"/>
        </w:rPr>
        <w:t xml:space="preserve"> </w:t>
      </w:r>
      <w:r w:rsidR="0020466A" w:rsidRPr="00B248C0">
        <w:rPr>
          <w:rFonts w:hint="eastAsia"/>
          <w:i/>
          <w:szCs w:val="21"/>
        </w:rPr>
        <w:t>C</w:t>
      </w:r>
      <w:r w:rsidRPr="00B248C0">
        <w:rPr>
          <w:i/>
          <w:szCs w:val="21"/>
        </w:rPr>
        <w:t xml:space="preserve">hemical </w:t>
      </w:r>
      <w:r w:rsidR="0020466A" w:rsidRPr="00B248C0">
        <w:rPr>
          <w:rFonts w:hint="eastAsia"/>
          <w:i/>
          <w:szCs w:val="21"/>
        </w:rPr>
        <w:t>E</w:t>
      </w:r>
      <w:r w:rsidRPr="00B248C0">
        <w:rPr>
          <w:i/>
          <w:szCs w:val="21"/>
        </w:rPr>
        <w:t xml:space="preserve">ngineering </w:t>
      </w:r>
      <w:r w:rsidR="0020466A" w:rsidRPr="00B248C0">
        <w:rPr>
          <w:rFonts w:hint="eastAsia"/>
          <w:i/>
          <w:szCs w:val="21"/>
        </w:rPr>
        <w:t>R</w:t>
      </w:r>
      <w:r w:rsidRPr="00B248C0">
        <w:rPr>
          <w:i/>
          <w:szCs w:val="21"/>
        </w:rPr>
        <w:t xml:space="preserve">esearch and </w:t>
      </w:r>
      <w:r w:rsidR="0020466A" w:rsidRPr="00B248C0">
        <w:rPr>
          <w:rFonts w:hint="eastAsia"/>
          <w:i/>
          <w:szCs w:val="21"/>
        </w:rPr>
        <w:t>D</w:t>
      </w:r>
      <w:r w:rsidRPr="00B248C0">
        <w:rPr>
          <w:i/>
          <w:szCs w:val="21"/>
        </w:rPr>
        <w:t>esign</w:t>
      </w:r>
      <w:r w:rsidR="00AA0542" w:rsidRPr="00B248C0">
        <w:rPr>
          <w:rFonts w:hint="eastAsia"/>
          <w:szCs w:val="21"/>
        </w:rPr>
        <w:t xml:space="preserve">, </w:t>
      </w:r>
      <w:r w:rsidR="0020466A" w:rsidRPr="00B248C0">
        <w:rPr>
          <w:rFonts w:hint="eastAsia"/>
          <w:szCs w:val="21"/>
        </w:rPr>
        <w:t>vol.</w:t>
      </w:r>
      <w:r w:rsidR="00AA0542" w:rsidRPr="00B248C0">
        <w:rPr>
          <w:rFonts w:hint="eastAsia"/>
          <w:szCs w:val="21"/>
        </w:rPr>
        <w:t>91</w:t>
      </w:r>
      <w:r w:rsidR="0020466A" w:rsidRPr="00B248C0">
        <w:rPr>
          <w:rFonts w:hint="eastAsia"/>
          <w:szCs w:val="21"/>
        </w:rPr>
        <w:t>, no.5, pp.</w:t>
      </w:r>
      <w:r w:rsidRPr="00B248C0">
        <w:rPr>
          <w:szCs w:val="21"/>
        </w:rPr>
        <w:t>831–842</w:t>
      </w:r>
      <w:r w:rsidR="0020466A" w:rsidRPr="00B248C0">
        <w:rPr>
          <w:szCs w:val="21"/>
        </w:rPr>
        <w:t>,</w:t>
      </w:r>
      <w:r w:rsidR="0020466A" w:rsidRPr="00B248C0">
        <w:rPr>
          <w:rFonts w:hint="eastAsia"/>
          <w:szCs w:val="21"/>
        </w:rPr>
        <w:t xml:space="preserve"> 2013.</w:t>
      </w:r>
      <w:r w:rsidR="009B5372" w:rsidRPr="00B248C0">
        <w:rPr>
          <w:rFonts w:hint="eastAsia"/>
          <w:szCs w:val="21"/>
        </w:rPr>
        <w:t xml:space="preserve"> </w:t>
      </w:r>
    </w:p>
    <w:p w:rsidR="001C60BA" w:rsidRPr="00B248C0" w:rsidRDefault="001C60BA" w:rsidP="00977E81">
      <w:pPr>
        <w:spacing w:line="400" w:lineRule="exact"/>
        <w:ind w:left="525" w:hangingChars="250" w:hanging="525"/>
        <w:rPr>
          <w:szCs w:val="21"/>
        </w:rPr>
      </w:pPr>
      <w:r w:rsidRPr="00B248C0">
        <w:rPr>
          <w:szCs w:val="21"/>
        </w:rPr>
        <w:t>[2</w:t>
      </w:r>
      <w:r w:rsidR="009C0BF0" w:rsidRPr="00B248C0">
        <w:rPr>
          <w:rFonts w:hint="eastAsia"/>
          <w:szCs w:val="21"/>
        </w:rPr>
        <w:t>7</w:t>
      </w:r>
      <w:r w:rsidRPr="00B248C0">
        <w:rPr>
          <w:szCs w:val="21"/>
        </w:rPr>
        <w:t xml:space="preserve">] </w:t>
      </w:r>
      <w:r w:rsidR="00DA4031" w:rsidRPr="00B248C0">
        <w:rPr>
          <w:rFonts w:hint="eastAsia"/>
          <w:szCs w:val="21"/>
        </w:rPr>
        <w:t xml:space="preserve">F. N. </w:t>
      </w:r>
      <w:r w:rsidRPr="00B248C0">
        <w:rPr>
          <w:szCs w:val="21"/>
        </w:rPr>
        <w:t xml:space="preserve">Zhou, </w:t>
      </w:r>
      <w:r w:rsidR="00DA4031" w:rsidRPr="00B248C0">
        <w:rPr>
          <w:rFonts w:hint="eastAsia"/>
          <w:szCs w:val="21"/>
        </w:rPr>
        <w:t xml:space="preserve">C. L. </w:t>
      </w:r>
      <w:r w:rsidRPr="00B248C0">
        <w:rPr>
          <w:szCs w:val="21"/>
        </w:rPr>
        <w:t xml:space="preserve">Wen, </w:t>
      </w:r>
      <w:r w:rsidR="00DA4031" w:rsidRPr="00B248C0">
        <w:rPr>
          <w:rFonts w:hint="eastAsia"/>
          <w:szCs w:val="21"/>
        </w:rPr>
        <w:t xml:space="preserve">T. H. </w:t>
      </w:r>
      <w:r w:rsidRPr="00B248C0">
        <w:rPr>
          <w:szCs w:val="21"/>
        </w:rPr>
        <w:t>Tang</w:t>
      </w:r>
      <w:r w:rsidR="00DA4031" w:rsidRPr="00B248C0">
        <w:rPr>
          <w:rFonts w:hint="eastAsia"/>
          <w:szCs w:val="21"/>
        </w:rPr>
        <w:t xml:space="preserve"> and Z. G. Chen</w:t>
      </w:r>
      <w:r w:rsidRPr="00B248C0">
        <w:rPr>
          <w:szCs w:val="21"/>
        </w:rPr>
        <w:t xml:space="preserve">, </w:t>
      </w:r>
      <w:r w:rsidR="00B209B1" w:rsidRPr="00B248C0">
        <w:rPr>
          <w:rFonts w:hint="eastAsia"/>
          <w:szCs w:val="21"/>
        </w:rPr>
        <w:t>"</w:t>
      </w:r>
      <w:r w:rsidRPr="00B248C0">
        <w:rPr>
          <w:szCs w:val="21"/>
        </w:rPr>
        <w:t xml:space="preserve">DCA based multiple faults </w:t>
      </w:r>
      <w:r w:rsidR="00276854" w:rsidRPr="00B248C0">
        <w:rPr>
          <w:szCs w:val="21"/>
        </w:rPr>
        <w:t>classification</w:t>
      </w:r>
      <w:r w:rsidRPr="00B248C0">
        <w:rPr>
          <w:szCs w:val="21"/>
        </w:rPr>
        <w:t xml:space="preserve"> method</w:t>
      </w:r>
      <w:r w:rsidR="00B209B1" w:rsidRPr="00B248C0">
        <w:rPr>
          <w:rFonts w:hint="eastAsia"/>
          <w:szCs w:val="21"/>
        </w:rPr>
        <w:t>,"</w:t>
      </w:r>
      <w:r w:rsidR="00DA4031" w:rsidRPr="00B248C0">
        <w:rPr>
          <w:rFonts w:hint="eastAsia"/>
          <w:szCs w:val="21"/>
        </w:rPr>
        <w:t xml:space="preserve"> </w:t>
      </w:r>
      <w:r w:rsidRPr="00B248C0">
        <w:rPr>
          <w:i/>
          <w:szCs w:val="21"/>
        </w:rPr>
        <w:t>Acta Automatica Sinica</w:t>
      </w:r>
      <w:r w:rsidRPr="00B248C0">
        <w:rPr>
          <w:szCs w:val="21"/>
        </w:rPr>
        <w:t xml:space="preserve">, </w:t>
      </w:r>
      <w:r w:rsidR="00DA4031" w:rsidRPr="00B248C0">
        <w:rPr>
          <w:rFonts w:hint="eastAsia"/>
          <w:szCs w:val="21"/>
        </w:rPr>
        <w:t>vol.</w:t>
      </w:r>
      <w:r w:rsidRPr="00B248C0">
        <w:rPr>
          <w:szCs w:val="21"/>
        </w:rPr>
        <w:t>35</w:t>
      </w:r>
      <w:r w:rsidR="00DA4031" w:rsidRPr="00B248C0">
        <w:rPr>
          <w:rFonts w:hint="eastAsia"/>
          <w:szCs w:val="21"/>
        </w:rPr>
        <w:t>, no.</w:t>
      </w:r>
      <w:r w:rsidRPr="00B248C0">
        <w:rPr>
          <w:szCs w:val="21"/>
        </w:rPr>
        <w:t>7</w:t>
      </w:r>
      <w:r w:rsidR="00DA4031" w:rsidRPr="00B248C0">
        <w:rPr>
          <w:rFonts w:hint="eastAsia"/>
          <w:szCs w:val="21"/>
        </w:rPr>
        <w:t xml:space="preserve">, pp. </w:t>
      </w:r>
      <w:r w:rsidRPr="00B248C0">
        <w:rPr>
          <w:szCs w:val="21"/>
        </w:rPr>
        <w:t>971-982</w:t>
      </w:r>
      <w:r w:rsidR="00DA4031" w:rsidRPr="00B248C0">
        <w:rPr>
          <w:szCs w:val="21"/>
        </w:rPr>
        <w:t>, 2009</w:t>
      </w:r>
      <w:r w:rsidRPr="00B248C0">
        <w:rPr>
          <w:szCs w:val="21"/>
        </w:rPr>
        <w:t xml:space="preserve">. </w:t>
      </w:r>
    </w:p>
    <w:p w:rsidR="001C60BA" w:rsidRPr="00B248C0" w:rsidRDefault="001C60BA" w:rsidP="00977E81">
      <w:pPr>
        <w:spacing w:line="400" w:lineRule="exact"/>
        <w:ind w:left="420" w:hangingChars="200" w:hanging="420"/>
        <w:rPr>
          <w:szCs w:val="21"/>
        </w:rPr>
      </w:pPr>
      <w:r w:rsidRPr="00B248C0">
        <w:rPr>
          <w:szCs w:val="21"/>
        </w:rPr>
        <w:t>[2</w:t>
      </w:r>
      <w:r w:rsidR="009C0BF0" w:rsidRPr="00B248C0">
        <w:rPr>
          <w:rFonts w:hint="eastAsia"/>
          <w:szCs w:val="21"/>
        </w:rPr>
        <w:t>8</w:t>
      </w:r>
      <w:r w:rsidRPr="00B248C0">
        <w:rPr>
          <w:szCs w:val="21"/>
        </w:rPr>
        <w:t>] P</w:t>
      </w:r>
      <w:r w:rsidR="007F12D9" w:rsidRPr="00B248C0">
        <w:rPr>
          <w:rFonts w:hint="eastAsia"/>
          <w:szCs w:val="21"/>
        </w:rPr>
        <w:t>.</w:t>
      </w:r>
      <w:r w:rsidR="007F12D9" w:rsidRPr="00B248C0">
        <w:rPr>
          <w:szCs w:val="21"/>
        </w:rPr>
        <w:t xml:space="preserve"> Tamilselvan</w:t>
      </w:r>
      <w:r w:rsidR="007F12D9" w:rsidRPr="00B248C0">
        <w:rPr>
          <w:rFonts w:hint="eastAsia"/>
          <w:szCs w:val="21"/>
        </w:rPr>
        <w:t xml:space="preserve"> and P. F.Wang,</w:t>
      </w:r>
      <w:r w:rsidRPr="00B248C0">
        <w:rPr>
          <w:szCs w:val="21"/>
        </w:rPr>
        <w:t xml:space="preserve"> </w:t>
      </w:r>
      <w:r w:rsidR="00B209B1" w:rsidRPr="00B248C0">
        <w:rPr>
          <w:rFonts w:hint="eastAsia"/>
          <w:szCs w:val="21"/>
        </w:rPr>
        <w:t>"</w:t>
      </w:r>
      <w:r w:rsidRPr="00B248C0">
        <w:rPr>
          <w:szCs w:val="21"/>
        </w:rPr>
        <w:t xml:space="preserve">Failure </w:t>
      </w:r>
      <w:r w:rsidR="00276854" w:rsidRPr="00B248C0">
        <w:rPr>
          <w:szCs w:val="21"/>
        </w:rPr>
        <w:t>classification</w:t>
      </w:r>
      <w:r w:rsidRPr="00B248C0">
        <w:rPr>
          <w:szCs w:val="21"/>
        </w:rPr>
        <w:t xml:space="preserve"> using deep belief learning based health state classification,</w:t>
      </w:r>
      <w:r w:rsidR="00B209B1" w:rsidRPr="00B248C0">
        <w:rPr>
          <w:rFonts w:hint="eastAsia"/>
          <w:szCs w:val="21"/>
        </w:rPr>
        <w:t>"</w:t>
      </w:r>
      <w:r w:rsidRPr="00B248C0">
        <w:rPr>
          <w:szCs w:val="21"/>
        </w:rPr>
        <w:t xml:space="preserve"> </w:t>
      </w:r>
      <w:r w:rsidRPr="00B248C0">
        <w:rPr>
          <w:i/>
          <w:szCs w:val="21"/>
        </w:rPr>
        <w:t>Reliability Engineering and System Safety</w:t>
      </w:r>
      <w:r w:rsidR="00AA0542" w:rsidRPr="00B248C0">
        <w:rPr>
          <w:rFonts w:hint="eastAsia"/>
          <w:szCs w:val="21"/>
        </w:rPr>
        <w:t>,</w:t>
      </w:r>
      <w:r w:rsidR="007F12D9" w:rsidRPr="00B248C0">
        <w:rPr>
          <w:rFonts w:hint="eastAsia"/>
          <w:szCs w:val="21"/>
        </w:rPr>
        <w:t xml:space="preserve"> vol. </w:t>
      </w:r>
      <w:r w:rsidRPr="00B248C0">
        <w:rPr>
          <w:szCs w:val="21"/>
        </w:rPr>
        <w:t>115</w:t>
      </w:r>
      <w:r w:rsidR="007F12D9" w:rsidRPr="00B248C0">
        <w:rPr>
          <w:rFonts w:hint="eastAsia"/>
          <w:szCs w:val="21"/>
        </w:rPr>
        <w:t xml:space="preserve">, pp. </w:t>
      </w:r>
      <w:r w:rsidRPr="00B248C0">
        <w:rPr>
          <w:szCs w:val="21"/>
        </w:rPr>
        <w:t>124–135</w:t>
      </w:r>
      <w:r w:rsidR="007F12D9" w:rsidRPr="00B248C0">
        <w:rPr>
          <w:szCs w:val="21"/>
        </w:rPr>
        <w:t xml:space="preserve">, </w:t>
      </w:r>
      <w:r w:rsidR="007F12D9" w:rsidRPr="00B248C0">
        <w:rPr>
          <w:rFonts w:hint="eastAsia"/>
          <w:szCs w:val="21"/>
        </w:rPr>
        <w:t>2013</w:t>
      </w:r>
      <w:r w:rsidRPr="00B248C0">
        <w:rPr>
          <w:szCs w:val="21"/>
        </w:rPr>
        <w:t>.</w:t>
      </w:r>
    </w:p>
    <w:p w:rsidR="009B5372" w:rsidRPr="00B248C0" w:rsidRDefault="001C60BA" w:rsidP="00977E81">
      <w:pPr>
        <w:spacing w:line="400" w:lineRule="exact"/>
        <w:ind w:left="420" w:hangingChars="200" w:hanging="420"/>
        <w:rPr>
          <w:szCs w:val="21"/>
        </w:rPr>
      </w:pPr>
      <w:r w:rsidRPr="00B248C0">
        <w:rPr>
          <w:szCs w:val="21"/>
        </w:rPr>
        <w:t>[2</w:t>
      </w:r>
      <w:r w:rsidR="009C0BF0" w:rsidRPr="00B248C0">
        <w:rPr>
          <w:rFonts w:hint="eastAsia"/>
          <w:szCs w:val="21"/>
        </w:rPr>
        <w:t>9</w:t>
      </w:r>
      <w:r w:rsidRPr="00B248C0">
        <w:rPr>
          <w:szCs w:val="21"/>
        </w:rPr>
        <w:t xml:space="preserve">] </w:t>
      </w:r>
      <w:r w:rsidR="00C3594C" w:rsidRPr="00B248C0">
        <w:rPr>
          <w:szCs w:val="21"/>
        </w:rPr>
        <w:t>R</w:t>
      </w:r>
      <w:r w:rsidR="009B5372" w:rsidRPr="00B248C0">
        <w:rPr>
          <w:rFonts w:hint="eastAsia"/>
          <w:szCs w:val="21"/>
        </w:rPr>
        <w:t>. B.</w:t>
      </w:r>
      <w:r w:rsidR="00C3594C" w:rsidRPr="00B248C0">
        <w:rPr>
          <w:szCs w:val="21"/>
        </w:rPr>
        <w:t xml:space="preserve"> Huang, C</w:t>
      </w:r>
      <w:r w:rsidR="009B5372" w:rsidRPr="00B248C0">
        <w:rPr>
          <w:rFonts w:hint="eastAsia"/>
          <w:szCs w:val="21"/>
        </w:rPr>
        <w:t>.</w:t>
      </w:r>
      <w:r w:rsidR="00C3594C" w:rsidRPr="00B248C0">
        <w:rPr>
          <w:szCs w:val="21"/>
        </w:rPr>
        <w:t xml:space="preserve"> Liu, G</w:t>
      </w:r>
      <w:r w:rsidR="009B5372" w:rsidRPr="00B248C0">
        <w:rPr>
          <w:rFonts w:hint="eastAsia"/>
          <w:szCs w:val="21"/>
        </w:rPr>
        <w:t>. Q.</w:t>
      </w:r>
      <w:r w:rsidR="00C3594C" w:rsidRPr="00B248C0">
        <w:rPr>
          <w:szCs w:val="21"/>
        </w:rPr>
        <w:t xml:space="preserve"> Li, and J</w:t>
      </w:r>
      <w:r w:rsidR="009B5372" w:rsidRPr="00B248C0">
        <w:rPr>
          <w:rFonts w:hint="eastAsia"/>
          <w:szCs w:val="21"/>
        </w:rPr>
        <w:t>. L.</w:t>
      </w:r>
      <w:r w:rsidR="00C3594C" w:rsidRPr="00B248C0">
        <w:rPr>
          <w:szCs w:val="21"/>
        </w:rPr>
        <w:t xml:space="preserve"> Zhou, </w:t>
      </w:r>
      <w:r w:rsidR="00B209B1" w:rsidRPr="00B248C0">
        <w:rPr>
          <w:rFonts w:hint="eastAsia"/>
          <w:szCs w:val="21"/>
        </w:rPr>
        <w:t>"</w:t>
      </w:r>
      <w:r w:rsidR="00C3594C" w:rsidRPr="00B248C0">
        <w:rPr>
          <w:szCs w:val="21"/>
        </w:rPr>
        <w:t>Adaptive Deep Supervised Autoencoder Based Image Reconstruction for Face Recognition,</w:t>
      </w:r>
      <w:r w:rsidR="00B209B1" w:rsidRPr="00B248C0">
        <w:rPr>
          <w:rFonts w:hint="eastAsia"/>
          <w:szCs w:val="21"/>
        </w:rPr>
        <w:t>"</w:t>
      </w:r>
      <w:r w:rsidR="00AA0542" w:rsidRPr="00B248C0">
        <w:rPr>
          <w:szCs w:val="21"/>
        </w:rPr>
        <w:t xml:space="preserve"> </w:t>
      </w:r>
      <w:r w:rsidR="00C3594C" w:rsidRPr="00B248C0">
        <w:rPr>
          <w:szCs w:val="21"/>
        </w:rPr>
        <w:t xml:space="preserve">Mathematical Problems in Engineering, vol. 2016, Article ID 6795352, 14 pages, 2016. </w:t>
      </w:r>
    </w:p>
    <w:p w:rsidR="001C60BA" w:rsidRPr="00B248C0" w:rsidRDefault="001C60BA" w:rsidP="00977E81">
      <w:pPr>
        <w:spacing w:line="400" w:lineRule="exact"/>
        <w:ind w:left="420" w:hangingChars="200" w:hanging="420"/>
        <w:rPr>
          <w:szCs w:val="21"/>
        </w:rPr>
      </w:pPr>
      <w:r w:rsidRPr="00B248C0">
        <w:rPr>
          <w:szCs w:val="21"/>
        </w:rPr>
        <w:t>[</w:t>
      </w:r>
      <w:r w:rsidR="009C0BF0" w:rsidRPr="00B248C0">
        <w:rPr>
          <w:rFonts w:hint="eastAsia"/>
          <w:szCs w:val="21"/>
        </w:rPr>
        <w:t>30</w:t>
      </w:r>
      <w:r w:rsidRPr="00B248C0">
        <w:rPr>
          <w:szCs w:val="21"/>
        </w:rPr>
        <w:t xml:space="preserve">] </w:t>
      </w:r>
      <w:r w:rsidR="00435FFA" w:rsidRPr="00B248C0">
        <w:rPr>
          <w:szCs w:val="21"/>
        </w:rPr>
        <w:t>H</w:t>
      </w:r>
      <w:r w:rsidR="00B12E7E" w:rsidRPr="00B248C0">
        <w:rPr>
          <w:rFonts w:hint="eastAsia"/>
          <w:szCs w:val="21"/>
        </w:rPr>
        <w:t>. M.</w:t>
      </w:r>
      <w:r w:rsidR="00435FFA" w:rsidRPr="00B248C0">
        <w:rPr>
          <w:szCs w:val="21"/>
        </w:rPr>
        <w:t xml:space="preserve"> Liu, L</w:t>
      </w:r>
      <w:r w:rsidR="00B12E7E" w:rsidRPr="00B248C0">
        <w:rPr>
          <w:rFonts w:hint="eastAsia"/>
          <w:szCs w:val="21"/>
        </w:rPr>
        <w:t>. F.</w:t>
      </w:r>
      <w:r w:rsidR="00AA0542" w:rsidRPr="00B248C0">
        <w:rPr>
          <w:szCs w:val="21"/>
        </w:rPr>
        <w:t xml:space="preserve"> Li, and J</w:t>
      </w:r>
      <w:r w:rsidR="00B12E7E" w:rsidRPr="00B248C0">
        <w:rPr>
          <w:rFonts w:hint="eastAsia"/>
          <w:szCs w:val="21"/>
        </w:rPr>
        <w:t xml:space="preserve">. </w:t>
      </w:r>
      <w:r w:rsidR="00AA0542" w:rsidRPr="00B248C0">
        <w:rPr>
          <w:szCs w:val="21"/>
        </w:rPr>
        <w:t xml:space="preserve">Ma, </w:t>
      </w:r>
      <w:r w:rsidR="00B209B1" w:rsidRPr="00B248C0">
        <w:rPr>
          <w:rFonts w:hint="eastAsia"/>
          <w:szCs w:val="21"/>
        </w:rPr>
        <w:t>"</w:t>
      </w:r>
      <w:r w:rsidR="00435FFA" w:rsidRPr="00B248C0">
        <w:rPr>
          <w:szCs w:val="21"/>
        </w:rPr>
        <w:t xml:space="preserve">Rolling Bearing Fault </w:t>
      </w:r>
      <w:r w:rsidR="00276854" w:rsidRPr="00B248C0">
        <w:rPr>
          <w:szCs w:val="21"/>
        </w:rPr>
        <w:t>Classification</w:t>
      </w:r>
      <w:r w:rsidR="00435FFA" w:rsidRPr="00B248C0">
        <w:rPr>
          <w:szCs w:val="21"/>
        </w:rPr>
        <w:t xml:space="preserve"> Based on STFT-De</w:t>
      </w:r>
      <w:r w:rsidR="00AA0542" w:rsidRPr="00B248C0">
        <w:rPr>
          <w:szCs w:val="21"/>
        </w:rPr>
        <w:t xml:space="preserve">ep </w:t>
      </w:r>
      <w:r w:rsidR="00AA0542" w:rsidRPr="00B248C0">
        <w:rPr>
          <w:szCs w:val="21"/>
        </w:rPr>
        <w:lastRenderedPageBreak/>
        <w:t>Learning and Sound Signals,</w:t>
      </w:r>
      <w:r w:rsidR="00B209B1" w:rsidRPr="00B248C0">
        <w:rPr>
          <w:rFonts w:hint="eastAsia"/>
          <w:szCs w:val="21"/>
        </w:rPr>
        <w:t>"</w:t>
      </w:r>
      <w:r w:rsidR="00AA0542" w:rsidRPr="00B248C0">
        <w:rPr>
          <w:rFonts w:hint="eastAsia"/>
          <w:szCs w:val="21"/>
        </w:rPr>
        <w:t xml:space="preserve"> </w:t>
      </w:r>
      <w:r w:rsidR="00435FFA" w:rsidRPr="00B248C0">
        <w:rPr>
          <w:szCs w:val="21"/>
        </w:rPr>
        <w:t xml:space="preserve">Shock and Vibration, vol. 2016, Article ID 6127479, 12 pages, 2016. </w:t>
      </w:r>
    </w:p>
    <w:p w:rsidR="001C60BA" w:rsidRPr="00B248C0" w:rsidRDefault="001C60BA" w:rsidP="00977E81">
      <w:pPr>
        <w:spacing w:line="400" w:lineRule="exact"/>
        <w:ind w:left="420" w:hangingChars="200" w:hanging="420"/>
        <w:rPr>
          <w:szCs w:val="21"/>
        </w:rPr>
      </w:pPr>
      <w:r w:rsidRPr="00B248C0">
        <w:rPr>
          <w:bCs/>
          <w:szCs w:val="21"/>
        </w:rPr>
        <w:t>[</w:t>
      </w:r>
      <w:r w:rsidR="009C0BF0" w:rsidRPr="00B248C0">
        <w:rPr>
          <w:rFonts w:hint="eastAsia"/>
          <w:szCs w:val="21"/>
        </w:rPr>
        <w:t>31</w:t>
      </w:r>
      <w:r w:rsidRPr="00B248C0">
        <w:rPr>
          <w:szCs w:val="21"/>
        </w:rPr>
        <w:t xml:space="preserve">] </w:t>
      </w:r>
      <w:r w:rsidR="00B12E7E" w:rsidRPr="00B248C0">
        <w:rPr>
          <w:rFonts w:hint="eastAsia"/>
          <w:szCs w:val="21"/>
        </w:rPr>
        <w:t xml:space="preserve">P. L. </w:t>
      </w:r>
      <w:r w:rsidRPr="00B248C0">
        <w:rPr>
          <w:szCs w:val="21"/>
        </w:rPr>
        <w:t>Wang ,</w:t>
      </w:r>
      <w:r w:rsidR="00B12E7E" w:rsidRPr="00B248C0">
        <w:rPr>
          <w:rFonts w:hint="eastAsia"/>
          <w:szCs w:val="21"/>
        </w:rPr>
        <w:t xml:space="preserve"> C. J. </w:t>
      </w:r>
      <w:r w:rsidRPr="00B248C0">
        <w:rPr>
          <w:szCs w:val="21"/>
        </w:rPr>
        <w:t xml:space="preserve">Xia, </w:t>
      </w:r>
      <w:r w:rsidR="00B209B1" w:rsidRPr="00B248C0">
        <w:rPr>
          <w:rFonts w:hint="eastAsia"/>
          <w:szCs w:val="21"/>
        </w:rPr>
        <w:t>"</w:t>
      </w:r>
      <w:r w:rsidRPr="00B248C0">
        <w:rPr>
          <w:szCs w:val="21"/>
        </w:rPr>
        <w:t>Fault detection and self-learning identification based on PCA-PDBNs</w:t>
      </w:r>
      <w:r w:rsidR="00AA0542" w:rsidRPr="00B248C0">
        <w:rPr>
          <w:rFonts w:hint="eastAsia"/>
          <w:szCs w:val="21"/>
        </w:rPr>
        <w:t>,</w:t>
      </w:r>
      <w:r w:rsidR="00B209B1" w:rsidRPr="00B248C0">
        <w:rPr>
          <w:rFonts w:hint="eastAsia"/>
          <w:szCs w:val="21"/>
        </w:rPr>
        <w:t>"</w:t>
      </w:r>
      <w:r w:rsidR="00B12E7E" w:rsidRPr="00B248C0">
        <w:rPr>
          <w:rFonts w:hint="eastAsia"/>
          <w:szCs w:val="21"/>
        </w:rPr>
        <w:t xml:space="preserve"> </w:t>
      </w:r>
      <w:r w:rsidRPr="00B248C0">
        <w:rPr>
          <w:i/>
          <w:szCs w:val="21"/>
        </w:rPr>
        <w:t>Chinese Journal of Scientific Instrument</w:t>
      </w:r>
      <w:r w:rsidRPr="00B248C0">
        <w:rPr>
          <w:szCs w:val="21"/>
        </w:rPr>
        <w:t xml:space="preserve">, </w:t>
      </w:r>
      <w:r w:rsidR="00B12E7E" w:rsidRPr="00B248C0">
        <w:rPr>
          <w:rFonts w:hint="eastAsia"/>
          <w:szCs w:val="21"/>
        </w:rPr>
        <w:t>vol.</w:t>
      </w:r>
      <w:r w:rsidRPr="00B248C0">
        <w:rPr>
          <w:szCs w:val="21"/>
        </w:rPr>
        <w:t>36</w:t>
      </w:r>
      <w:r w:rsidR="00B12E7E" w:rsidRPr="00B248C0">
        <w:rPr>
          <w:rFonts w:hint="eastAsia"/>
          <w:szCs w:val="21"/>
        </w:rPr>
        <w:t xml:space="preserve">, no. </w:t>
      </w:r>
      <w:r w:rsidRPr="00B248C0">
        <w:rPr>
          <w:szCs w:val="21"/>
        </w:rPr>
        <w:t>5</w:t>
      </w:r>
      <w:r w:rsidR="00B12E7E" w:rsidRPr="00B248C0">
        <w:rPr>
          <w:rFonts w:hint="eastAsia"/>
          <w:szCs w:val="21"/>
        </w:rPr>
        <w:t>, pp.</w:t>
      </w:r>
      <w:r w:rsidRPr="00B248C0">
        <w:rPr>
          <w:szCs w:val="21"/>
        </w:rPr>
        <w:t>1147-1154</w:t>
      </w:r>
      <w:r w:rsidR="00B12E7E" w:rsidRPr="00B248C0">
        <w:rPr>
          <w:szCs w:val="21"/>
        </w:rPr>
        <w:t>, 2015</w:t>
      </w:r>
      <w:r w:rsidRPr="00B248C0">
        <w:rPr>
          <w:szCs w:val="21"/>
        </w:rPr>
        <w:t>.</w:t>
      </w:r>
      <w:r w:rsidR="009B5372" w:rsidRPr="00B248C0">
        <w:rPr>
          <w:rFonts w:hint="eastAsia"/>
          <w:szCs w:val="21"/>
        </w:rPr>
        <w:t xml:space="preserve"> </w:t>
      </w:r>
    </w:p>
    <w:p w:rsidR="001C60BA" w:rsidRPr="00B248C0" w:rsidRDefault="001C60BA" w:rsidP="00977E81">
      <w:pPr>
        <w:spacing w:line="400" w:lineRule="exact"/>
        <w:ind w:left="420" w:hangingChars="200" w:hanging="420"/>
        <w:rPr>
          <w:szCs w:val="21"/>
        </w:rPr>
      </w:pPr>
      <w:r w:rsidRPr="00B248C0">
        <w:rPr>
          <w:szCs w:val="21"/>
        </w:rPr>
        <w:t>[3</w:t>
      </w:r>
      <w:r w:rsidR="009C0BF0" w:rsidRPr="00B248C0">
        <w:rPr>
          <w:rFonts w:hint="eastAsia"/>
          <w:szCs w:val="21"/>
        </w:rPr>
        <w:t>2</w:t>
      </w:r>
      <w:r w:rsidRPr="00B248C0">
        <w:rPr>
          <w:szCs w:val="21"/>
        </w:rPr>
        <w:t xml:space="preserve">] </w:t>
      </w:r>
      <w:r w:rsidR="009B5372" w:rsidRPr="00B248C0">
        <w:rPr>
          <w:szCs w:val="21"/>
        </w:rPr>
        <w:t>R</w:t>
      </w:r>
      <w:r w:rsidR="009B5372" w:rsidRPr="00B248C0">
        <w:rPr>
          <w:rFonts w:hint="eastAsia"/>
          <w:szCs w:val="21"/>
        </w:rPr>
        <w:t>.</w:t>
      </w:r>
      <w:r w:rsidR="009B5372" w:rsidRPr="00B248C0">
        <w:rPr>
          <w:szCs w:val="21"/>
        </w:rPr>
        <w:t xml:space="preserve"> </w:t>
      </w:r>
      <w:r w:rsidRPr="00B248C0">
        <w:rPr>
          <w:szCs w:val="21"/>
        </w:rPr>
        <w:t>Pang,</w:t>
      </w:r>
      <w:r w:rsidR="009B5372" w:rsidRPr="00B248C0">
        <w:rPr>
          <w:szCs w:val="21"/>
        </w:rPr>
        <w:t xml:space="preserve"> </w:t>
      </w:r>
      <w:r w:rsidRPr="00B248C0">
        <w:rPr>
          <w:szCs w:val="21"/>
        </w:rPr>
        <w:t>Z</w:t>
      </w:r>
      <w:r w:rsidR="009B5372" w:rsidRPr="00B248C0">
        <w:rPr>
          <w:rFonts w:hint="eastAsia"/>
          <w:szCs w:val="21"/>
        </w:rPr>
        <w:t xml:space="preserve">. B. </w:t>
      </w:r>
      <w:r w:rsidR="009B5372" w:rsidRPr="00B248C0">
        <w:rPr>
          <w:szCs w:val="21"/>
        </w:rPr>
        <w:t>Yu</w:t>
      </w:r>
      <w:r w:rsidR="009B5372" w:rsidRPr="00B248C0">
        <w:rPr>
          <w:rFonts w:hint="eastAsia"/>
          <w:szCs w:val="21"/>
        </w:rPr>
        <w:t>,</w:t>
      </w:r>
      <w:r w:rsidRPr="00B248C0">
        <w:rPr>
          <w:szCs w:val="21"/>
        </w:rPr>
        <w:t>  W</w:t>
      </w:r>
      <w:r w:rsidR="009B5372" w:rsidRPr="00B248C0">
        <w:rPr>
          <w:rFonts w:hint="eastAsia"/>
          <w:szCs w:val="21"/>
        </w:rPr>
        <w:t>. Y.</w:t>
      </w:r>
      <w:r w:rsidR="009B5372" w:rsidRPr="00B248C0">
        <w:rPr>
          <w:szCs w:val="21"/>
        </w:rPr>
        <w:t xml:space="preserve"> Xiong</w:t>
      </w:r>
      <w:r w:rsidR="009B5372" w:rsidRPr="00B248C0">
        <w:rPr>
          <w:rFonts w:hint="eastAsia"/>
          <w:szCs w:val="21"/>
        </w:rPr>
        <w:t xml:space="preserve"> and </w:t>
      </w:r>
      <w:r w:rsidRPr="00B248C0">
        <w:rPr>
          <w:szCs w:val="21"/>
        </w:rPr>
        <w:t>H</w:t>
      </w:r>
      <w:r w:rsidR="009B5372" w:rsidRPr="00B248C0">
        <w:rPr>
          <w:rFonts w:hint="eastAsia"/>
          <w:szCs w:val="21"/>
        </w:rPr>
        <w:t>.</w:t>
      </w:r>
      <w:r w:rsidR="009B5372" w:rsidRPr="00B248C0">
        <w:rPr>
          <w:szCs w:val="21"/>
        </w:rPr>
        <w:t xml:space="preserve"> L</w:t>
      </w:r>
      <w:r w:rsidR="009B5372" w:rsidRPr="00B248C0">
        <w:rPr>
          <w:rFonts w:hint="eastAsia"/>
          <w:szCs w:val="21"/>
        </w:rPr>
        <w:t>i</w:t>
      </w:r>
      <w:r w:rsidRPr="00B248C0">
        <w:rPr>
          <w:szCs w:val="21"/>
        </w:rPr>
        <w:t xml:space="preserve"> , </w:t>
      </w:r>
      <w:r w:rsidR="00B209B1" w:rsidRPr="00B248C0">
        <w:rPr>
          <w:rFonts w:hint="eastAsia"/>
          <w:szCs w:val="21"/>
        </w:rPr>
        <w:t>"</w:t>
      </w:r>
      <w:r w:rsidRPr="00B248C0">
        <w:rPr>
          <w:szCs w:val="21"/>
        </w:rPr>
        <w:t xml:space="preserve">Faults recognition of high -speed train bogie based on deep learning </w:t>
      </w:r>
      <w:r w:rsidR="00AA0542" w:rsidRPr="00B248C0">
        <w:rPr>
          <w:rFonts w:hint="eastAsia"/>
          <w:szCs w:val="21"/>
        </w:rPr>
        <w:t>,</w:t>
      </w:r>
      <w:r w:rsidR="00B209B1" w:rsidRPr="00B248C0">
        <w:rPr>
          <w:rFonts w:hint="eastAsia"/>
          <w:szCs w:val="21"/>
        </w:rPr>
        <w:t>"</w:t>
      </w:r>
      <w:r w:rsidR="00AA0542" w:rsidRPr="00B248C0">
        <w:rPr>
          <w:rFonts w:hint="eastAsia"/>
          <w:szCs w:val="21"/>
        </w:rPr>
        <w:t xml:space="preserve"> </w:t>
      </w:r>
      <w:r w:rsidRPr="00B248C0">
        <w:rPr>
          <w:i/>
          <w:szCs w:val="21"/>
        </w:rPr>
        <w:t>Journal of Railway Science and Engineering</w:t>
      </w:r>
      <w:r w:rsidRPr="00B248C0">
        <w:rPr>
          <w:szCs w:val="21"/>
        </w:rPr>
        <w:t xml:space="preserve">, </w:t>
      </w:r>
      <w:r w:rsidR="009B5372" w:rsidRPr="00B248C0">
        <w:rPr>
          <w:rFonts w:hint="eastAsia"/>
          <w:szCs w:val="21"/>
        </w:rPr>
        <w:t>vol.12, no.6, pp.</w:t>
      </w:r>
      <w:r w:rsidR="009B5372" w:rsidRPr="00B248C0">
        <w:rPr>
          <w:szCs w:val="21"/>
        </w:rPr>
        <w:t xml:space="preserve"> </w:t>
      </w:r>
      <w:r w:rsidRPr="00B248C0">
        <w:rPr>
          <w:szCs w:val="21"/>
        </w:rPr>
        <w:t>1283-1288</w:t>
      </w:r>
      <w:r w:rsidR="009B5372" w:rsidRPr="00B248C0">
        <w:rPr>
          <w:rFonts w:hint="eastAsia"/>
          <w:szCs w:val="21"/>
        </w:rPr>
        <w:t>, 2015</w:t>
      </w:r>
      <w:r w:rsidRPr="00B248C0">
        <w:rPr>
          <w:szCs w:val="21"/>
        </w:rPr>
        <w:t>.</w:t>
      </w:r>
      <w:r w:rsidR="009B5372" w:rsidRPr="00B248C0">
        <w:rPr>
          <w:rFonts w:hint="eastAsia"/>
          <w:szCs w:val="21"/>
        </w:rPr>
        <w:t xml:space="preserve"> </w:t>
      </w:r>
    </w:p>
    <w:p w:rsidR="00792851" w:rsidRPr="00B248C0" w:rsidRDefault="00792851" w:rsidP="00792851">
      <w:pPr>
        <w:spacing w:line="400" w:lineRule="exact"/>
        <w:ind w:left="420" w:hangingChars="200" w:hanging="420"/>
        <w:rPr>
          <w:szCs w:val="21"/>
        </w:rPr>
      </w:pPr>
      <w:r w:rsidRPr="00B248C0">
        <w:rPr>
          <w:szCs w:val="21"/>
        </w:rPr>
        <w:t>[3</w:t>
      </w:r>
      <w:r w:rsidR="009C0BF0" w:rsidRPr="00B248C0">
        <w:rPr>
          <w:rFonts w:hint="eastAsia"/>
          <w:szCs w:val="21"/>
        </w:rPr>
        <w:t>3</w:t>
      </w:r>
      <w:r w:rsidRPr="00B248C0">
        <w:rPr>
          <w:szCs w:val="21"/>
        </w:rPr>
        <w:t>] C</w:t>
      </w:r>
      <w:r w:rsidR="00D24765" w:rsidRPr="00B248C0">
        <w:rPr>
          <w:rFonts w:hint="eastAsia"/>
          <w:szCs w:val="21"/>
        </w:rPr>
        <w:t>.</w:t>
      </w:r>
      <w:r w:rsidRPr="00B248C0">
        <w:rPr>
          <w:szCs w:val="21"/>
        </w:rPr>
        <w:t xml:space="preserve"> Lu</w:t>
      </w:r>
      <w:r w:rsidRPr="00B248C0">
        <w:rPr>
          <w:szCs w:val="21"/>
        </w:rPr>
        <w:t>，</w:t>
      </w:r>
      <w:r w:rsidR="00D24765" w:rsidRPr="00B248C0">
        <w:rPr>
          <w:szCs w:val="21"/>
        </w:rPr>
        <w:t>Z</w:t>
      </w:r>
      <w:r w:rsidR="00D24765" w:rsidRPr="00B248C0">
        <w:rPr>
          <w:rFonts w:hint="eastAsia"/>
          <w:szCs w:val="21"/>
        </w:rPr>
        <w:t>.</w:t>
      </w:r>
      <w:r w:rsidRPr="00B248C0">
        <w:rPr>
          <w:szCs w:val="21"/>
        </w:rPr>
        <w:t>Y</w:t>
      </w:r>
      <w:r w:rsidR="00D24765" w:rsidRPr="00B248C0">
        <w:rPr>
          <w:rFonts w:hint="eastAsia"/>
          <w:szCs w:val="21"/>
        </w:rPr>
        <w:t>.</w:t>
      </w:r>
      <w:r w:rsidRPr="00B248C0">
        <w:rPr>
          <w:szCs w:val="21"/>
        </w:rPr>
        <w:t xml:space="preserve"> Wang</w:t>
      </w:r>
      <w:r w:rsidR="00D24765" w:rsidRPr="00B248C0">
        <w:rPr>
          <w:rFonts w:hint="eastAsia"/>
          <w:szCs w:val="21"/>
        </w:rPr>
        <w:t xml:space="preserve">, W. L. Qin and J. Ma, </w:t>
      </w:r>
      <w:r w:rsidR="00B209B1" w:rsidRPr="00B248C0">
        <w:rPr>
          <w:rFonts w:hint="eastAsia"/>
          <w:szCs w:val="21"/>
        </w:rPr>
        <w:t>"</w:t>
      </w:r>
      <w:r w:rsidRPr="00B248C0">
        <w:rPr>
          <w:szCs w:val="21"/>
        </w:rPr>
        <w:t xml:space="preserve">Fault </w:t>
      </w:r>
      <w:r w:rsidR="00276854" w:rsidRPr="00B248C0">
        <w:rPr>
          <w:szCs w:val="21"/>
        </w:rPr>
        <w:t>classification</w:t>
      </w:r>
      <w:r w:rsidRPr="00B248C0">
        <w:rPr>
          <w:szCs w:val="21"/>
        </w:rPr>
        <w:t xml:space="preserve"> of rotary machinery components using a stacked denoising autoencoder-bas</w:t>
      </w:r>
      <w:r w:rsidR="00B209B1" w:rsidRPr="00B248C0">
        <w:rPr>
          <w:szCs w:val="21"/>
        </w:rPr>
        <w:t>ed health state identification,</w:t>
      </w:r>
      <w:r w:rsidR="00B209B1" w:rsidRPr="00B248C0">
        <w:rPr>
          <w:rFonts w:hint="eastAsia"/>
          <w:szCs w:val="21"/>
        </w:rPr>
        <w:t>"</w:t>
      </w:r>
      <w:r w:rsidR="00D24765" w:rsidRPr="00B248C0">
        <w:rPr>
          <w:rFonts w:hint="eastAsia"/>
          <w:szCs w:val="21"/>
        </w:rPr>
        <w:t xml:space="preserve"> </w:t>
      </w:r>
      <w:r w:rsidRPr="00B248C0">
        <w:rPr>
          <w:i/>
          <w:szCs w:val="21"/>
        </w:rPr>
        <w:t>Signal Processing</w:t>
      </w:r>
      <w:r w:rsidRPr="00B248C0">
        <w:rPr>
          <w:szCs w:val="21"/>
        </w:rPr>
        <w:t>,</w:t>
      </w:r>
      <w:r w:rsidR="00D24765" w:rsidRPr="00B248C0">
        <w:rPr>
          <w:rFonts w:hint="eastAsia"/>
          <w:szCs w:val="21"/>
        </w:rPr>
        <w:t xml:space="preserve"> vol.</w:t>
      </w:r>
      <w:r w:rsidR="00D24765" w:rsidRPr="00B248C0">
        <w:rPr>
          <w:szCs w:val="21"/>
        </w:rPr>
        <w:t>130</w:t>
      </w:r>
      <w:r w:rsidR="00D24765" w:rsidRPr="00B248C0">
        <w:rPr>
          <w:rFonts w:hint="eastAsia"/>
          <w:szCs w:val="21"/>
        </w:rPr>
        <w:t>, pp.</w:t>
      </w:r>
      <w:r w:rsidRPr="00B248C0">
        <w:rPr>
          <w:szCs w:val="21"/>
        </w:rPr>
        <w:t>377-388</w:t>
      </w:r>
      <w:r w:rsidR="00D24765" w:rsidRPr="00B248C0">
        <w:rPr>
          <w:rFonts w:hint="eastAsia"/>
          <w:szCs w:val="21"/>
        </w:rPr>
        <w:t xml:space="preserve">, </w:t>
      </w:r>
      <w:r w:rsidR="00D24765" w:rsidRPr="00B248C0">
        <w:rPr>
          <w:szCs w:val="21"/>
        </w:rPr>
        <w:t>2017</w:t>
      </w:r>
      <w:r w:rsidRPr="00B248C0">
        <w:rPr>
          <w:szCs w:val="21"/>
        </w:rPr>
        <w:t>.</w:t>
      </w:r>
    </w:p>
    <w:p w:rsidR="00792851" w:rsidRPr="00B248C0" w:rsidRDefault="00792851" w:rsidP="00792851">
      <w:pPr>
        <w:spacing w:line="400" w:lineRule="exact"/>
        <w:ind w:left="420" w:hangingChars="200" w:hanging="420"/>
        <w:rPr>
          <w:szCs w:val="21"/>
        </w:rPr>
      </w:pPr>
      <w:r w:rsidRPr="00B248C0">
        <w:rPr>
          <w:szCs w:val="21"/>
        </w:rPr>
        <w:t>[3</w:t>
      </w:r>
      <w:r w:rsidR="009C0BF0" w:rsidRPr="00B248C0">
        <w:rPr>
          <w:rFonts w:hint="eastAsia"/>
          <w:szCs w:val="21"/>
        </w:rPr>
        <w:t>4</w:t>
      </w:r>
      <w:r w:rsidRPr="00B248C0">
        <w:rPr>
          <w:szCs w:val="21"/>
        </w:rPr>
        <w:t>]</w:t>
      </w:r>
      <w:r w:rsidRPr="00B248C0">
        <w:rPr>
          <w:color w:val="FF0000"/>
          <w:szCs w:val="21"/>
        </w:rPr>
        <w:t xml:space="preserve"> </w:t>
      </w:r>
      <w:r w:rsidRPr="00B248C0">
        <w:rPr>
          <w:szCs w:val="21"/>
        </w:rPr>
        <w:t>F</w:t>
      </w:r>
      <w:r w:rsidR="007F12D9" w:rsidRPr="00B248C0">
        <w:rPr>
          <w:rFonts w:hint="eastAsia"/>
          <w:szCs w:val="21"/>
        </w:rPr>
        <w:t>.</w:t>
      </w:r>
      <w:r w:rsidRPr="00B248C0">
        <w:rPr>
          <w:szCs w:val="21"/>
        </w:rPr>
        <w:t xml:space="preserve"> Jia, Y</w:t>
      </w:r>
      <w:r w:rsidR="007F12D9" w:rsidRPr="00B248C0">
        <w:rPr>
          <w:rFonts w:hint="eastAsia"/>
          <w:szCs w:val="21"/>
        </w:rPr>
        <w:t>. G.</w:t>
      </w:r>
      <w:r w:rsidRPr="00B248C0">
        <w:rPr>
          <w:szCs w:val="21"/>
        </w:rPr>
        <w:t xml:space="preserve"> Lei,</w:t>
      </w:r>
      <w:r w:rsidR="007F12D9" w:rsidRPr="00B248C0">
        <w:rPr>
          <w:rFonts w:hint="eastAsia"/>
          <w:szCs w:val="21"/>
        </w:rPr>
        <w:t xml:space="preserve"> J. Lin, X. Zhou, and N. Lu,</w:t>
      </w:r>
      <w:r w:rsidRPr="00B248C0">
        <w:rPr>
          <w:szCs w:val="21"/>
        </w:rPr>
        <w:t xml:space="preserve"> </w:t>
      </w:r>
      <w:r w:rsidR="00B209B1" w:rsidRPr="00B248C0">
        <w:rPr>
          <w:rFonts w:hint="eastAsia"/>
          <w:szCs w:val="21"/>
        </w:rPr>
        <w:t>"</w:t>
      </w:r>
      <w:r w:rsidRPr="00B248C0">
        <w:rPr>
          <w:szCs w:val="21"/>
        </w:rPr>
        <w:t xml:space="preserve">Deep neural networks: A promising tool for fault characteristic mining and intelligent </w:t>
      </w:r>
      <w:r w:rsidR="00276854" w:rsidRPr="00B248C0">
        <w:rPr>
          <w:szCs w:val="21"/>
        </w:rPr>
        <w:t>classification</w:t>
      </w:r>
      <w:r w:rsidRPr="00B248C0">
        <w:rPr>
          <w:szCs w:val="21"/>
        </w:rPr>
        <w:t xml:space="preserve"> of rotating machinery with massive data,</w:t>
      </w:r>
      <w:r w:rsidR="00B209B1" w:rsidRPr="00B248C0">
        <w:rPr>
          <w:rFonts w:hint="eastAsia"/>
          <w:szCs w:val="21"/>
        </w:rPr>
        <w:t>"</w:t>
      </w:r>
      <w:r w:rsidRPr="00B248C0">
        <w:rPr>
          <w:sz w:val="24"/>
        </w:rPr>
        <w:t xml:space="preserve"> </w:t>
      </w:r>
      <w:r w:rsidRPr="00B248C0">
        <w:rPr>
          <w:i/>
          <w:szCs w:val="21"/>
        </w:rPr>
        <w:t>Mechanical Systems and Signal Processing</w:t>
      </w:r>
      <w:r w:rsidR="00AA0542" w:rsidRPr="00B248C0">
        <w:rPr>
          <w:rFonts w:hint="eastAsia"/>
          <w:sz w:val="24"/>
        </w:rPr>
        <w:t xml:space="preserve">, </w:t>
      </w:r>
      <w:r w:rsidR="007F12D9" w:rsidRPr="00B248C0">
        <w:rPr>
          <w:rFonts w:hint="eastAsia"/>
          <w:sz w:val="24"/>
        </w:rPr>
        <w:t>vol.</w:t>
      </w:r>
      <w:r w:rsidRPr="00B248C0">
        <w:rPr>
          <w:szCs w:val="21"/>
        </w:rPr>
        <w:t>72-73</w:t>
      </w:r>
      <w:r w:rsidR="007F12D9" w:rsidRPr="00B248C0">
        <w:rPr>
          <w:rFonts w:hint="eastAsia"/>
          <w:szCs w:val="21"/>
        </w:rPr>
        <w:t>, pp.</w:t>
      </w:r>
      <w:r w:rsidR="00AA0542" w:rsidRPr="00B248C0">
        <w:rPr>
          <w:rFonts w:hint="eastAsia"/>
          <w:szCs w:val="21"/>
        </w:rPr>
        <w:t xml:space="preserve"> </w:t>
      </w:r>
      <w:r w:rsidRPr="00B248C0">
        <w:rPr>
          <w:szCs w:val="21"/>
        </w:rPr>
        <w:t>303–315</w:t>
      </w:r>
      <w:r w:rsidR="007F12D9" w:rsidRPr="00B248C0">
        <w:rPr>
          <w:szCs w:val="21"/>
        </w:rPr>
        <w:t>,</w:t>
      </w:r>
      <w:r w:rsidR="007F12D9" w:rsidRPr="00B248C0">
        <w:rPr>
          <w:sz w:val="24"/>
        </w:rPr>
        <w:t xml:space="preserve"> </w:t>
      </w:r>
      <w:r w:rsidR="007F12D9" w:rsidRPr="00B248C0">
        <w:rPr>
          <w:rFonts w:hint="eastAsia"/>
          <w:sz w:val="24"/>
        </w:rPr>
        <w:t>2016</w:t>
      </w:r>
      <w:r w:rsidRPr="00B248C0">
        <w:rPr>
          <w:szCs w:val="21"/>
        </w:rPr>
        <w:t>.</w:t>
      </w:r>
    </w:p>
    <w:p w:rsidR="00792851" w:rsidRPr="00B248C0" w:rsidRDefault="00792851" w:rsidP="00792851">
      <w:pPr>
        <w:spacing w:line="400" w:lineRule="exact"/>
        <w:ind w:firstLineChars="0" w:firstLine="0"/>
        <w:rPr>
          <w:szCs w:val="21"/>
        </w:rPr>
      </w:pPr>
      <w:r w:rsidRPr="00B248C0">
        <w:rPr>
          <w:szCs w:val="21"/>
        </w:rPr>
        <w:t>[3</w:t>
      </w:r>
      <w:r w:rsidR="009C0BF0" w:rsidRPr="00B248C0">
        <w:rPr>
          <w:rFonts w:hint="eastAsia"/>
          <w:szCs w:val="21"/>
        </w:rPr>
        <w:t>5</w:t>
      </w:r>
      <w:r w:rsidRPr="00B248C0">
        <w:rPr>
          <w:szCs w:val="21"/>
        </w:rPr>
        <w:t xml:space="preserve">] Bearing data Centre, Case Western Reserve University, Available: </w:t>
      </w:r>
    </w:p>
    <w:p w:rsidR="00490E21" w:rsidRPr="001116E4" w:rsidRDefault="00213A13" w:rsidP="001116E4">
      <w:pPr>
        <w:spacing w:line="400" w:lineRule="exact"/>
        <w:ind w:firstLine="420"/>
        <w:rPr>
          <w:i/>
          <w:szCs w:val="21"/>
        </w:rPr>
      </w:pPr>
      <w:hyperlink r:id="rId315" w:history="1">
        <w:r w:rsidR="00792851" w:rsidRPr="00B248C0">
          <w:rPr>
            <w:i/>
            <w:sz w:val="24"/>
          </w:rPr>
          <w:t>http://csegroups.case.edu/bearingdatacenter/home</w:t>
        </w:r>
      </w:hyperlink>
    </w:p>
    <w:sectPr w:rsidR="00490E21" w:rsidRPr="001116E4" w:rsidSect="00DF0223">
      <w:headerReference w:type="even" r:id="rId316"/>
      <w:headerReference w:type="default" r:id="rId317"/>
      <w:footerReference w:type="even" r:id="rId318"/>
      <w:footerReference w:type="default" r:id="rId319"/>
      <w:headerReference w:type="first" r:id="rId320"/>
      <w:footerReference w:type="first" r:id="rId321"/>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6516" w:rsidRDefault="00256516" w:rsidP="00AB1126">
      <w:pPr>
        <w:spacing w:line="240" w:lineRule="auto"/>
        <w:ind w:firstLine="420"/>
      </w:pPr>
      <w:r>
        <w:separator/>
      </w:r>
    </w:p>
  </w:endnote>
  <w:endnote w:type="continuationSeparator" w:id="0">
    <w:p w:rsidR="00256516" w:rsidRDefault="00256516" w:rsidP="00AB1126">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dvOTb83ee1dd.B">
    <w:altName w:val="Times New Roman"/>
    <w:panose1 w:val="00000000000000000000"/>
    <w:charset w:val="00"/>
    <w:family w:val="roman"/>
    <w:notTrueType/>
    <w:pitch w:val="default"/>
    <w:sig w:usb0="00000003" w:usb1="00000000" w:usb2="00000000" w:usb3="00000000" w:csb0="00000001" w:csb1="00000000"/>
  </w:font>
  <w:font w:name="B3+CAJSymbolA">
    <w:altName w:val="Times New Roman"/>
    <w:panose1 w:val="00000000000000000000"/>
    <w:charset w:val="00"/>
    <w:family w:val="roman"/>
    <w:notTrueType/>
    <w:pitch w:val="default"/>
    <w:sig w:usb0="00000003" w:usb1="00000000" w:usb2="00000000" w:usb3="00000000" w:csb0="00000001" w:csb1="00000000"/>
  </w:font>
  <w:font w:name="CMMI6">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3A13" w:rsidRDefault="00213A13" w:rsidP="00AB1126">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400228"/>
      <w:docPartObj>
        <w:docPartGallery w:val="Page Numbers (Bottom of Page)"/>
        <w:docPartUnique/>
      </w:docPartObj>
    </w:sdtPr>
    <w:sdtContent>
      <w:p w:rsidR="00213A13" w:rsidRDefault="00213A13" w:rsidP="003006BB">
        <w:pPr>
          <w:pStyle w:val="a4"/>
          <w:ind w:firstLine="360"/>
          <w:jc w:val="center"/>
        </w:pPr>
        <w:r>
          <w:fldChar w:fldCharType="begin"/>
        </w:r>
        <w:r>
          <w:instrText>PAGE   \* MERGEFORMAT</w:instrText>
        </w:r>
        <w:r>
          <w:fldChar w:fldCharType="separate"/>
        </w:r>
        <w:r w:rsidR="003819C4" w:rsidRPr="003819C4">
          <w:rPr>
            <w:noProof/>
            <w:lang w:val="zh-CN"/>
          </w:rPr>
          <w:t>10</w:t>
        </w:r>
        <w:r>
          <w:fldChar w:fldCharType="end"/>
        </w:r>
      </w:p>
    </w:sdtContent>
  </w:sdt>
  <w:p w:rsidR="00213A13" w:rsidRDefault="00213A13" w:rsidP="00AB1126">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3A13" w:rsidRDefault="00213A13" w:rsidP="00AB1126">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6516" w:rsidRDefault="00256516" w:rsidP="00AB1126">
      <w:pPr>
        <w:spacing w:line="240" w:lineRule="auto"/>
        <w:ind w:firstLine="420"/>
      </w:pPr>
      <w:r>
        <w:separator/>
      </w:r>
    </w:p>
  </w:footnote>
  <w:footnote w:type="continuationSeparator" w:id="0">
    <w:p w:rsidR="00256516" w:rsidRDefault="00256516" w:rsidP="00AB1126">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3A13" w:rsidRDefault="00213A13" w:rsidP="00BB7A1E">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3A13" w:rsidRPr="00AB1126" w:rsidRDefault="00213A13" w:rsidP="009449F7">
    <w:pPr>
      <w:pStyle w:val="a3"/>
      <w:pBdr>
        <w:bottom w:val="none" w:sz="0" w:space="0" w:color="auto"/>
      </w:pBdr>
      <w:ind w:firstLineChars="0" w:firstLine="0"/>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3A13" w:rsidRDefault="00213A13" w:rsidP="00AB1126">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26D17E9"/>
    <w:multiLevelType w:val="hybridMultilevel"/>
    <w:tmpl w:val="182CC932"/>
    <w:lvl w:ilvl="0" w:tplc="ECD09888">
      <w:start w:val="1"/>
      <w:numFmt w:val="decimal"/>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
    <w:nsid w:val="4C784EC9"/>
    <w:multiLevelType w:val="hybridMultilevel"/>
    <w:tmpl w:val="8452E5CC"/>
    <w:lvl w:ilvl="0" w:tplc="C3565DB6">
      <w:start w:val="1"/>
      <w:numFmt w:val="decimal"/>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2">
    <w:nsid w:val="4D894E81"/>
    <w:multiLevelType w:val="hybridMultilevel"/>
    <w:tmpl w:val="2ED8995C"/>
    <w:lvl w:ilvl="0" w:tplc="AAD2A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7622107"/>
    <w:multiLevelType w:val="hybridMultilevel"/>
    <w:tmpl w:val="C0B6A792"/>
    <w:lvl w:ilvl="0" w:tplc="3E5A6218">
      <w:start w:val="1"/>
      <w:numFmt w:val="lowerLetter"/>
      <w:lvlText w:val="(%1)"/>
      <w:lvlJc w:val="left"/>
      <w:pPr>
        <w:ind w:left="1845" w:hanging="360"/>
      </w:pPr>
      <w:rPr>
        <w:rFonts w:hint="default"/>
      </w:rPr>
    </w:lvl>
    <w:lvl w:ilvl="1" w:tplc="04090019" w:tentative="1">
      <w:start w:val="1"/>
      <w:numFmt w:val="lowerLetter"/>
      <w:lvlText w:val="%2)"/>
      <w:lvlJc w:val="left"/>
      <w:pPr>
        <w:ind w:left="2325" w:hanging="420"/>
      </w:pPr>
    </w:lvl>
    <w:lvl w:ilvl="2" w:tplc="0409001B" w:tentative="1">
      <w:start w:val="1"/>
      <w:numFmt w:val="lowerRoman"/>
      <w:lvlText w:val="%3."/>
      <w:lvlJc w:val="right"/>
      <w:pPr>
        <w:ind w:left="2745" w:hanging="420"/>
      </w:pPr>
    </w:lvl>
    <w:lvl w:ilvl="3" w:tplc="0409000F" w:tentative="1">
      <w:start w:val="1"/>
      <w:numFmt w:val="decimal"/>
      <w:lvlText w:val="%4."/>
      <w:lvlJc w:val="left"/>
      <w:pPr>
        <w:ind w:left="3165" w:hanging="420"/>
      </w:pPr>
    </w:lvl>
    <w:lvl w:ilvl="4" w:tplc="04090019" w:tentative="1">
      <w:start w:val="1"/>
      <w:numFmt w:val="lowerLetter"/>
      <w:lvlText w:val="%5)"/>
      <w:lvlJc w:val="left"/>
      <w:pPr>
        <w:ind w:left="3585" w:hanging="420"/>
      </w:pPr>
    </w:lvl>
    <w:lvl w:ilvl="5" w:tplc="0409001B" w:tentative="1">
      <w:start w:val="1"/>
      <w:numFmt w:val="lowerRoman"/>
      <w:lvlText w:val="%6."/>
      <w:lvlJc w:val="right"/>
      <w:pPr>
        <w:ind w:left="4005" w:hanging="420"/>
      </w:pPr>
    </w:lvl>
    <w:lvl w:ilvl="6" w:tplc="0409000F" w:tentative="1">
      <w:start w:val="1"/>
      <w:numFmt w:val="decimal"/>
      <w:lvlText w:val="%7."/>
      <w:lvlJc w:val="left"/>
      <w:pPr>
        <w:ind w:left="4425" w:hanging="420"/>
      </w:pPr>
    </w:lvl>
    <w:lvl w:ilvl="7" w:tplc="04090019" w:tentative="1">
      <w:start w:val="1"/>
      <w:numFmt w:val="lowerLetter"/>
      <w:lvlText w:val="%8)"/>
      <w:lvlJc w:val="left"/>
      <w:pPr>
        <w:ind w:left="4845" w:hanging="420"/>
      </w:pPr>
    </w:lvl>
    <w:lvl w:ilvl="8" w:tplc="0409001B" w:tentative="1">
      <w:start w:val="1"/>
      <w:numFmt w:val="lowerRoman"/>
      <w:lvlText w:val="%9."/>
      <w:lvlJc w:val="right"/>
      <w:pPr>
        <w:ind w:left="5265" w:hanging="420"/>
      </w:pPr>
    </w:lvl>
  </w:abstractNum>
  <w:abstractNum w:abstractNumId="4">
    <w:nsid w:val="5E50633F"/>
    <w:multiLevelType w:val="hybridMultilevel"/>
    <w:tmpl w:val="1C58D920"/>
    <w:lvl w:ilvl="0" w:tplc="A5E244C2">
      <w:start w:val="1"/>
      <w:numFmt w:val="decimal"/>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5">
    <w:nsid w:val="662A34A3"/>
    <w:multiLevelType w:val="hybridMultilevel"/>
    <w:tmpl w:val="511E5D02"/>
    <w:lvl w:ilvl="0" w:tplc="5E3C98E6">
      <w:start w:val="1"/>
      <w:numFmt w:val="decimal"/>
      <w:lvlText w:val="(%1)"/>
      <w:lvlJc w:val="left"/>
      <w:pPr>
        <w:tabs>
          <w:tab w:val="num" w:pos="1221"/>
        </w:tabs>
        <w:ind w:left="1221" w:hanging="795"/>
      </w:pPr>
      <w:rPr>
        <w:rFonts w:cs="Times New Roman" w:hint="default"/>
      </w:rPr>
    </w:lvl>
    <w:lvl w:ilvl="1" w:tplc="04090019" w:tentative="1">
      <w:start w:val="1"/>
      <w:numFmt w:val="lowerLetter"/>
      <w:lvlText w:val="%2)"/>
      <w:lvlJc w:val="left"/>
      <w:pPr>
        <w:tabs>
          <w:tab w:val="num" w:pos="1266"/>
        </w:tabs>
        <w:ind w:left="1266" w:hanging="420"/>
      </w:pPr>
      <w:rPr>
        <w:rFonts w:cs="Times New Roman"/>
      </w:rPr>
    </w:lvl>
    <w:lvl w:ilvl="2" w:tplc="0409001B" w:tentative="1">
      <w:start w:val="1"/>
      <w:numFmt w:val="lowerRoman"/>
      <w:lvlText w:val="%3."/>
      <w:lvlJc w:val="right"/>
      <w:pPr>
        <w:tabs>
          <w:tab w:val="num" w:pos="1686"/>
        </w:tabs>
        <w:ind w:left="1686" w:hanging="420"/>
      </w:pPr>
      <w:rPr>
        <w:rFonts w:cs="Times New Roman"/>
      </w:rPr>
    </w:lvl>
    <w:lvl w:ilvl="3" w:tplc="0409000F" w:tentative="1">
      <w:start w:val="1"/>
      <w:numFmt w:val="decimal"/>
      <w:lvlText w:val="%4."/>
      <w:lvlJc w:val="left"/>
      <w:pPr>
        <w:tabs>
          <w:tab w:val="num" w:pos="2106"/>
        </w:tabs>
        <w:ind w:left="2106" w:hanging="420"/>
      </w:pPr>
      <w:rPr>
        <w:rFonts w:cs="Times New Roman"/>
      </w:rPr>
    </w:lvl>
    <w:lvl w:ilvl="4" w:tplc="04090019" w:tentative="1">
      <w:start w:val="1"/>
      <w:numFmt w:val="lowerLetter"/>
      <w:lvlText w:val="%5)"/>
      <w:lvlJc w:val="left"/>
      <w:pPr>
        <w:tabs>
          <w:tab w:val="num" w:pos="2526"/>
        </w:tabs>
        <w:ind w:left="2526" w:hanging="420"/>
      </w:pPr>
      <w:rPr>
        <w:rFonts w:cs="Times New Roman"/>
      </w:rPr>
    </w:lvl>
    <w:lvl w:ilvl="5" w:tplc="0409001B" w:tentative="1">
      <w:start w:val="1"/>
      <w:numFmt w:val="lowerRoman"/>
      <w:lvlText w:val="%6."/>
      <w:lvlJc w:val="right"/>
      <w:pPr>
        <w:tabs>
          <w:tab w:val="num" w:pos="2946"/>
        </w:tabs>
        <w:ind w:left="2946" w:hanging="420"/>
      </w:pPr>
      <w:rPr>
        <w:rFonts w:cs="Times New Roman"/>
      </w:rPr>
    </w:lvl>
    <w:lvl w:ilvl="6" w:tplc="0409000F" w:tentative="1">
      <w:start w:val="1"/>
      <w:numFmt w:val="decimal"/>
      <w:lvlText w:val="%7."/>
      <w:lvlJc w:val="left"/>
      <w:pPr>
        <w:tabs>
          <w:tab w:val="num" w:pos="3366"/>
        </w:tabs>
        <w:ind w:left="3366" w:hanging="420"/>
      </w:pPr>
      <w:rPr>
        <w:rFonts w:cs="Times New Roman"/>
      </w:rPr>
    </w:lvl>
    <w:lvl w:ilvl="7" w:tplc="04090019" w:tentative="1">
      <w:start w:val="1"/>
      <w:numFmt w:val="lowerLetter"/>
      <w:lvlText w:val="%8)"/>
      <w:lvlJc w:val="left"/>
      <w:pPr>
        <w:tabs>
          <w:tab w:val="num" w:pos="3786"/>
        </w:tabs>
        <w:ind w:left="3786" w:hanging="420"/>
      </w:pPr>
      <w:rPr>
        <w:rFonts w:cs="Times New Roman"/>
      </w:rPr>
    </w:lvl>
    <w:lvl w:ilvl="8" w:tplc="0409001B" w:tentative="1">
      <w:start w:val="1"/>
      <w:numFmt w:val="lowerRoman"/>
      <w:lvlText w:val="%9."/>
      <w:lvlJc w:val="right"/>
      <w:pPr>
        <w:tabs>
          <w:tab w:val="num" w:pos="4206"/>
        </w:tabs>
        <w:ind w:left="4206" w:hanging="420"/>
      </w:pPr>
      <w:rPr>
        <w:rFonts w:cs="Times New Roman"/>
      </w:rPr>
    </w:lvl>
  </w:abstractNum>
  <w:abstractNum w:abstractNumId="6">
    <w:nsid w:val="6ACF5A03"/>
    <w:multiLevelType w:val="hybridMultilevel"/>
    <w:tmpl w:val="2758B556"/>
    <w:lvl w:ilvl="0" w:tplc="D9984602">
      <w:start w:val="1"/>
      <w:numFmt w:val="decimal"/>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num w:numId="1">
    <w:abstractNumId w:val="1"/>
  </w:num>
  <w:num w:numId="2">
    <w:abstractNumId w:val="4"/>
  </w:num>
  <w:num w:numId="3">
    <w:abstractNumId w:val="6"/>
  </w:num>
  <w:num w:numId="4">
    <w:abstractNumId w:val="0"/>
  </w:num>
  <w:num w:numId="5">
    <w:abstractNumId w:val="5"/>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61B1"/>
    <w:rsid w:val="00001E54"/>
    <w:rsid w:val="000045C1"/>
    <w:rsid w:val="000058AA"/>
    <w:rsid w:val="00005E43"/>
    <w:rsid w:val="0000698D"/>
    <w:rsid w:val="00020529"/>
    <w:rsid w:val="000218E8"/>
    <w:rsid w:val="00023BB7"/>
    <w:rsid w:val="00026904"/>
    <w:rsid w:val="00026EEF"/>
    <w:rsid w:val="00026F18"/>
    <w:rsid w:val="00030859"/>
    <w:rsid w:val="00034318"/>
    <w:rsid w:val="0003488E"/>
    <w:rsid w:val="00034904"/>
    <w:rsid w:val="00041C29"/>
    <w:rsid w:val="000450D3"/>
    <w:rsid w:val="000473BD"/>
    <w:rsid w:val="00050178"/>
    <w:rsid w:val="000505E0"/>
    <w:rsid w:val="000536C0"/>
    <w:rsid w:val="00060C00"/>
    <w:rsid w:val="00061076"/>
    <w:rsid w:val="000625AC"/>
    <w:rsid w:val="0006330C"/>
    <w:rsid w:val="00063D9C"/>
    <w:rsid w:val="000662CC"/>
    <w:rsid w:val="0006679A"/>
    <w:rsid w:val="00067B40"/>
    <w:rsid w:val="00067C37"/>
    <w:rsid w:val="0007303B"/>
    <w:rsid w:val="00073784"/>
    <w:rsid w:val="00073BB4"/>
    <w:rsid w:val="00074A5B"/>
    <w:rsid w:val="00074C33"/>
    <w:rsid w:val="00075D97"/>
    <w:rsid w:val="00077855"/>
    <w:rsid w:val="00080D82"/>
    <w:rsid w:val="00082141"/>
    <w:rsid w:val="00084087"/>
    <w:rsid w:val="00084F51"/>
    <w:rsid w:val="000878A4"/>
    <w:rsid w:val="00090277"/>
    <w:rsid w:val="00090815"/>
    <w:rsid w:val="0009214F"/>
    <w:rsid w:val="000930C0"/>
    <w:rsid w:val="00093127"/>
    <w:rsid w:val="000954F3"/>
    <w:rsid w:val="00095CA6"/>
    <w:rsid w:val="00095CBF"/>
    <w:rsid w:val="0009701B"/>
    <w:rsid w:val="00097E6F"/>
    <w:rsid w:val="000A038C"/>
    <w:rsid w:val="000A0490"/>
    <w:rsid w:val="000A2B3C"/>
    <w:rsid w:val="000A3332"/>
    <w:rsid w:val="000A519A"/>
    <w:rsid w:val="000A7067"/>
    <w:rsid w:val="000A736F"/>
    <w:rsid w:val="000B08D2"/>
    <w:rsid w:val="000B1D87"/>
    <w:rsid w:val="000B2089"/>
    <w:rsid w:val="000B29A7"/>
    <w:rsid w:val="000B326D"/>
    <w:rsid w:val="000B3875"/>
    <w:rsid w:val="000B3E75"/>
    <w:rsid w:val="000B6173"/>
    <w:rsid w:val="000B78B9"/>
    <w:rsid w:val="000B7C34"/>
    <w:rsid w:val="000C0206"/>
    <w:rsid w:val="000C2262"/>
    <w:rsid w:val="000C2588"/>
    <w:rsid w:val="000C34AA"/>
    <w:rsid w:val="000C3636"/>
    <w:rsid w:val="000C382E"/>
    <w:rsid w:val="000C4708"/>
    <w:rsid w:val="000C53F6"/>
    <w:rsid w:val="000C6512"/>
    <w:rsid w:val="000D056C"/>
    <w:rsid w:val="000D0AAD"/>
    <w:rsid w:val="000D114A"/>
    <w:rsid w:val="000D4C8F"/>
    <w:rsid w:val="000D4F54"/>
    <w:rsid w:val="000D5EC5"/>
    <w:rsid w:val="000D6B21"/>
    <w:rsid w:val="000D6DAD"/>
    <w:rsid w:val="000D734B"/>
    <w:rsid w:val="000E208C"/>
    <w:rsid w:val="000E2AFD"/>
    <w:rsid w:val="000E4BDC"/>
    <w:rsid w:val="000F08E3"/>
    <w:rsid w:val="000F0BAA"/>
    <w:rsid w:val="000F1D15"/>
    <w:rsid w:val="000F231E"/>
    <w:rsid w:val="000F50F5"/>
    <w:rsid w:val="000F522F"/>
    <w:rsid w:val="000F6E41"/>
    <w:rsid w:val="0010067E"/>
    <w:rsid w:val="00101ECF"/>
    <w:rsid w:val="00102900"/>
    <w:rsid w:val="0010382F"/>
    <w:rsid w:val="00103EC9"/>
    <w:rsid w:val="001049C2"/>
    <w:rsid w:val="00104D54"/>
    <w:rsid w:val="00104D55"/>
    <w:rsid w:val="001078BF"/>
    <w:rsid w:val="00107FC4"/>
    <w:rsid w:val="001116E4"/>
    <w:rsid w:val="00113231"/>
    <w:rsid w:val="0012067B"/>
    <w:rsid w:val="0012073D"/>
    <w:rsid w:val="00121156"/>
    <w:rsid w:val="001232E9"/>
    <w:rsid w:val="00124CF7"/>
    <w:rsid w:val="0012538C"/>
    <w:rsid w:val="00130936"/>
    <w:rsid w:val="00131B1D"/>
    <w:rsid w:val="001406B3"/>
    <w:rsid w:val="00140AEF"/>
    <w:rsid w:val="00140D95"/>
    <w:rsid w:val="0014103F"/>
    <w:rsid w:val="001424AD"/>
    <w:rsid w:val="00143792"/>
    <w:rsid w:val="00143971"/>
    <w:rsid w:val="001449D1"/>
    <w:rsid w:val="00144DD8"/>
    <w:rsid w:val="001452D2"/>
    <w:rsid w:val="00146746"/>
    <w:rsid w:val="00151D78"/>
    <w:rsid w:val="00152057"/>
    <w:rsid w:val="00152861"/>
    <w:rsid w:val="001530D9"/>
    <w:rsid w:val="00153EB7"/>
    <w:rsid w:val="00154541"/>
    <w:rsid w:val="00154DAC"/>
    <w:rsid w:val="00161E67"/>
    <w:rsid w:val="0016213A"/>
    <w:rsid w:val="00164153"/>
    <w:rsid w:val="00165204"/>
    <w:rsid w:val="00165448"/>
    <w:rsid w:val="0016568C"/>
    <w:rsid w:val="00165AFD"/>
    <w:rsid w:val="001663EA"/>
    <w:rsid w:val="0016705C"/>
    <w:rsid w:val="00167368"/>
    <w:rsid w:val="001700E8"/>
    <w:rsid w:val="00170160"/>
    <w:rsid w:val="001709D1"/>
    <w:rsid w:val="001729B6"/>
    <w:rsid w:val="00172DBB"/>
    <w:rsid w:val="0017359B"/>
    <w:rsid w:val="00173FC8"/>
    <w:rsid w:val="001745AA"/>
    <w:rsid w:val="00177794"/>
    <w:rsid w:val="0018116E"/>
    <w:rsid w:val="00182E3A"/>
    <w:rsid w:val="0018402A"/>
    <w:rsid w:val="00184440"/>
    <w:rsid w:val="001864D0"/>
    <w:rsid w:val="0018698C"/>
    <w:rsid w:val="001879D7"/>
    <w:rsid w:val="00191152"/>
    <w:rsid w:val="001918D9"/>
    <w:rsid w:val="00192AFB"/>
    <w:rsid w:val="00192F65"/>
    <w:rsid w:val="00194092"/>
    <w:rsid w:val="00194378"/>
    <w:rsid w:val="001948E7"/>
    <w:rsid w:val="001953B3"/>
    <w:rsid w:val="00196689"/>
    <w:rsid w:val="00196F3D"/>
    <w:rsid w:val="001A34A6"/>
    <w:rsid w:val="001A34E8"/>
    <w:rsid w:val="001A3584"/>
    <w:rsid w:val="001A36BA"/>
    <w:rsid w:val="001A4232"/>
    <w:rsid w:val="001A6999"/>
    <w:rsid w:val="001B146D"/>
    <w:rsid w:val="001B1B69"/>
    <w:rsid w:val="001B2A39"/>
    <w:rsid w:val="001B2D87"/>
    <w:rsid w:val="001B783E"/>
    <w:rsid w:val="001C0EB2"/>
    <w:rsid w:val="001C1919"/>
    <w:rsid w:val="001C2973"/>
    <w:rsid w:val="001C2BCA"/>
    <w:rsid w:val="001C60BA"/>
    <w:rsid w:val="001C7CA9"/>
    <w:rsid w:val="001D0DAA"/>
    <w:rsid w:val="001D3D28"/>
    <w:rsid w:val="001D6474"/>
    <w:rsid w:val="001D6634"/>
    <w:rsid w:val="001D6876"/>
    <w:rsid w:val="001E09DB"/>
    <w:rsid w:val="001E0EC1"/>
    <w:rsid w:val="001E2191"/>
    <w:rsid w:val="001E2F48"/>
    <w:rsid w:val="001E3A78"/>
    <w:rsid w:val="001E49EE"/>
    <w:rsid w:val="001E4ABF"/>
    <w:rsid w:val="001E4C6D"/>
    <w:rsid w:val="001E6078"/>
    <w:rsid w:val="001E73E8"/>
    <w:rsid w:val="001E7B04"/>
    <w:rsid w:val="001E7DB0"/>
    <w:rsid w:val="001F0739"/>
    <w:rsid w:val="001F0A1F"/>
    <w:rsid w:val="001F0D50"/>
    <w:rsid w:val="001F1064"/>
    <w:rsid w:val="001F3166"/>
    <w:rsid w:val="001F3374"/>
    <w:rsid w:val="001F34D3"/>
    <w:rsid w:val="001F5408"/>
    <w:rsid w:val="001F5627"/>
    <w:rsid w:val="001F76EE"/>
    <w:rsid w:val="00200353"/>
    <w:rsid w:val="00203600"/>
    <w:rsid w:val="0020401C"/>
    <w:rsid w:val="002042F4"/>
    <w:rsid w:val="0020466A"/>
    <w:rsid w:val="00206AA3"/>
    <w:rsid w:val="00210990"/>
    <w:rsid w:val="00211A30"/>
    <w:rsid w:val="00212567"/>
    <w:rsid w:val="00213A13"/>
    <w:rsid w:val="002140AA"/>
    <w:rsid w:val="002156B2"/>
    <w:rsid w:val="002168CE"/>
    <w:rsid w:val="00217145"/>
    <w:rsid w:val="00217DA0"/>
    <w:rsid w:val="00222161"/>
    <w:rsid w:val="002238CA"/>
    <w:rsid w:val="00224A1A"/>
    <w:rsid w:val="0022572D"/>
    <w:rsid w:val="002314C1"/>
    <w:rsid w:val="002325DE"/>
    <w:rsid w:val="00234364"/>
    <w:rsid w:val="00234888"/>
    <w:rsid w:val="0023511A"/>
    <w:rsid w:val="0023553A"/>
    <w:rsid w:val="0023684C"/>
    <w:rsid w:val="002402A1"/>
    <w:rsid w:val="0024074F"/>
    <w:rsid w:val="00241A5D"/>
    <w:rsid w:val="00246144"/>
    <w:rsid w:val="00250522"/>
    <w:rsid w:val="00251252"/>
    <w:rsid w:val="0025191C"/>
    <w:rsid w:val="00255072"/>
    <w:rsid w:val="00255A4F"/>
    <w:rsid w:val="00255F3B"/>
    <w:rsid w:val="00256516"/>
    <w:rsid w:val="00256F4B"/>
    <w:rsid w:val="00257A47"/>
    <w:rsid w:val="00260195"/>
    <w:rsid w:val="00260AA1"/>
    <w:rsid w:val="00262545"/>
    <w:rsid w:val="0026333B"/>
    <w:rsid w:val="00265E4B"/>
    <w:rsid w:val="00266DF8"/>
    <w:rsid w:val="002708EF"/>
    <w:rsid w:val="00270F3C"/>
    <w:rsid w:val="00271D24"/>
    <w:rsid w:val="002728FE"/>
    <w:rsid w:val="00272C42"/>
    <w:rsid w:val="00274C45"/>
    <w:rsid w:val="00276175"/>
    <w:rsid w:val="00276854"/>
    <w:rsid w:val="00276D70"/>
    <w:rsid w:val="00280FBE"/>
    <w:rsid w:val="00281A8B"/>
    <w:rsid w:val="00283447"/>
    <w:rsid w:val="00284304"/>
    <w:rsid w:val="00284C97"/>
    <w:rsid w:val="0028536D"/>
    <w:rsid w:val="00285423"/>
    <w:rsid w:val="00286D44"/>
    <w:rsid w:val="0029088F"/>
    <w:rsid w:val="00293C5F"/>
    <w:rsid w:val="002944A2"/>
    <w:rsid w:val="00294F9E"/>
    <w:rsid w:val="0029690D"/>
    <w:rsid w:val="002975E7"/>
    <w:rsid w:val="00297909"/>
    <w:rsid w:val="002A5AF9"/>
    <w:rsid w:val="002A6AB9"/>
    <w:rsid w:val="002A74F1"/>
    <w:rsid w:val="002A7A14"/>
    <w:rsid w:val="002B4EBA"/>
    <w:rsid w:val="002B5159"/>
    <w:rsid w:val="002B67F1"/>
    <w:rsid w:val="002B732B"/>
    <w:rsid w:val="002B7DA9"/>
    <w:rsid w:val="002B7FAA"/>
    <w:rsid w:val="002C096A"/>
    <w:rsid w:val="002C116C"/>
    <w:rsid w:val="002C1D90"/>
    <w:rsid w:val="002C2B5C"/>
    <w:rsid w:val="002C543E"/>
    <w:rsid w:val="002C77A1"/>
    <w:rsid w:val="002D023E"/>
    <w:rsid w:val="002D0DB9"/>
    <w:rsid w:val="002D3985"/>
    <w:rsid w:val="002D3AC1"/>
    <w:rsid w:val="002E0399"/>
    <w:rsid w:val="002E0701"/>
    <w:rsid w:val="002E09B1"/>
    <w:rsid w:val="002E2430"/>
    <w:rsid w:val="002E35DD"/>
    <w:rsid w:val="002E55EC"/>
    <w:rsid w:val="002E61E6"/>
    <w:rsid w:val="002F0376"/>
    <w:rsid w:val="002F06D8"/>
    <w:rsid w:val="002F0745"/>
    <w:rsid w:val="002F19A9"/>
    <w:rsid w:val="002F289F"/>
    <w:rsid w:val="002F5259"/>
    <w:rsid w:val="003006BB"/>
    <w:rsid w:val="0030083D"/>
    <w:rsid w:val="0030176E"/>
    <w:rsid w:val="00302826"/>
    <w:rsid w:val="00302DE2"/>
    <w:rsid w:val="003057DE"/>
    <w:rsid w:val="00305F20"/>
    <w:rsid w:val="00305F86"/>
    <w:rsid w:val="003164F2"/>
    <w:rsid w:val="003169D9"/>
    <w:rsid w:val="00317A9B"/>
    <w:rsid w:val="003215C4"/>
    <w:rsid w:val="00321CA3"/>
    <w:rsid w:val="00323257"/>
    <w:rsid w:val="00323FFD"/>
    <w:rsid w:val="0033269B"/>
    <w:rsid w:val="003334D5"/>
    <w:rsid w:val="00334790"/>
    <w:rsid w:val="003349E9"/>
    <w:rsid w:val="00335FC9"/>
    <w:rsid w:val="003409AD"/>
    <w:rsid w:val="00341CB2"/>
    <w:rsid w:val="003446F9"/>
    <w:rsid w:val="00344AED"/>
    <w:rsid w:val="00345675"/>
    <w:rsid w:val="00350AE3"/>
    <w:rsid w:val="00350B40"/>
    <w:rsid w:val="0035185E"/>
    <w:rsid w:val="003529D3"/>
    <w:rsid w:val="00353BC5"/>
    <w:rsid w:val="00353F61"/>
    <w:rsid w:val="00355C47"/>
    <w:rsid w:val="003565B3"/>
    <w:rsid w:val="00360193"/>
    <w:rsid w:val="003601CF"/>
    <w:rsid w:val="00362726"/>
    <w:rsid w:val="00362B45"/>
    <w:rsid w:val="00363EDD"/>
    <w:rsid w:val="00364929"/>
    <w:rsid w:val="0036544F"/>
    <w:rsid w:val="00367446"/>
    <w:rsid w:val="00367887"/>
    <w:rsid w:val="00370EF4"/>
    <w:rsid w:val="00371054"/>
    <w:rsid w:val="00371BA2"/>
    <w:rsid w:val="00372F3F"/>
    <w:rsid w:val="003739DA"/>
    <w:rsid w:val="00376148"/>
    <w:rsid w:val="00376430"/>
    <w:rsid w:val="00376CD5"/>
    <w:rsid w:val="003778FA"/>
    <w:rsid w:val="00377AFF"/>
    <w:rsid w:val="0038050B"/>
    <w:rsid w:val="00380668"/>
    <w:rsid w:val="00380AFA"/>
    <w:rsid w:val="003819C4"/>
    <w:rsid w:val="00383038"/>
    <w:rsid w:val="00383243"/>
    <w:rsid w:val="00383D68"/>
    <w:rsid w:val="00385122"/>
    <w:rsid w:val="00386526"/>
    <w:rsid w:val="00391A1B"/>
    <w:rsid w:val="00392DA6"/>
    <w:rsid w:val="00393FF3"/>
    <w:rsid w:val="003957B5"/>
    <w:rsid w:val="003978B0"/>
    <w:rsid w:val="003A03B6"/>
    <w:rsid w:val="003A17A5"/>
    <w:rsid w:val="003A1B94"/>
    <w:rsid w:val="003A2E3B"/>
    <w:rsid w:val="003A3055"/>
    <w:rsid w:val="003A38AE"/>
    <w:rsid w:val="003A3986"/>
    <w:rsid w:val="003A3A40"/>
    <w:rsid w:val="003A4A89"/>
    <w:rsid w:val="003A4B58"/>
    <w:rsid w:val="003A5EF4"/>
    <w:rsid w:val="003A61DB"/>
    <w:rsid w:val="003A7786"/>
    <w:rsid w:val="003B0970"/>
    <w:rsid w:val="003B206B"/>
    <w:rsid w:val="003B21E4"/>
    <w:rsid w:val="003B2E9C"/>
    <w:rsid w:val="003B3D32"/>
    <w:rsid w:val="003B484C"/>
    <w:rsid w:val="003B6BF1"/>
    <w:rsid w:val="003B72B1"/>
    <w:rsid w:val="003C09FD"/>
    <w:rsid w:val="003C1CD2"/>
    <w:rsid w:val="003C2476"/>
    <w:rsid w:val="003C2483"/>
    <w:rsid w:val="003C2F11"/>
    <w:rsid w:val="003C5979"/>
    <w:rsid w:val="003C5CA8"/>
    <w:rsid w:val="003C62B4"/>
    <w:rsid w:val="003D043D"/>
    <w:rsid w:val="003D0DF0"/>
    <w:rsid w:val="003D1179"/>
    <w:rsid w:val="003D3CDB"/>
    <w:rsid w:val="003D5CDC"/>
    <w:rsid w:val="003D7095"/>
    <w:rsid w:val="003E27AD"/>
    <w:rsid w:val="003E2920"/>
    <w:rsid w:val="003E57C1"/>
    <w:rsid w:val="003E5961"/>
    <w:rsid w:val="003E5F92"/>
    <w:rsid w:val="003F033F"/>
    <w:rsid w:val="003F0BFA"/>
    <w:rsid w:val="003F316D"/>
    <w:rsid w:val="003F41F1"/>
    <w:rsid w:val="003F49B2"/>
    <w:rsid w:val="003F7850"/>
    <w:rsid w:val="004013AD"/>
    <w:rsid w:val="004027AD"/>
    <w:rsid w:val="00403407"/>
    <w:rsid w:val="00404A17"/>
    <w:rsid w:val="004061B1"/>
    <w:rsid w:val="004077F6"/>
    <w:rsid w:val="00412D1C"/>
    <w:rsid w:val="004149CA"/>
    <w:rsid w:val="00415B43"/>
    <w:rsid w:val="004166AE"/>
    <w:rsid w:val="00417565"/>
    <w:rsid w:val="00420173"/>
    <w:rsid w:val="00421C30"/>
    <w:rsid w:val="00422728"/>
    <w:rsid w:val="00426BC5"/>
    <w:rsid w:val="00426D0E"/>
    <w:rsid w:val="00427BED"/>
    <w:rsid w:val="004311BB"/>
    <w:rsid w:val="0043244D"/>
    <w:rsid w:val="0043349D"/>
    <w:rsid w:val="00433F3D"/>
    <w:rsid w:val="00435FFA"/>
    <w:rsid w:val="004371D3"/>
    <w:rsid w:val="00440008"/>
    <w:rsid w:val="004403CC"/>
    <w:rsid w:val="004405D7"/>
    <w:rsid w:val="004419EF"/>
    <w:rsid w:val="00441C2C"/>
    <w:rsid w:val="004434FA"/>
    <w:rsid w:val="00443D5F"/>
    <w:rsid w:val="00443ED0"/>
    <w:rsid w:val="004446D2"/>
    <w:rsid w:val="00444BA2"/>
    <w:rsid w:val="00445238"/>
    <w:rsid w:val="0044554B"/>
    <w:rsid w:val="00446696"/>
    <w:rsid w:val="00446884"/>
    <w:rsid w:val="00447506"/>
    <w:rsid w:val="00447E3A"/>
    <w:rsid w:val="00447E49"/>
    <w:rsid w:val="00452E39"/>
    <w:rsid w:val="00453642"/>
    <w:rsid w:val="004547E3"/>
    <w:rsid w:val="004603C2"/>
    <w:rsid w:val="00460875"/>
    <w:rsid w:val="00462024"/>
    <w:rsid w:val="004622CD"/>
    <w:rsid w:val="00463BB9"/>
    <w:rsid w:val="00463C33"/>
    <w:rsid w:val="00467315"/>
    <w:rsid w:val="00467B58"/>
    <w:rsid w:val="004716F3"/>
    <w:rsid w:val="00472145"/>
    <w:rsid w:val="004733EA"/>
    <w:rsid w:val="00473938"/>
    <w:rsid w:val="00473CED"/>
    <w:rsid w:val="00474829"/>
    <w:rsid w:val="00475235"/>
    <w:rsid w:val="004770EB"/>
    <w:rsid w:val="00480FC6"/>
    <w:rsid w:val="00482ADD"/>
    <w:rsid w:val="00482F7F"/>
    <w:rsid w:val="004847E2"/>
    <w:rsid w:val="00485413"/>
    <w:rsid w:val="004858DD"/>
    <w:rsid w:val="004859BD"/>
    <w:rsid w:val="00487517"/>
    <w:rsid w:val="00490E21"/>
    <w:rsid w:val="004913E7"/>
    <w:rsid w:val="004931DB"/>
    <w:rsid w:val="00494AEB"/>
    <w:rsid w:val="004950A9"/>
    <w:rsid w:val="004A3618"/>
    <w:rsid w:val="004A5858"/>
    <w:rsid w:val="004A6E59"/>
    <w:rsid w:val="004B1232"/>
    <w:rsid w:val="004B23E3"/>
    <w:rsid w:val="004B37BD"/>
    <w:rsid w:val="004B507A"/>
    <w:rsid w:val="004C13EA"/>
    <w:rsid w:val="004C1B5D"/>
    <w:rsid w:val="004C3291"/>
    <w:rsid w:val="004C3CC4"/>
    <w:rsid w:val="004C518A"/>
    <w:rsid w:val="004C735D"/>
    <w:rsid w:val="004D16C6"/>
    <w:rsid w:val="004D1DC3"/>
    <w:rsid w:val="004D2F21"/>
    <w:rsid w:val="004D4ACB"/>
    <w:rsid w:val="004D54AC"/>
    <w:rsid w:val="004D55A1"/>
    <w:rsid w:val="004D5AF5"/>
    <w:rsid w:val="004D6593"/>
    <w:rsid w:val="004E00D1"/>
    <w:rsid w:val="004E0735"/>
    <w:rsid w:val="004E1CC6"/>
    <w:rsid w:val="004E2232"/>
    <w:rsid w:val="004E48BA"/>
    <w:rsid w:val="004E6C6E"/>
    <w:rsid w:val="004E7451"/>
    <w:rsid w:val="004E7F48"/>
    <w:rsid w:val="004E7F82"/>
    <w:rsid w:val="0050003C"/>
    <w:rsid w:val="00504D09"/>
    <w:rsid w:val="00504E57"/>
    <w:rsid w:val="005105EA"/>
    <w:rsid w:val="0051289D"/>
    <w:rsid w:val="00513170"/>
    <w:rsid w:val="005135E0"/>
    <w:rsid w:val="00513BE3"/>
    <w:rsid w:val="00515C55"/>
    <w:rsid w:val="00516F4A"/>
    <w:rsid w:val="0052174C"/>
    <w:rsid w:val="0052181F"/>
    <w:rsid w:val="00521D87"/>
    <w:rsid w:val="0052222E"/>
    <w:rsid w:val="0052247F"/>
    <w:rsid w:val="00522DF4"/>
    <w:rsid w:val="00525DEE"/>
    <w:rsid w:val="00527917"/>
    <w:rsid w:val="00531A57"/>
    <w:rsid w:val="00532206"/>
    <w:rsid w:val="00536AAC"/>
    <w:rsid w:val="0054099B"/>
    <w:rsid w:val="005411DD"/>
    <w:rsid w:val="00541C4A"/>
    <w:rsid w:val="00541DA2"/>
    <w:rsid w:val="0054221B"/>
    <w:rsid w:val="005424B0"/>
    <w:rsid w:val="0054276F"/>
    <w:rsid w:val="00542863"/>
    <w:rsid w:val="005435A1"/>
    <w:rsid w:val="00543858"/>
    <w:rsid w:val="00544332"/>
    <w:rsid w:val="005460A0"/>
    <w:rsid w:val="00546776"/>
    <w:rsid w:val="00553507"/>
    <w:rsid w:val="0055630E"/>
    <w:rsid w:val="00556D1B"/>
    <w:rsid w:val="005578C3"/>
    <w:rsid w:val="00560D6E"/>
    <w:rsid w:val="00561143"/>
    <w:rsid w:val="00561896"/>
    <w:rsid w:val="00561FE4"/>
    <w:rsid w:val="00562B79"/>
    <w:rsid w:val="005663AC"/>
    <w:rsid w:val="00566656"/>
    <w:rsid w:val="005667A7"/>
    <w:rsid w:val="00567787"/>
    <w:rsid w:val="00571668"/>
    <w:rsid w:val="005717ED"/>
    <w:rsid w:val="00574717"/>
    <w:rsid w:val="00574B55"/>
    <w:rsid w:val="00575D95"/>
    <w:rsid w:val="0058014E"/>
    <w:rsid w:val="00581979"/>
    <w:rsid w:val="00581AB7"/>
    <w:rsid w:val="0058271B"/>
    <w:rsid w:val="00583A8D"/>
    <w:rsid w:val="00584772"/>
    <w:rsid w:val="00586134"/>
    <w:rsid w:val="005865C0"/>
    <w:rsid w:val="00587AF2"/>
    <w:rsid w:val="00591D77"/>
    <w:rsid w:val="00592DBA"/>
    <w:rsid w:val="00592EBC"/>
    <w:rsid w:val="00593A14"/>
    <w:rsid w:val="00593D18"/>
    <w:rsid w:val="005942AC"/>
    <w:rsid w:val="00595C13"/>
    <w:rsid w:val="005A00E2"/>
    <w:rsid w:val="005A01BC"/>
    <w:rsid w:val="005A10EF"/>
    <w:rsid w:val="005A3278"/>
    <w:rsid w:val="005A3512"/>
    <w:rsid w:val="005A3682"/>
    <w:rsid w:val="005A5B05"/>
    <w:rsid w:val="005A6109"/>
    <w:rsid w:val="005A6226"/>
    <w:rsid w:val="005B1F37"/>
    <w:rsid w:val="005B2109"/>
    <w:rsid w:val="005B3837"/>
    <w:rsid w:val="005B423E"/>
    <w:rsid w:val="005B4B59"/>
    <w:rsid w:val="005B61C9"/>
    <w:rsid w:val="005B7ED3"/>
    <w:rsid w:val="005C1FB3"/>
    <w:rsid w:val="005C30AB"/>
    <w:rsid w:val="005C51BE"/>
    <w:rsid w:val="005C6CB4"/>
    <w:rsid w:val="005D00BC"/>
    <w:rsid w:val="005D304E"/>
    <w:rsid w:val="005D6C5C"/>
    <w:rsid w:val="005D6D78"/>
    <w:rsid w:val="005D725F"/>
    <w:rsid w:val="005E1710"/>
    <w:rsid w:val="005E198F"/>
    <w:rsid w:val="005E3F4D"/>
    <w:rsid w:val="005E7883"/>
    <w:rsid w:val="005F117B"/>
    <w:rsid w:val="005F17CA"/>
    <w:rsid w:val="005F412E"/>
    <w:rsid w:val="005F5AFD"/>
    <w:rsid w:val="005F6C8E"/>
    <w:rsid w:val="0060067F"/>
    <w:rsid w:val="00600F47"/>
    <w:rsid w:val="00601BDE"/>
    <w:rsid w:val="00603738"/>
    <w:rsid w:val="00605724"/>
    <w:rsid w:val="006112B4"/>
    <w:rsid w:val="006114CA"/>
    <w:rsid w:val="00612549"/>
    <w:rsid w:val="0061404D"/>
    <w:rsid w:val="00615FA3"/>
    <w:rsid w:val="006171F4"/>
    <w:rsid w:val="0062051A"/>
    <w:rsid w:val="00620EFE"/>
    <w:rsid w:val="006211B7"/>
    <w:rsid w:val="00621546"/>
    <w:rsid w:val="00621B6E"/>
    <w:rsid w:val="00624473"/>
    <w:rsid w:val="00624B8C"/>
    <w:rsid w:val="0062697D"/>
    <w:rsid w:val="00627262"/>
    <w:rsid w:val="00631359"/>
    <w:rsid w:val="00632F1A"/>
    <w:rsid w:val="006344B4"/>
    <w:rsid w:val="00636474"/>
    <w:rsid w:val="00636DB4"/>
    <w:rsid w:val="00637677"/>
    <w:rsid w:val="0064012A"/>
    <w:rsid w:val="00640316"/>
    <w:rsid w:val="006419ED"/>
    <w:rsid w:val="00641F39"/>
    <w:rsid w:val="00643286"/>
    <w:rsid w:val="00643532"/>
    <w:rsid w:val="0064389C"/>
    <w:rsid w:val="00643F5E"/>
    <w:rsid w:val="00646A58"/>
    <w:rsid w:val="00647208"/>
    <w:rsid w:val="006549BB"/>
    <w:rsid w:val="00656605"/>
    <w:rsid w:val="00657CA0"/>
    <w:rsid w:val="00657EE1"/>
    <w:rsid w:val="00660591"/>
    <w:rsid w:val="006616C6"/>
    <w:rsid w:val="00662AEA"/>
    <w:rsid w:val="006630AE"/>
    <w:rsid w:val="00664C61"/>
    <w:rsid w:val="00667D5F"/>
    <w:rsid w:val="00670203"/>
    <w:rsid w:val="00671AA0"/>
    <w:rsid w:val="00671FE0"/>
    <w:rsid w:val="00673E5A"/>
    <w:rsid w:val="006744A7"/>
    <w:rsid w:val="00675C2F"/>
    <w:rsid w:val="0067600E"/>
    <w:rsid w:val="00676D52"/>
    <w:rsid w:val="006774F2"/>
    <w:rsid w:val="00677DDA"/>
    <w:rsid w:val="00682045"/>
    <w:rsid w:val="00682CCD"/>
    <w:rsid w:val="00683EBA"/>
    <w:rsid w:val="006847E2"/>
    <w:rsid w:val="00686905"/>
    <w:rsid w:val="00686BE7"/>
    <w:rsid w:val="00686EA6"/>
    <w:rsid w:val="006922E3"/>
    <w:rsid w:val="006926E9"/>
    <w:rsid w:val="0069390B"/>
    <w:rsid w:val="00694017"/>
    <w:rsid w:val="00694664"/>
    <w:rsid w:val="006A11B8"/>
    <w:rsid w:val="006A3CE0"/>
    <w:rsid w:val="006A43F4"/>
    <w:rsid w:val="006A62A6"/>
    <w:rsid w:val="006A68BB"/>
    <w:rsid w:val="006B04E7"/>
    <w:rsid w:val="006B1E50"/>
    <w:rsid w:val="006B200C"/>
    <w:rsid w:val="006B5346"/>
    <w:rsid w:val="006B5827"/>
    <w:rsid w:val="006B5A11"/>
    <w:rsid w:val="006B6F7B"/>
    <w:rsid w:val="006B753E"/>
    <w:rsid w:val="006B7779"/>
    <w:rsid w:val="006C1A55"/>
    <w:rsid w:val="006C3A7C"/>
    <w:rsid w:val="006C46D4"/>
    <w:rsid w:val="006C4E9B"/>
    <w:rsid w:val="006C68D1"/>
    <w:rsid w:val="006C6985"/>
    <w:rsid w:val="006D20BF"/>
    <w:rsid w:val="006D5FB8"/>
    <w:rsid w:val="006D741C"/>
    <w:rsid w:val="006D7F0A"/>
    <w:rsid w:val="006E1DC5"/>
    <w:rsid w:val="006E25A8"/>
    <w:rsid w:val="006E3B26"/>
    <w:rsid w:val="006E5DE1"/>
    <w:rsid w:val="006E5F27"/>
    <w:rsid w:val="006E6BAF"/>
    <w:rsid w:val="006E7697"/>
    <w:rsid w:val="006F02E1"/>
    <w:rsid w:val="006F080B"/>
    <w:rsid w:val="006F37A5"/>
    <w:rsid w:val="006F4436"/>
    <w:rsid w:val="006F4E6C"/>
    <w:rsid w:val="006F5D24"/>
    <w:rsid w:val="006F6A84"/>
    <w:rsid w:val="006F7F93"/>
    <w:rsid w:val="0070044F"/>
    <w:rsid w:val="007023EC"/>
    <w:rsid w:val="00702915"/>
    <w:rsid w:val="007029CF"/>
    <w:rsid w:val="0070367F"/>
    <w:rsid w:val="00711BA9"/>
    <w:rsid w:val="00712B3E"/>
    <w:rsid w:val="00715A51"/>
    <w:rsid w:val="007164E8"/>
    <w:rsid w:val="0072102B"/>
    <w:rsid w:val="007229BC"/>
    <w:rsid w:val="007237FD"/>
    <w:rsid w:val="007247AF"/>
    <w:rsid w:val="0072619C"/>
    <w:rsid w:val="00727383"/>
    <w:rsid w:val="007313FE"/>
    <w:rsid w:val="00733B91"/>
    <w:rsid w:val="00733F78"/>
    <w:rsid w:val="0073447E"/>
    <w:rsid w:val="0073590C"/>
    <w:rsid w:val="0073593F"/>
    <w:rsid w:val="00736142"/>
    <w:rsid w:val="00740942"/>
    <w:rsid w:val="007417FB"/>
    <w:rsid w:val="00743D2C"/>
    <w:rsid w:val="00745389"/>
    <w:rsid w:val="00745B52"/>
    <w:rsid w:val="00746057"/>
    <w:rsid w:val="00746D02"/>
    <w:rsid w:val="00747206"/>
    <w:rsid w:val="007479A3"/>
    <w:rsid w:val="00747C96"/>
    <w:rsid w:val="00750047"/>
    <w:rsid w:val="00750E4A"/>
    <w:rsid w:val="00753201"/>
    <w:rsid w:val="00753D7C"/>
    <w:rsid w:val="00756983"/>
    <w:rsid w:val="007576F0"/>
    <w:rsid w:val="00757A31"/>
    <w:rsid w:val="00760380"/>
    <w:rsid w:val="0076090C"/>
    <w:rsid w:val="007617A4"/>
    <w:rsid w:val="00761E23"/>
    <w:rsid w:val="00763D4B"/>
    <w:rsid w:val="007663F1"/>
    <w:rsid w:val="00767733"/>
    <w:rsid w:val="00770E97"/>
    <w:rsid w:val="00771458"/>
    <w:rsid w:val="007724D8"/>
    <w:rsid w:val="00774B4C"/>
    <w:rsid w:val="00776FD5"/>
    <w:rsid w:val="00780100"/>
    <w:rsid w:val="007808F1"/>
    <w:rsid w:val="00781607"/>
    <w:rsid w:val="00781AAF"/>
    <w:rsid w:val="0078701D"/>
    <w:rsid w:val="0078778E"/>
    <w:rsid w:val="007904EF"/>
    <w:rsid w:val="00791191"/>
    <w:rsid w:val="00791626"/>
    <w:rsid w:val="00791EB6"/>
    <w:rsid w:val="00792843"/>
    <w:rsid w:val="00792851"/>
    <w:rsid w:val="00793A3C"/>
    <w:rsid w:val="00793B32"/>
    <w:rsid w:val="007969DD"/>
    <w:rsid w:val="0079726E"/>
    <w:rsid w:val="00797835"/>
    <w:rsid w:val="007A18DF"/>
    <w:rsid w:val="007A1ED7"/>
    <w:rsid w:val="007A470E"/>
    <w:rsid w:val="007A50CC"/>
    <w:rsid w:val="007A51D5"/>
    <w:rsid w:val="007A5FF0"/>
    <w:rsid w:val="007A6E94"/>
    <w:rsid w:val="007A70CA"/>
    <w:rsid w:val="007A72C6"/>
    <w:rsid w:val="007A76FD"/>
    <w:rsid w:val="007B29CC"/>
    <w:rsid w:val="007B2FF1"/>
    <w:rsid w:val="007B3D4A"/>
    <w:rsid w:val="007B40E1"/>
    <w:rsid w:val="007B5919"/>
    <w:rsid w:val="007B7880"/>
    <w:rsid w:val="007B793B"/>
    <w:rsid w:val="007B7A58"/>
    <w:rsid w:val="007C1EB0"/>
    <w:rsid w:val="007C1FC8"/>
    <w:rsid w:val="007C3442"/>
    <w:rsid w:val="007C4068"/>
    <w:rsid w:val="007C4B32"/>
    <w:rsid w:val="007C56CC"/>
    <w:rsid w:val="007C6753"/>
    <w:rsid w:val="007C7301"/>
    <w:rsid w:val="007D0F29"/>
    <w:rsid w:val="007D10E4"/>
    <w:rsid w:val="007D36D5"/>
    <w:rsid w:val="007D57DB"/>
    <w:rsid w:val="007D656D"/>
    <w:rsid w:val="007D6D5B"/>
    <w:rsid w:val="007E0275"/>
    <w:rsid w:val="007E267E"/>
    <w:rsid w:val="007E3048"/>
    <w:rsid w:val="007E338E"/>
    <w:rsid w:val="007E571E"/>
    <w:rsid w:val="007E5C66"/>
    <w:rsid w:val="007E66B4"/>
    <w:rsid w:val="007F0785"/>
    <w:rsid w:val="007F12D9"/>
    <w:rsid w:val="007F30DF"/>
    <w:rsid w:val="007F3869"/>
    <w:rsid w:val="007F55AD"/>
    <w:rsid w:val="007F6332"/>
    <w:rsid w:val="007F73B7"/>
    <w:rsid w:val="007F780B"/>
    <w:rsid w:val="007F7E40"/>
    <w:rsid w:val="00801E7F"/>
    <w:rsid w:val="008068BB"/>
    <w:rsid w:val="00811CFB"/>
    <w:rsid w:val="0081501D"/>
    <w:rsid w:val="00815E34"/>
    <w:rsid w:val="0081662D"/>
    <w:rsid w:val="00816EF6"/>
    <w:rsid w:val="00817B14"/>
    <w:rsid w:val="00822AF0"/>
    <w:rsid w:val="00823058"/>
    <w:rsid w:val="00823F1A"/>
    <w:rsid w:val="00824ECF"/>
    <w:rsid w:val="00827A14"/>
    <w:rsid w:val="008300F7"/>
    <w:rsid w:val="0083022D"/>
    <w:rsid w:val="00833E76"/>
    <w:rsid w:val="008373F6"/>
    <w:rsid w:val="00837ADB"/>
    <w:rsid w:val="00837EB2"/>
    <w:rsid w:val="008432BD"/>
    <w:rsid w:val="00843928"/>
    <w:rsid w:val="00846AE7"/>
    <w:rsid w:val="00847801"/>
    <w:rsid w:val="0085002C"/>
    <w:rsid w:val="0085006D"/>
    <w:rsid w:val="008508EB"/>
    <w:rsid w:val="00851828"/>
    <w:rsid w:val="008538A8"/>
    <w:rsid w:val="00855364"/>
    <w:rsid w:val="00855B85"/>
    <w:rsid w:val="008563F2"/>
    <w:rsid w:val="0085643A"/>
    <w:rsid w:val="008567C6"/>
    <w:rsid w:val="0085758F"/>
    <w:rsid w:val="00857A1A"/>
    <w:rsid w:val="008614A5"/>
    <w:rsid w:val="00861984"/>
    <w:rsid w:val="00861C29"/>
    <w:rsid w:val="00861FC7"/>
    <w:rsid w:val="00862360"/>
    <w:rsid w:val="00863488"/>
    <w:rsid w:val="00863967"/>
    <w:rsid w:val="00864182"/>
    <w:rsid w:val="0086462D"/>
    <w:rsid w:val="008671CA"/>
    <w:rsid w:val="00867F6D"/>
    <w:rsid w:val="008703C7"/>
    <w:rsid w:val="008735D0"/>
    <w:rsid w:val="008749BC"/>
    <w:rsid w:val="0087663B"/>
    <w:rsid w:val="00876CD3"/>
    <w:rsid w:val="00877355"/>
    <w:rsid w:val="00877BD8"/>
    <w:rsid w:val="008812A2"/>
    <w:rsid w:val="0088246D"/>
    <w:rsid w:val="0088325B"/>
    <w:rsid w:val="0088614A"/>
    <w:rsid w:val="00886535"/>
    <w:rsid w:val="00886981"/>
    <w:rsid w:val="00886F5A"/>
    <w:rsid w:val="00892531"/>
    <w:rsid w:val="00892885"/>
    <w:rsid w:val="008A185A"/>
    <w:rsid w:val="008A2F4A"/>
    <w:rsid w:val="008A4627"/>
    <w:rsid w:val="008A6536"/>
    <w:rsid w:val="008B02C8"/>
    <w:rsid w:val="008B10B7"/>
    <w:rsid w:val="008B301A"/>
    <w:rsid w:val="008B3F15"/>
    <w:rsid w:val="008B475F"/>
    <w:rsid w:val="008B4F49"/>
    <w:rsid w:val="008B5691"/>
    <w:rsid w:val="008B75A5"/>
    <w:rsid w:val="008C03E1"/>
    <w:rsid w:val="008C2675"/>
    <w:rsid w:val="008C653C"/>
    <w:rsid w:val="008D0F24"/>
    <w:rsid w:val="008D1EE6"/>
    <w:rsid w:val="008D3863"/>
    <w:rsid w:val="008D4F16"/>
    <w:rsid w:val="008D5E5C"/>
    <w:rsid w:val="008D658B"/>
    <w:rsid w:val="008D6B44"/>
    <w:rsid w:val="008D7A08"/>
    <w:rsid w:val="008E2991"/>
    <w:rsid w:val="008E2F4B"/>
    <w:rsid w:val="008E32AE"/>
    <w:rsid w:val="008E37CE"/>
    <w:rsid w:val="008E3B32"/>
    <w:rsid w:val="008E563A"/>
    <w:rsid w:val="008E6743"/>
    <w:rsid w:val="008E7203"/>
    <w:rsid w:val="008F035A"/>
    <w:rsid w:val="008F1942"/>
    <w:rsid w:val="008F2DE0"/>
    <w:rsid w:val="008F3E44"/>
    <w:rsid w:val="008F5770"/>
    <w:rsid w:val="008F661F"/>
    <w:rsid w:val="008F7F28"/>
    <w:rsid w:val="0090157C"/>
    <w:rsid w:val="009048F4"/>
    <w:rsid w:val="0090499F"/>
    <w:rsid w:val="00905AB7"/>
    <w:rsid w:val="00911BE1"/>
    <w:rsid w:val="009137D1"/>
    <w:rsid w:val="009156DB"/>
    <w:rsid w:val="009159DF"/>
    <w:rsid w:val="00924AC3"/>
    <w:rsid w:val="00925207"/>
    <w:rsid w:val="009269AC"/>
    <w:rsid w:val="00927048"/>
    <w:rsid w:val="009303C3"/>
    <w:rsid w:val="0093104B"/>
    <w:rsid w:val="00931664"/>
    <w:rsid w:val="00933185"/>
    <w:rsid w:val="009361EF"/>
    <w:rsid w:val="0093770B"/>
    <w:rsid w:val="00940108"/>
    <w:rsid w:val="009407E7"/>
    <w:rsid w:val="009413E7"/>
    <w:rsid w:val="0094442E"/>
    <w:rsid w:val="009449F7"/>
    <w:rsid w:val="009454E3"/>
    <w:rsid w:val="00945B9F"/>
    <w:rsid w:val="0094624C"/>
    <w:rsid w:val="00946886"/>
    <w:rsid w:val="00946E6F"/>
    <w:rsid w:val="00951810"/>
    <w:rsid w:val="00951F1F"/>
    <w:rsid w:val="00952034"/>
    <w:rsid w:val="00953402"/>
    <w:rsid w:val="00954894"/>
    <w:rsid w:val="00954901"/>
    <w:rsid w:val="0095499D"/>
    <w:rsid w:val="00954F98"/>
    <w:rsid w:val="0096364B"/>
    <w:rsid w:val="0096437F"/>
    <w:rsid w:val="009649C1"/>
    <w:rsid w:val="0096556C"/>
    <w:rsid w:val="00965C00"/>
    <w:rsid w:val="0096774B"/>
    <w:rsid w:val="0097027D"/>
    <w:rsid w:val="00971E4D"/>
    <w:rsid w:val="0097402C"/>
    <w:rsid w:val="0097515E"/>
    <w:rsid w:val="00977E81"/>
    <w:rsid w:val="009807DD"/>
    <w:rsid w:val="00986EE6"/>
    <w:rsid w:val="009875BF"/>
    <w:rsid w:val="00990000"/>
    <w:rsid w:val="009900A8"/>
    <w:rsid w:val="00991EC5"/>
    <w:rsid w:val="009922DE"/>
    <w:rsid w:val="0099294A"/>
    <w:rsid w:val="00992DA8"/>
    <w:rsid w:val="00993CE9"/>
    <w:rsid w:val="009948EC"/>
    <w:rsid w:val="00994A0B"/>
    <w:rsid w:val="00994E64"/>
    <w:rsid w:val="00996CD1"/>
    <w:rsid w:val="009A0D81"/>
    <w:rsid w:val="009A0F05"/>
    <w:rsid w:val="009A2947"/>
    <w:rsid w:val="009A2AB2"/>
    <w:rsid w:val="009A387D"/>
    <w:rsid w:val="009A65B0"/>
    <w:rsid w:val="009A670B"/>
    <w:rsid w:val="009A7EAA"/>
    <w:rsid w:val="009B1336"/>
    <w:rsid w:val="009B3297"/>
    <w:rsid w:val="009B4234"/>
    <w:rsid w:val="009B5372"/>
    <w:rsid w:val="009B7D5F"/>
    <w:rsid w:val="009C0453"/>
    <w:rsid w:val="009C0BF0"/>
    <w:rsid w:val="009C1808"/>
    <w:rsid w:val="009C3254"/>
    <w:rsid w:val="009C3EC2"/>
    <w:rsid w:val="009C4F65"/>
    <w:rsid w:val="009C553B"/>
    <w:rsid w:val="009D00DA"/>
    <w:rsid w:val="009D0641"/>
    <w:rsid w:val="009D0B6A"/>
    <w:rsid w:val="009D12E5"/>
    <w:rsid w:val="009D1691"/>
    <w:rsid w:val="009D19F7"/>
    <w:rsid w:val="009D1A01"/>
    <w:rsid w:val="009D2565"/>
    <w:rsid w:val="009D2E6F"/>
    <w:rsid w:val="009D3AA1"/>
    <w:rsid w:val="009D6304"/>
    <w:rsid w:val="009E0403"/>
    <w:rsid w:val="009E1693"/>
    <w:rsid w:val="009E2AB0"/>
    <w:rsid w:val="009E30CC"/>
    <w:rsid w:val="009F4859"/>
    <w:rsid w:val="009F48E4"/>
    <w:rsid w:val="009F4D2A"/>
    <w:rsid w:val="009F5C9D"/>
    <w:rsid w:val="009F7602"/>
    <w:rsid w:val="00A010FE"/>
    <w:rsid w:val="00A01332"/>
    <w:rsid w:val="00A0163A"/>
    <w:rsid w:val="00A01BFA"/>
    <w:rsid w:val="00A01E27"/>
    <w:rsid w:val="00A01E80"/>
    <w:rsid w:val="00A030C1"/>
    <w:rsid w:val="00A04040"/>
    <w:rsid w:val="00A052BF"/>
    <w:rsid w:val="00A05ACF"/>
    <w:rsid w:val="00A06F8A"/>
    <w:rsid w:val="00A075D8"/>
    <w:rsid w:val="00A07FE3"/>
    <w:rsid w:val="00A10594"/>
    <w:rsid w:val="00A106CE"/>
    <w:rsid w:val="00A13DBD"/>
    <w:rsid w:val="00A1496E"/>
    <w:rsid w:val="00A16107"/>
    <w:rsid w:val="00A16405"/>
    <w:rsid w:val="00A1716D"/>
    <w:rsid w:val="00A20327"/>
    <w:rsid w:val="00A20C92"/>
    <w:rsid w:val="00A21200"/>
    <w:rsid w:val="00A21398"/>
    <w:rsid w:val="00A21480"/>
    <w:rsid w:val="00A21FE1"/>
    <w:rsid w:val="00A2407A"/>
    <w:rsid w:val="00A24BA7"/>
    <w:rsid w:val="00A25693"/>
    <w:rsid w:val="00A25E6F"/>
    <w:rsid w:val="00A27F7C"/>
    <w:rsid w:val="00A31BBA"/>
    <w:rsid w:val="00A31C3D"/>
    <w:rsid w:val="00A31F22"/>
    <w:rsid w:val="00A32266"/>
    <w:rsid w:val="00A3306B"/>
    <w:rsid w:val="00A349BC"/>
    <w:rsid w:val="00A35D1F"/>
    <w:rsid w:val="00A402E6"/>
    <w:rsid w:val="00A40698"/>
    <w:rsid w:val="00A443DF"/>
    <w:rsid w:val="00A464BD"/>
    <w:rsid w:val="00A46A48"/>
    <w:rsid w:val="00A47C5C"/>
    <w:rsid w:val="00A50982"/>
    <w:rsid w:val="00A50AB5"/>
    <w:rsid w:val="00A50AD5"/>
    <w:rsid w:val="00A528D3"/>
    <w:rsid w:val="00A579EC"/>
    <w:rsid w:val="00A60BD3"/>
    <w:rsid w:val="00A617E6"/>
    <w:rsid w:val="00A62AAD"/>
    <w:rsid w:val="00A630B8"/>
    <w:rsid w:val="00A63930"/>
    <w:rsid w:val="00A63BEE"/>
    <w:rsid w:val="00A6428D"/>
    <w:rsid w:val="00A647C2"/>
    <w:rsid w:val="00A6501D"/>
    <w:rsid w:val="00A67871"/>
    <w:rsid w:val="00A704E0"/>
    <w:rsid w:val="00A7388C"/>
    <w:rsid w:val="00A73F4B"/>
    <w:rsid w:val="00A7552C"/>
    <w:rsid w:val="00A75541"/>
    <w:rsid w:val="00A7573A"/>
    <w:rsid w:val="00A7694A"/>
    <w:rsid w:val="00A81B44"/>
    <w:rsid w:val="00A81B62"/>
    <w:rsid w:val="00A81B88"/>
    <w:rsid w:val="00A8355B"/>
    <w:rsid w:val="00A83855"/>
    <w:rsid w:val="00A85B54"/>
    <w:rsid w:val="00A85F4C"/>
    <w:rsid w:val="00A8692A"/>
    <w:rsid w:val="00A87391"/>
    <w:rsid w:val="00A878A0"/>
    <w:rsid w:val="00A87FE5"/>
    <w:rsid w:val="00A92E17"/>
    <w:rsid w:val="00A9387C"/>
    <w:rsid w:val="00A948AE"/>
    <w:rsid w:val="00AA02F8"/>
    <w:rsid w:val="00AA0501"/>
    <w:rsid w:val="00AA0542"/>
    <w:rsid w:val="00AA0C17"/>
    <w:rsid w:val="00AA1B7B"/>
    <w:rsid w:val="00AA2611"/>
    <w:rsid w:val="00AA2BE3"/>
    <w:rsid w:val="00AA5E92"/>
    <w:rsid w:val="00AA6C93"/>
    <w:rsid w:val="00AA7050"/>
    <w:rsid w:val="00AB0B88"/>
    <w:rsid w:val="00AB1126"/>
    <w:rsid w:val="00AB32D9"/>
    <w:rsid w:val="00AB485D"/>
    <w:rsid w:val="00AC05DA"/>
    <w:rsid w:val="00AC0847"/>
    <w:rsid w:val="00AC168A"/>
    <w:rsid w:val="00AC1EE2"/>
    <w:rsid w:val="00AC4035"/>
    <w:rsid w:val="00AC511B"/>
    <w:rsid w:val="00AD0057"/>
    <w:rsid w:val="00AD0435"/>
    <w:rsid w:val="00AD1386"/>
    <w:rsid w:val="00AD3A22"/>
    <w:rsid w:val="00AD3E27"/>
    <w:rsid w:val="00AD4D5F"/>
    <w:rsid w:val="00AD59B0"/>
    <w:rsid w:val="00AD6B39"/>
    <w:rsid w:val="00AD6F91"/>
    <w:rsid w:val="00AE1DF2"/>
    <w:rsid w:val="00AE3097"/>
    <w:rsid w:val="00AE330C"/>
    <w:rsid w:val="00AE4B39"/>
    <w:rsid w:val="00AE7FA2"/>
    <w:rsid w:val="00AF36D7"/>
    <w:rsid w:val="00AF384A"/>
    <w:rsid w:val="00AF3E49"/>
    <w:rsid w:val="00AF56BC"/>
    <w:rsid w:val="00AF5BB5"/>
    <w:rsid w:val="00B0001E"/>
    <w:rsid w:val="00B008D7"/>
    <w:rsid w:val="00B00DE3"/>
    <w:rsid w:val="00B02331"/>
    <w:rsid w:val="00B027FE"/>
    <w:rsid w:val="00B043BE"/>
    <w:rsid w:val="00B10024"/>
    <w:rsid w:val="00B10A1F"/>
    <w:rsid w:val="00B11C6D"/>
    <w:rsid w:val="00B12366"/>
    <w:rsid w:val="00B12C78"/>
    <w:rsid w:val="00B12E7E"/>
    <w:rsid w:val="00B13438"/>
    <w:rsid w:val="00B13FE3"/>
    <w:rsid w:val="00B1556F"/>
    <w:rsid w:val="00B15EE7"/>
    <w:rsid w:val="00B209B1"/>
    <w:rsid w:val="00B2119E"/>
    <w:rsid w:val="00B248C0"/>
    <w:rsid w:val="00B25314"/>
    <w:rsid w:val="00B25939"/>
    <w:rsid w:val="00B3044E"/>
    <w:rsid w:val="00B32F34"/>
    <w:rsid w:val="00B34A90"/>
    <w:rsid w:val="00B35945"/>
    <w:rsid w:val="00B37ECF"/>
    <w:rsid w:val="00B4000C"/>
    <w:rsid w:val="00B4090E"/>
    <w:rsid w:val="00B40E6E"/>
    <w:rsid w:val="00B431DB"/>
    <w:rsid w:val="00B442FA"/>
    <w:rsid w:val="00B44BAF"/>
    <w:rsid w:val="00B44DF8"/>
    <w:rsid w:val="00B4562E"/>
    <w:rsid w:val="00B45EFB"/>
    <w:rsid w:val="00B463A0"/>
    <w:rsid w:val="00B46AA0"/>
    <w:rsid w:val="00B46FAB"/>
    <w:rsid w:val="00B47D92"/>
    <w:rsid w:val="00B50036"/>
    <w:rsid w:val="00B51420"/>
    <w:rsid w:val="00B51BE5"/>
    <w:rsid w:val="00B5522E"/>
    <w:rsid w:val="00B554DD"/>
    <w:rsid w:val="00B55E93"/>
    <w:rsid w:val="00B60EC5"/>
    <w:rsid w:val="00B6226C"/>
    <w:rsid w:val="00B632F1"/>
    <w:rsid w:val="00B64030"/>
    <w:rsid w:val="00B64AE1"/>
    <w:rsid w:val="00B64B7B"/>
    <w:rsid w:val="00B64E7B"/>
    <w:rsid w:val="00B654FB"/>
    <w:rsid w:val="00B66C8E"/>
    <w:rsid w:val="00B67C56"/>
    <w:rsid w:val="00B71527"/>
    <w:rsid w:val="00B729ED"/>
    <w:rsid w:val="00B72B9B"/>
    <w:rsid w:val="00B7698C"/>
    <w:rsid w:val="00B80C56"/>
    <w:rsid w:val="00B819B1"/>
    <w:rsid w:val="00B8285D"/>
    <w:rsid w:val="00B83620"/>
    <w:rsid w:val="00B83A44"/>
    <w:rsid w:val="00B83DD6"/>
    <w:rsid w:val="00B84A40"/>
    <w:rsid w:val="00B86712"/>
    <w:rsid w:val="00B869FA"/>
    <w:rsid w:val="00B86DE3"/>
    <w:rsid w:val="00B90E4E"/>
    <w:rsid w:val="00B93F3B"/>
    <w:rsid w:val="00B93F59"/>
    <w:rsid w:val="00B94D01"/>
    <w:rsid w:val="00B95B6E"/>
    <w:rsid w:val="00BA1984"/>
    <w:rsid w:val="00BA26E2"/>
    <w:rsid w:val="00BA26F2"/>
    <w:rsid w:val="00BA30F0"/>
    <w:rsid w:val="00BA692E"/>
    <w:rsid w:val="00BA75CE"/>
    <w:rsid w:val="00BB0851"/>
    <w:rsid w:val="00BB10BF"/>
    <w:rsid w:val="00BB2943"/>
    <w:rsid w:val="00BB2B24"/>
    <w:rsid w:val="00BB36EC"/>
    <w:rsid w:val="00BB3BB6"/>
    <w:rsid w:val="00BB5C47"/>
    <w:rsid w:val="00BB6D46"/>
    <w:rsid w:val="00BB7A1E"/>
    <w:rsid w:val="00BC0703"/>
    <w:rsid w:val="00BC0962"/>
    <w:rsid w:val="00BC3ABB"/>
    <w:rsid w:val="00BC442A"/>
    <w:rsid w:val="00BC7660"/>
    <w:rsid w:val="00BD02CE"/>
    <w:rsid w:val="00BD0DCF"/>
    <w:rsid w:val="00BD122D"/>
    <w:rsid w:val="00BD275C"/>
    <w:rsid w:val="00BD2CAC"/>
    <w:rsid w:val="00BD464D"/>
    <w:rsid w:val="00BD4B5C"/>
    <w:rsid w:val="00BD552A"/>
    <w:rsid w:val="00BD66CA"/>
    <w:rsid w:val="00BD6997"/>
    <w:rsid w:val="00BE05BD"/>
    <w:rsid w:val="00BE25BA"/>
    <w:rsid w:val="00BE26DF"/>
    <w:rsid w:val="00BE391F"/>
    <w:rsid w:val="00BE5137"/>
    <w:rsid w:val="00BE5443"/>
    <w:rsid w:val="00BE645C"/>
    <w:rsid w:val="00BE6D4A"/>
    <w:rsid w:val="00BE7EFE"/>
    <w:rsid w:val="00BF1E4F"/>
    <w:rsid w:val="00BF2709"/>
    <w:rsid w:val="00BF27A6"/>
    <w:rsid w:val="00BF2A39"/>
    <w:rsid w:val="00BF3878"/>
    <w:rsid w:val="00BF4771"/>
    <w:rsid w:val="00BF5FED"/>
    <w:rsid w:val="00BF7F31"/>
    <w:rsid w:val="00C00431"/>
    <w:rsid w:val="00C01AD9"/>
    <w:rsid w:val="00C02D66"/>
    <w:rsid w:val="00C04109"/>
    <w:rsid w:val="00C04352"/>
    <w:rsid w:val="00C048A2"/>
    <w:rsid w:val="00C04F7C"/>
    <w:rsid w:val="00C073D1"/>
    <w:rsid w:val="00C10F53"/>
    <w:rsid w:val="00C120E0"/>
    <w:rsid w:val="00C144D9"/>
    <w:rsid w:val="00C151EE"/>
    <w:rsid w:val="00C154FB"/>
    <w:rsid w:val="00C1657D"/>
    <w:rsid w:val="00C17042"/>
    <w:rsid w:val="00C177E4"/>
    <w:rsid w:val="00C23355"/>
    <w:rsid w:val="00C23A9D"/>
    <w:rsid w:val="00C246AB"/>
    <w:rsid w:val="00C24993"/>
    <w:rsid w:val="00C258B9"/>
    <w:rsid w:val="00C258DB"/>
    <w:rsid w:val="00C25ABA"/>
    <w:rsid w:val="00C25E68"/>
    <w:rsid w:val="00C25F3E"/>
    <w:rsid w:val="00C3083D"/>
    <w:rsid w:val="00C31CED"/>
    <w:rsid w:val="00C31D67"/>
    <w:rsid w:val="00C3240D"/>
    <w:rsid w:val="00C3290F"/>
    <w:rsid w:val="00C32FC1"/>
    <w:rsid w:val="00C34A94"/>
    <w:rsid w:val="00C3594C"/>
    <w:rsid w:val="00C41E88"/>
    <w:rsid w:val="00C43087"/>
    <w:rsid w:val="00C43D0F"/>
    <w:rsid w:val="00C45D41"/>
    <w:rsid w:val="00C52506"/>
    <w:rsid w:val="00C52AC5"/>
    <w:rsid w:val="00C53E0F"/>
    <w:rsid w:val="00C540C6"/>
    <w:rsid w:val="00C54404"/>
    <w:rsid w:val="00C572A0"/>
    <w:rsid w:val="00C57A44"/>
    <w:rsid w:val="00C57C01"/>
    <w:rsid w:val="00C613C5"/>
    <w:rsid w:val="00C614F7"/>
    <w:rsid w:val="00C6168A"/>
    <w:rsid w:val="00C6408B"/>
    <w:rsid w:val="00C6443F"/>
    <w:rsid w:val="00C659FD"/>
    <w:rsid w:val="00C65B18"/>
    <w:rsid w:val="00C665E1"/>
    <w:rsid w:val="00C66F54"/>
    <w:rsid w:val="00C67338"/>
    <w:rsid w:val="00C67471"/>
    <w:rsid w:val="00C7059E"/>
    <w:rsid w:val="00C70DC5"/>
    <w:rsid w:val="00C711B3"/>
    <w:rsid w:val="00C715DE"/>
    <w:rsid w:val="00C730BE"/>
    <w:rsid w:val="00C73252"/>
    <w:rsid w:val="00C737B6"/>
    <w:rsid w:val="00C74E6B"/>
    <w:rsid w:val="00C76B63"/>
    <w:rsid w:val="00C76EFF"/>
    <w:rsid w:val="00C80953"/>
    <w:rsid w:val="00C83966"/>
    <w:rsid w:val="00C83CA5"/>
    <w:rsid w:val="00C8698C"/>
    <w:rsid w:val="00C86F13"/>
    <w:rsid w:val="00C87FAB"/>
    <w:rsid w:val="00C92008"/>
    <w:rsid w:val="00C926CF"/>
    <w:rsid w:val="00C9329B"/>
    <w:rsid w:val="00C9481D"/>
    <w:rsid w:val="00C94B76"/>
    <w:rsid w:val="00C94CD4"/>
    <w:rsid w:val="00C94EF2"/>
    <w:rsid w:val="00C96B18"/>
    <w:rsid w:val="00C97CD1"/>
    <w:rsid w:val="00CA044E"/>
    <w:rsid w:val="00CA1734"/>
    <w:rsid w:val="00CA1E0B"/>
    <w:rsid w:val="00CA3CBC"/>
    <w:rsid w:val="00CA59B2"/>
    <w:rsid w:val="00CA609C"/>
    <w:rsid w:val="00CA6BE9"/>
    <w:rsid w:val="00CA6D27"/>
    <w:rsid w:val="00CA7E42"/>
    <w:rsid w:val="00CB4814"/>
    <w:rsid w:val="00CB4ABC"/>
    <w:rsid w:val="00CB5FB8"/>
    <w:rsid w:val="00CC0357"/>
    <w:rsid w:val="00CC23D4"/>
    <w:rsid w:val="00CC3AEC"/>
    <w:rsid w:val="00CC4467"/>
    <w:rsid w:val="00CC4C73"/>
    <w:rsid w:val="00CC606F"/>
    <w:rsid w:val="00CC6D76"/>
    <w:rsid w:val="00CD2587"/>
    <w:rsid w:val="00CD2DD7"/>
    <w:rsid w:val="00CD4994"/>
    <w:rsid w:val="00CD5488"/>
    <w:rsid w:val="00CE0CC0"/>
    <w:rsid w:val="00CE0DFC"/>
    <w:rsid w:val="00CE323A"/>
    <w:rsid w:val="00CE61BC"/>
    <w:rsid w:val="00CE79BD"/>
    <w:rsid w:val="00CF014D"/>
    <w:rsid w:val="00CF0FD4"/>
    <w:rsid w:val="00CF175A"/>
    <w:rsid w:val="00CF19C3"/>
    <w:rsid w:val="00CF3734"/>
    <w:rsid w:val="00D00F46"/>
    <w:rsid w:val="00D0158B"/>
    <w:rsid w:val="00D03243"/>
    <w:rsid w:val="00D04CD4"/>
    <w:rsid w:val="00D04EE8"/>
    <w:rsid w:val="00D07287"/>
    <w:rsid w:val="00D1029F"/>
    <w:rsid w:val="00D10FDE"/>
    <w:rsid w:val="00D11508"/>
    <w:rsid w:val="00D11547"/>
    <w:rsid w:val="00D1175D"/>
    <w:rsid w:val="00D11F72"/>
    <w:rsid w:val="00D143EB"/>
    <w:rsid w:val="00D14A07"/>
    <w:rsid w:val="00D1595B"/>
    <w:rsid w:val="00D1622A"/>
    <w:rsid w:val="00D239C9"/>
    <w:rsid w:val="00D241E8"/>
    <w:rsid w:val="00D24765"/>
    <w:rsid w:val="00D24DB0"/>
    <w:rsid w:val="00D253BA"/>
    <w:rsid w:val="00D30854"/>
    <w:rsid w:val="00D30E23"/>
    <w:rsid w:val="00D31986"/>
    <w:rsid w:val="00D31FBE"/>
    <w:rsid w:val="00D3232C"/>
    <w:rsid w:val="00D348B4"/>
    <w:rsid w:val="00D417D9"/>
    <w:rsid w:val="00D41EC9"/>
    <w:rsid w:val="00D424DB"/>
    <w:rsid w:val="00D4327A"/>
    <w:rsid w:val="00D45AAF"/>
    <w:rsid w:val="00D46B0A"/>
    <w:rsid w:val="00D512CA"/>
    <w:rsid w:val="00D54A74"/>
    <w:rsid w:val="00D569FE"/>
    <w:rsid w:val="00D56DD5"/>
    <w:rsid w:val="00D57E47"/>
    <w:rsid w:val="00D60B1F"/>
    <w:rsid w:val="00D61860"/>
    <w:rsid w:val="00D6189B"/>
    <w:rsid w:val="00D61E90"/>
    <w:rsid w:val="00D63FE2"/>
    <w:rsid w:val="00D6677B"/>
    <w:rsid w:val="00D70511"/>
    <w:rsid w:val="00D70A78"/>
    <w:rsid w:val="00D7190A"/>
    <w:rsid w:val="00D7232A"/>
    <w:rsid w:val="00D7325B"/>
    <w:rsid w:val="00D73DD5"/>
    <w:rsid w:val="00D74045"/>
    <w:rsid w:val="00D74505"/>
    <w:rsid w:val="00D750A6"/>
    <w:rsid w:val="00D757C6"/>
    <w:rsid w:val="00D77640"/>
    <w:rsid w:val="00D778AD"/>
    <w:rsid w:val="00D77DCA"/>
    <w:rsid w:val="00D82AC6"/>
    <w:rsid w:val="00D85338"/>
    <w:rsid w:val="00D853B3"/>
    <w:rsid w:val="00D85514"/>
    <w:rsid w:val="00D862E0"/>
    <w:rsid w:val="00D9056E"/>
    <w:rsid w:val="00D905DB"/>
    <w:rsid w:val="00D91D17"/>
    <w:rsid w:val="00D91D25"/>
    <w:rsid w:val="00D93C4D"/>
    <w:rsid w:val="00D95D29"/>
    <w:rsid w:val="00D96267"/>
    <w:rsid w:val="00D977F6"/>
    <w:rsid w:val="00D97C1C"/>
    <w:rsid w:val="00DA00F7"/>
    <w:rsid w:val="00DA0D34"/>
    <w:rsid w:val="00DA4031"/>
    <w:rsid w:val="00DA4978"/>
    <w:rsid w:val="00DA4AD8"/>
    <w:rsid w:val="00DA4B4C"/>
    <w:rsid w:val="00DA7171"/>
    <w:rsid w:val="00DA7270"/>
    <w:rsid w:val="00DA76C3"/>
    <w:rsid w:val="00DB3087"/>
    <w:rsid w:val="00DB314C"/>
    <w:rsid w:val="00DB3468"/>
    <w:rsid w:val="00DB3476"/>
    <w:rsid w:val="00DB38D9"/>
    <w:rsid w:val="00DB5086"/>
    <w:rsid w:val="00DB5200"/>
    <w:rsid w:val="00DB5F92"/>
    <w:rsid w:val="00DB6FE0"/>
    <w:rsid w:val="00DB722E"/>
    <w:rsid w:val="00DC0082"/>
    <w:rsid w:val="00DC0540"/>
    <w:rsid w:val="00DC0A6E"/>
    <w:rsid w:val="00DC0F4B"/>
    <w:rsid w:val="00DC1E7D"/>
    <w:rsid w:val="00DC3296"/>
    <w:rsid w:val="00DC54D6"/>
    <w:rsid w:val="00DC6909"/>
    <w:rsid w:val="00DD001B"/>
    <w:rsid w:val="00DD1548"/>
    <w:rsid w:val="00DD20FA"/>
    <w:rsid w:val="00DD2333"/>
    <w:rsid w:val="00DD613E"/>
    <w:rsid w:val="00DD63EF"/>
    <w:rsid w:val="00DD68C3"/>
    <w:rsid w:val="00DD6D67"/>
    <w:rsid w:val="00DD6FC4"/>
    <w:rsid w:val="00DD727B"/>
    <w:rsid w:val="00DE1988"/>
    <w:rsid w:val="00DE1D0A"/>
    <w:rsid w:val="00DE1DD7"/>
    <w:rsid w:val="00DE344C"/>
    <w:rsid w:val="00DE3DBF"/>
    <w:rsid w:val="00DE5F14"/>
    <w:rsid w:val="00DE677B"/>
    <w:rsid w:val="00DE6E51"/>
    <w:rsid w:val="00DE7A1A"/>
    <w:rsid w:val="00DF0223"/>
    <w:rsid w:val="00DF0450"/>
    <w:rsid w:val="00DF0554"/>
    <w:rsid w:val="00DF09DD"/>
    <w:rsid w:val="00DF1BFC"/>
    <w:rsid w:val="00DF1D4A"/>
    <w:rsid w:val="00DF29A4"/>
    <w:rsid w:val="00DF325C"/>
    <w:rsid w:val="00DF4DAA"/>
    <w:rsid w:val="00DF62F8"/>
    <w:rsid w:val="00DF72A5"/>
    <w:rsid w:val="00E00D1D"/>
    <w:rsid w:val="00E0262E"/>
    <w:rsid w:val="00E029EE"/>
    <w:rsid w:val="00E042FD"/>
    <w:rsid w:val="00E056E6"/>
    <w:rsid w:val="00E07C1B"/>
    <w:rsid w:val="00E07E9E"/>
    <w:rsid w:val="00E07FA0"/>
    <w:rsid w:val="00E1168C"/>
    <w:rsid w:val="00E132CE"/>
    <w:rsid w:val="00E152BC"/>
    <w:rsid w:val="00E154E3"/>
    <w:rsid w:val="00E156CA"/>
    <w:rsid w:val="00E20DEE"/>
    <w:rsid w:val="00E2293B"/>
    <w:rsid w:val="00E22DC5"/>
    <w:rsid w:val="00E2390A"/>
    <w:rsid w:val="00E24061"/>
    <w:rsid w:val="00E24682"/>
    <w:rsid w:val="00E24AE3"/>
    <w:rsid w:val="00E24EB0"/>
    <w:rsid w:val="00E25A68"/>
    <w:rsid w:val="00E2760D"/>
    <w:rsid w:val="00E30336"/>
    <w:rsid w:val="00E30678"/>
    <w:rsid w:val="00E33E17"/>
    <w:rsid w:val="00E40A9A"/>
    <w:rsid w:val="00E41B3B"/>
    <w:rsid w:val="00E41BA3"/>
    <w:rsid w:val="00E42A65"/>
    <w:rsid w:val="00E44FD5"/>
    <w:rsid w:val="00E456B3"/>
    <w:rsid w:val="00E46BE2"/>
    <w:rsid w:val="00E46F52"/>
    <w:rsid w:val="00E525A7"/>
    <w:rsid w:val="00E5435F"/>
    <w:rsid w:val="00E54816"/>
    <w:rsid w:val="00E55B0F"/>
    <w:rsid w:val="00E57253"/>
    <w:rsid w:val="00E579BB"/>
    <w:rsid w:val="00E607F9"/>
    <w:rsid w:val="00E61BA4"/>
    <w:rsid w:val="00E63208"/>
    <w:rsid w:val="00E63AB6"/>
    <w:rsid w:val="00E63C81"/>
    <w:rsid w:val="00E63FE6"/>
    <w:rsid w:val="00E64CC4"/>
    <w:rsid w:val="00E66057"/>
    <w:rsid w:val="00E667C4"/>
    <w:rsid w:val="00E67BAF"/>
    <w:rsid w:val="00E71602"/>
    <w:rsid w:val="00E71773"/>
    <w:rsid w:val="00E72304"/>
    <w:rsid w:val="00E72992"/>
    <w:rsid w:val="00E734A9"/>
    <w:rsid w:val="00E74C32"/>
    <w:rsid w:val="00E76E7B"/>
    <w:rsid w:val="00E80177"/>
    <w:rsid w:val="00E8213F"/>
    <w:rsid w:val="00E823A5"/>
    <w:rsid w:val="00E84488"/>
    <w:rsid w:val="00E85750"/>
    <w:rsid w:val="00E86B82"/>
    <w:rsid w:val="00E87EBE"/>
    <w:rsid w:val="00E902A3"/>
    <w:rsid w:val="00E9258B"/>
    <w:rsid w:val="00E93F77"/>
    <w:rsid w:val="00E946E8"/>
    <w:rsid w:val="00E94DF2"/>
    <w:rsid w:val="00E9612B"/>
    <w:rsid w:val="00E9714F"/>
    <w:rsid w:val="00EA0180"/>
    <w:rsid w:val="00EA21C9"/>
    <w:rsid w:val="00EA2C50"/>
    <w:rsid w:val="00EA5CFA"/>
    <w:rsid w:val="00EA6693"/>
    <w:rsid w:val="00EA7610"/>
    <w:rsid w:val="00EB03F1"/>
    <w:rsid w:val="00EB21FE"/>
    <w:rsid w:val="00EB3C0C"/>
    <w:rsid w:val="00EB4380"/>
    <w:rsid w:val="00EB4A68"/>
    <w:rsid w:val="00EB54C4"/>
    <w:rsid w:val="00EB54F8"/>
    <w:rsid w:val="00EB5965"/>
    <w:rsid w:val="00EB5F1B"/>
    <w:rsid w:val="00EB78A8"/>
    <w:rsid w:val="00EC057D"/>
    <w:rsid w:val="00EC134A"/>
    <w:rsid w:val="00EC261A"/>
    <w:rsid w:val="00EC2B03"/>
    <w:rsid w:val="00EC37D2"/>
    <w:rsid w:val="00EC3C78"/>
    <w:rsid w:val="00EC7657"/>
    <w:rsid w:val="00EC7A89"/>
    <w:rsid w:val="00ED0973"/>
    <w:rsid w:val="00ED0D4C"/>
    <w:rsid w:val="00ED1AE0"/>
    <w:rsid w:val="00ED3873"/>
    <w:rsid w:val="00ED5BAF"/>
    <w:rsid w:val="00ED7103"/>
    <w:rsid w:val="00ED7482"/>
    <w:rsid w:val="00EE2980"/>
    <w:rsid w:val="00EE3E01"/>
    <w:rsid w:val="00EE431D"/>
    <w:rsid w:val="00EE5541"/>
    <w:rsid w:val="00EF0317"/>
    <w:rsid w:val="00EF0F99"/>
    <w:rsid w:val="00EF1655"/>
    <w:rsid w:val="00EF2F10"/>
    <w:rsid w:val="00EF4019"/>
    <w:rsid w:val="00EF5854"/>
    <w:rsid w:val="00EF5B9A"/>
    <w:rsid w:val="00EF6197"/>
    <w:rsid w:val="00EF7454"/>
    <w:rsid w:val="00F015B5"/>
    <w:rsid w:val="00F01A4A"/>
    <w:rsid w:val="00F029B0"/>
    <w:rsid w:val="00F037D1"/>
    <w:rsid w:val="00F0440E"/>
    <w:rsid w:val="00F04F95"/>
    <w:rsid w:val="00F05EAD"/>
    <w:rsid w:val="00F06538"/>
    <w:rsid w:val="00F06CBE"/>
    <w:rsid w:val="00F070D2"/>
    <w:rsid w:val="00F07C39"/>
    <w:rsid w:val="00F10CD4"/>
    <w:rsid w:val="00F10DC1"/>
    <w:rsid w:val="00F11C07"/>
    <w:rsid w:val="00F11E2D"/>
    <w:rsid w:val="00F12564"/>
    <w:rsid w:val="00F12F7E"/>
    <w:rsid w:val="00F138E1"/>
    <w:rsid w:val="00F16496"/>
    <w:rsid w:val="00F1755E"/>
    <w:rsid w:val="00F17A21"/>
    <w:rsid w:val="00F17C6A"/>
    <w:rsid w:val="00F17DA3"/>
    <w:rsid w:val="00F20F5D"/>
    <w:rsid w:val="00F2181F"/>
    <w:rsid w:val="00F22CF1"/>
    <w:rsid w:val="00F22E97"/>
    <w:rsid w:val="00F232C6"/>
    <w:rsid w:val="00F24B24"/>
    <w:rsid w:val="00F25282"/>
    <w:rsid w:val="00F25D40"/>
    <w:rsid w:val="00F25E11"/>
    <w:rsid w:val="00F26EEB"/>
    <w:rsid w:val="00F27880"/>
    <w:rsid w:val="00F27B31"/>
    <w:rsid w:val="00F27B33"/>
    <w:rsid w:val="00F3010B"/>
    <w:rsid w:val="00F3288B"/>
    <w:rsid w:val="00F3297D"/>
    <w:rsid w:val="00F32B08"/>
    <w:rsid w:val="00F333FB"/>
    <w:rsid w:val="00F33ABB"/>
    <w:rsid w:val="00F35D5A"/>
    <w:rsid w:val="00F3715E"/>
    <w:rsid w:val="00F37C09"/>
    <w:rsid w:val="00F405B5"/>
    <w:rsid w:val="00F4073B"/>
    <w:rsid w:val="00F411E2"/>
    <w:rsid w:val="00F41783"/>
    <w:rsid w:val="00F41C0A"/>
    <w:rsid w:val="00F41C8E"/>
    <w:rsid w:val="00F43EF8"/>
    <w:rsid w:val="00F44588"/>
    <w:rsid w:val="00F44A47"/>
    <w:rsid w:val="00F47780"/>
    <w:rsid w:val="00F47DE4"/>
    <w:rsid w:val="00F50080"/>
    <w:rsid w:val="00F52E57"/>
    <w:rsid w:val="00F53FF5"/>
    <w:rsid w:val="00F55934"/>
    <w:rsid w:val="00F55ABC"/>
    <w:rsid w:val="00F56CDF"/>
    <w:rsid w:val="00F56D30"/>
    <w:rsid w:val="00F57812"/>
    <w:rsid w:val="00F57D01"/>
    <w:rsid w:val="00F60A06"/>
    <w:rsid w:val="00F61549"/>
    <w:rsid w:val="00F64E28"/>
    <w:rsid w:val="00F6655D"/>
    <w:rsid w:val="00F675FC"/>
    <w:rsid w:val="00F679EA"/>
    <w:rsid w:val="00F67D69"/>
    <w:rsid w:val="00F72731"/>
    <w:rsid w:val="00F72A6D"/>
    <w:rsid w:val="00F7402C"/>
    <w:rsid w:val="00F744E5"/>
    <w:rsid w:val="00F7489E"/>
    <w:rsid w:val="00F769EA"/>
    <w:rsid w:val="00F8061B"/>
    <w:rsid w:val="00F815FB"/>
    <w:rsid w:val="00F82E0C"/>
    <w:rsid w:val="00F83339"/>
    <w:rsid w:val="00F8473D"/>
    <w:rsid w:val="00F85B79"/>
    <w:rsid w:val="00F862FD"/>
    <w:rsid w:val="00F872B8"/>
    <w:rsid w:val="00F87D01"/>
    <w:rsid w:val="00F95DC2"/>
    <w:rsid w:val="00F9700D"/>
    <w:rsid w:val="00FA035A"/>
    <w:rsid w:val="00FA0672"/>
    <w:rsid w:val="00FA1B20"/>
    <w:rsid w:val="00FA27FD"/>
    <w:rsid w:val="00FA5877"/>
    <w:rsid w:val="00FA6969"/>
    <w:rsid w:val="00FA6D68"/>
    <w:rsid w:val="00FA7C24"/>
    <w:rsid w:val="00FB1424"/>
    <w:rsid w:val="00FB29F0"/>
    <w:rsid w:val="00FB45E4"/>
    <w:rsid w:val="00FB4750"/>
    <w:rsid w:val="00FB670E"/>
    <w:rsid w:val="00FC238A"/>
    <w:rsid w:val="00FC268B"/>
    <w:rsid w:val="00FC3248"/>
    <w:rsid w:val="00FC45D0"/>
    <w:rsid w:val="00FC5A73"/>
    <w:rsid w:val="00FC60A6"/>
    <w:rsid w:val="00FC65C4"/>
    <w:rsid w:val="00FD3CE7"/>
    <w:rsid w:val="00FD3EC8"/>
    <w:rsid w:val="00FD4B79"/>
    <w:rsid w:val="00FD4E6B"/>
    <w:rsid w:val="00FD56E8"/>
    <w:rsid w:val="00FD6950"/>
    <w:rsid w:val="00FD6FD4"/>
    <w:rsid w:val="00FD7136"/>
    <w:rsid w:val="00FE1243"/>
    <w:rsid w:val="00FE31AD"/>
    <w:rsid w:val="00FE32B2"/>
    <w:rsid w:val="00FE3D37"/>
    <w:rsid w:val="00FE7398"/>
    <w:rsid w:val="00FF0B4E"/>
    <w:rsid w:val="00FF0C7C"/>
    <w:rsid w:val="00FF42AB"/>
    <w:rsid w:val="00FF5B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6A718EC0-F02A-4E3A-895F-56F110281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061B1"/>
    <w:pPr>
      <w:widowControl w:val="0"/>
      <w:spacing w:line="440" w:lineRule="exact"/>
      <w:ind w:firstLineChars="200" w:firstLine="200"/>
      <w:jc w:val="both"/>
    </w:pPr>
    <w:rPr>
      <w:rFonts w:ascii="Times New Roman" w:hAnsi="Times New Roman"/>
      <w:kern w:val="2"/>
      <w:sz w:val="21"/>
      <w:szCs w:val="22"/>
    </w:rPr>
  </w:style>
  <w:style w:type="paragraph" w:styleId="1">
    <w:name w:val="heading 1"/>
    <w:basedOn w:val="a"/>
    <w:next w:val="a"/>
    <w:link w:val="1Char"/>
    <w:uiPriority w:val="99"/>
    <w:qFormat/>
    <w:rsid w:val="00C23355"/>
    <w:pPr>
      <w:spacing w:beforeLines="50" w:line="360" w:lineRule="auto"/>
      <w:ind w:firstLineChars="0" w:firstLine="0"/>
      <w:outlineLvl w:val="0"/>
    </w:pPr>
    <w:rPr>
      <w:b/>
      <w:bCs/>
      <w:kern w:val="44"/>
      <w:sz w:val="24"/>
      <w:szCs w:val="44"/>
    </w:rPr>
  </w:style>
  <w:style w:type="paragraph" w:styleId="2">
    <w:name w:val="heading 2"/>
    <w:basedOn w:val="a"/>
    <w:next w:val="a"/>
    <w:link w:val="2Char"/>
    <w:uiPriority w:val="99"/>
    <w:qFormat/>
    <w:rsid w:val="00353F61"/>
    <w:pPr>
      <w:spacing w:beforeLines="50" w:line="360" w:lineRule="auto"/>
      <w:ind w:firstLineChars="0" w:firstLine="0"/>
      <w:outlineLvl w:val="1"/>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9"/>
    <w:locked/>
    <w:rsid w:val="00C23355"/>
    <w:rPr>
      <w:rFonts w:ascii="Times New Roman" w:hAnsi="Times New Roman" w:cs="Times New Roman"/>
      <w:b/>
      <w:bCs/>
      <w:kern w:val="44"/>
      <w:sz w:val="44"/>
      <w:szCs w:val="44"/>
    </w:rPr>
  </w:style>
  <w:style w:type="character" w:customStyle="1" w:styleId="2Char">
    <w:name w:val="标题 2 Char"/>
    <w:link w:val="2"/>
    <w:uiPriority w:val="99"/>
    <w:locked/>
    <w:rsid w:val="00353F61"/>
    <w:rPr>
      <w:rFonts w:ascii="Times New Roman" w:hAnsi="Times New Roman" w:cs="Times New Roman"/>
      <w:b/>
      <w:bCs/>
      <w:sz w:val="32"/>
      <w:szCs w:val="32"/>
    </w:rPr>
  </w:style>
  <w:style w:type="character" w:customStyle="1" w:styleId="high-light">
    <w:name w:val="high-light"/>
    <w:uiPriority w:val="99"/>
    <w:rsid w:val="007164E8"/>
    <w:rPr>
      <w:rFonts w:cs="Times New Roman"/>
    </w:rPr>
  </w:style>
  <w:style w:type="character" w:customStyle="1" w:styleId="apple-converted-space">
    <w:name w:val="apple-converted-space"/>
    <w:rsid w:val="007164E8"/>
    <w:rPr>
      <w:rFonts w:cs="Times New Roman"/>
    </w:rPr>
  </w:style>
  <w:style w:type="paragraph" w:styleId="a3">
    <w:name w:val="header"/>
    <w:basedOn w:val="a"/>
    <w:link w:val="Char"/>
    <w:uiPriority w:val="99"/>
    <w:rsid w:val="00AB1126"/>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
    <w:name w:val="页眉 Char"/>
    <w:link w:val="a3"/>
    <w:uiPriority w:val="99"/>
    <w:locked/>
    <w:rsid w:val="00AB1126"/>
    <w:rPr>
      <w:rFonts w:ascii="Times New Roman" w:hAnsi="Times New Roman" w:cs="Times New Roman"/>
      <w:sz w:val="18"/>
      <w:szCs w:val="18"/>
    </w:rPr>
  </w:style>
  <w:style w:type="paragraph" w:styleId="a4">
    <w:name w:val="footer"/>
    <w:basedOn w:val="a"/>
    <w:link w:val="Char0"/>
    <w:uiPriority w:val="99"/>
    <w:rsid w:val="00AB1126"/>
    <w:pPr>
      <w:tabs>
        <w:tab w:val="center" w:pos="4153"/>
        <w:tab w:val="right" w:pos="8306"/>
      </w:tabs>
      <w:snapToGrid w:val="0"/>
      <w:spacing w:line="240" w:lineRule="atLeast"/>
      <w:jc w:val="left"/>
    </w:pPr>
    <w:rPr>
      <w:sz w:val="18"/>
      <w:szCs w:val="18"/>
    </w:rPr>
  </w:style>
  <w:style w:type="character" w:customStyle="1" w:styleId="Char0">
    <w:name w:val="页脚 Char"/>
    <w:link w:val="a4"/>
    <w:uiPriority w:val="99"/>
    <w:locked/>
    <w:rsid w:val="00AB1126"/>
    <w:rPr>
      <w:rFonts w:ascii="Times New Roman" w:hAnsi="Times New Roman" w:cs="Times New Roman"/>
      <w:sz w:val="18"/>
      <w:szCs w:val="18"/>
    </w:rPr>
  </w:style>
  <w:style w:type="character" w:customStyle="1" w:styleId="contenttitle">
    <w:name w:val="contenttitle"/>
    <w:uiPriority w:val="99"/>
    <w:rsid w:val="008432BD"/>
    <w:rPr>
      <w:rFonts w:cs="Times New Roman"/>
    </w:rPr>
  </w:style>
  <w:style w:type="character" w:styleId="a5">
    <w:name w:val="Hyperlink"/>
    <w:uiPriority w:val="99"/>
    <w:rsid w:val="008432BD"/>
    <w:rPr>
      <w:rFonts w:cs="Times New Roman"/>
      <w:color w:val="0000FF"/>
      <w:u w:val="single"/>
    </w:rPr>
  </w:style>
  <w:style w:type="paragraph" w:customStyle="1" w:styleId="MTDisplayEquation">
    <w:name w:val="MTDisplayEquation"/>
    <w:basedOn w:val="a"/>
    <w:next w:val="a"/>
    <w:link w:val="MTDisplayEquationChar"/>
    <w:uiPriority w:val="99"/>
    <w:rsid w:val="00D750A6"/>
    <w:pPr>
      <w:tabs>
        <w:tab w:val="center" w:pos="4160"/>
        <w:tab w:val="right" w:pos="8320"/>
      </w:tabs>
      <w:ind w:firstLine="420"/>
    </w:pPr>
    <w:rPr>
      <w:szCs w:val="21"/>
    </w:rPr>
  </w:style>
  <w:style w:type="character" w:customStyle="1" w:styleId="MTDisplayEquationChar">
    <w:name w:val="MTDisplayEquation Char"/>
    <w:link w:val="MTDisplayEquation"/>
    <w:uiPriority w:val="99"/>
    <w:locked/>
    <w:rsid w:val="00D750A6"/>
    <w:rPr>
      <w:rFonts w:ascii="Times New Roman" w:hAnsi="Times New Roman" w:cs="Times New Roman"/>
      <w:sz w:val="21"/>
      <w:szCs w:val="21"/>
    </w:rPr>
  </w:style>
  <w:style w:type="paragraph" w:styleId="a6">
    <w:name w:val="Balloon Text"/>
    <w:basedOn w:val="a"/>
    <w:link w:val="Char1"/>
    <w:uiPriority w:val="99"/>
    <w:semiHidden/>
    <w:rsid w:val="00A06F8A"/>
    <w:pPr>
      <w:spacing w:line="240" w:lineRule="auto"/>
    </w:pPr>
    <w:rPr>
      <w:sz w:val="18"/>
      <w:szCs w:val="18"/>
    </w:rPr>
  </w:style>
  <w:style w:type="character" w:customStyle="1" w:styleId="Char1">
    <w:name w:val="批注框文本 Char"/>
    <w:link w:val="a6"/>
    <w:uiPriority w:val="99"/>
    <w:semiHidden/>
    <w:locked/>
    <w:rsid w:val="00A06F8A"/>
    <w:rPr>
      <w:rFonts w:ascii="Times New Roman" w:hAnsi="Times New Roman" w:cs="Times New Roman"/>
      <w:sz w:val="18"/>
      <w:szCs w:val="18"/>
    </w:rPr>
  </w:style>
  <w:style w:type="character" w:styleId="a7">
    <w:name w:val="Emphasis"/>
    <w:uiPriority w:val="99"/>
    <w:qFormat/>
    <w:rsid w:val="00D74045"/>
    <w:rPr>
      <w:rFonts w:cs="Times New Roman"/>
      <w:i/>
      <w:iCs/>
    </w:rPr>
  </w:style>
  <w:style w:type="paragraph" w:styleId="a8">
    <w:name w:val="List Paragraph"/>
    <w:basedOn w:val="a"/>
    <w:uiPriority w:val="99"/>
    <w:qFormat/>
    <w:rsid w:val="00CC0357"/>
    <w:pPr>
      <w:ind w:firstLine="420"/>
    </w:pPr>
  </w:style>
  <w:style w:type="character" w:customStyle="1" w:styleId="fontstyle01">
    <w:name w:val="fontstyle01"/>
    <w:rsid w:val="00581979"/>
    <w:rPr>
      <w:rFonts w:ascii="AdvOTb83ee1dd.B" w:hAnsi="AdvOTb83ee1dd.B" w:cs="Times New Roman"/>
      <w:color w:val="000000"/>
      <w:sz w:val="16"/>
      <w:szCs w:val="16"/>
    </w:rPr>
  </w:style>
  <w:style w:type="character" w:customStyle="1" w:styleId="fontstyle21">
    <w:name w:val="fontstyle21"/>
    <w:rsid w:val="004A5858"/>
    <w:rPr>
      <w:rFonts w:ascii="B3+CAJSymbolA" w:hAnsi="B3+CAJSymbolA" w:cs="Times New Roman"/>
      <w:color w:val="000000"/>
      <w:sz w:val="22"/>
      <w:szCs w:val="22"/>
    </w:rPr>
  </w:style>
  <w:style w:type="character" w:customStyle="1" w:styleId="fontstyle31">
    <w:name w:val="fontstyle31"/>
    <w:rsid w:val="00097E6F"/>
    <w:rPr>
      <w:rFonts w:ascii="CMMI6" w:hAnsi="CMMI6" w:cs="Times New Roman"/>
      <w:i/>
      <w:iCs/>
      <w:color w:val="000000"/>
      <w:sz w:val="12"/>
      <w:szCs w:val="12"/>
    </w:rPr>
  </w:style>
  <w:style w:type="character" w:customStyle="1" w:styleId="keyword">
    <w:name w:val="keyword"/>
    <w:uiPriority w:val="99"/>
    <w:rsid w:val="00B84A40"/>
    <w:rPr>
      <w:rFonts w:cs="Times New Roman"/>
    </w:rPr>
  </w:style>
  <w:style w:type="character" w:customStyle="1" w:styleId="def">
    <w:name w:val="def"/>
    <w:uiPriority w:val="99"/>
    <w:rsid w:val="00946886"/>
    <w:rPr>
      <w:rFonts w:cs="Times New Roman"/>
    </w:rPr>
  </w:style>
  <w:style w:type="paragraph" w:customStyle="1" w:styleId="Char2">
    <w:name w:val="Char"/>
    <w:basedOn w:val="a"/>
    <w:autoRedefine/>
    <w:rsid w:val="00A402E6"/>
    <w:pPr>
      <w:tabs>
        <w:tab w:val="num" w:pos="432"/>
      </w:tabs>
      <w:spacing w:beforeLines="50" w:before="50" w:afterLines="50" w:after="50" w:line="240" w:lineRule="auto"/>
      <w:ind w:left="432" w:firstLineChars="0" w:hanging="432"/>
    </w:pPr>
    <w:rPr>
      <w:sz w:val="24"/>
      <w:szCs w:val="24"/>
    </w:rPr>
  </w:style>
  <w:style w:type="character" w:styleId="a9">
    <w:name w:val="FollowedHyperlink"/>
    <w:basedOn w:val="a0"/>
    <w:uiPriority w:val="99"/>
    <w:semiHidden/>
    <w:unhideWhenUsed/>
    <w:rsid w:val="00A402E6"/>
    <w:rPr>
      <w:color w:val="800080" w:themeColor="followedHyperlink"/>
      <w:u w:val="single"/>
    </w:rPr>
  </w:style>
  <w:style w:type="table" w:styleId="aa">
    <w:name w:val="Table Grid"/>
    <w:basedOn w:val="a1"/>
    <w:locked/>
    <w:rsid w:val="00A47C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036194">
      <w:bodyDiv w:val="1"/>
      <w:marLeft w:val="0"/>
      <w:marRight w:val="0"/>
      <w:marTop w:val="0"/>
      <w:marBottom w:val="0"/>
      <w:divBdr>
        <w:top w:val="none" w:sz="0" w:space="0" w:color="auto"/>
        <w:left w:val="none" w:sz="0" w:space="0" w:color="auto"/>
        <w:bottom w:val="none" w:sz="0" w:space="0" w:color="auto"/>
        <w:right w:val="none" w:sz="0" w:space="0" w:color="auto"/>
      </w:divBdr>
      <w:divsChild>
        <w:div w:id="81605345">
          <w:marLeft w:val="0"/>
          <w:marRight w:val="0"/>
          <w:marTop w:val="0"/>
          <w:marBottom w:val="0"/>
          <w:divBdr>
            <w:top w:val="none" w:sz="0" w:space="0" w:color="auto"/>
            <w:left w:val="none" w:sz="0" w:space="0" w:color="auto"/>
            <w:bottom w:val="none" w:sz="0" w:space="0" w:color="auto"/>
            <w:right w:val="none" w:sz="0" w:space="0" w:color="auto"/>
          </w:divBdr>
        </w:div>
      </w:divsChild>
    </w:div>
    <w:div w:id="561720561">
      <w:marLeft w:val="0"/>
      <w:marRight w:val="0"/>
      <w:marTop w:val="0"/>
      <w:marBottom w:val="0"/>
      <w:divBdr>
        <w:top w:val="none" w:sz="0" w:space="0" w:color="auto"/>
        <w:left w:val="none" w:sz="0" w:space="0" w:color="auto"/>
        <w:bottom w:val="none" w:sz="0" w:space="0" w:color="auto"/>
        <w:right w:val="none" w:sz="0" w:space="0" w:color="auto"/>
      </w:divBdr>
    </w:div>
    <w:div w:id="561720563">
      <w:marLeft w:val="0"/>
      <w:marRight w:val="0"/>
      <w:marTop w:val="0"/>
      <w:marBottom w:val="0"/>
      <w:divBdr>
        <w:top w:val="none" w:sz="0" w:space="0" w:color="auto"/>
        <w:left w:val="none" w:sz="0" w:space="0" w:color="auto"/>
        <w:bottom w:val="none" w:sz="0" w:space="0" w:color="auto"/>
        <w:right w:val="none" w:sz="0" w:space="0" w:color="auto"/>
      </w:divBdr>
    </w:div>
    <w:div w:id="561720568">
      <w:marLeft w:val="0"/>
      <w:marRight w:val="0"/>
      <w:marTop w:val="0"/>
      <w:marBottom w:val="0"/>
      <w:divBdr>
        <w:top w:val="none" w:sz="0" w:space="0" w:color="auto"/>
        <w:left w:val="none" w:sz="0" w:space="0" w:color="auto"/>
        <w:bottom w:val="none" w:sz="0" w:space="0" w:color="auto"/>
        <w:right w:val="none" w:sz="0" w:space="0" w:color="auto"/>
      </w:divBdr>
      <w:divsChild>
        <w:div w:id="561720575">
          <w:marLeft w:val="0"/>
          <w:marRight w:val="0"/>
          <w:marTop w:val="0"/>
          <w:marBottom w:val="0"/>
          <w:divBdr>
            <w:top w:val="none" w:sz="0" w:space="0" w:color="auto"/>
            <w:left w:val="none" w:sz="0" w:space="0" w:color="auto"/>
            <w:bottom w:val="none" w:sz="0" w:space="0" w:color="auto"/>
            <w:right w:val="none" w:sz="0" w:space="0" w:color="auto"/>
          </w:divBdr>
          <w:divsChild>
            <w:div w:id="561720606">
              <w:marLeft w:val="0"/>
              <w:marRight w:val="60"/>
              <w:marTop w:val="0"/>
              <w:marBottom w:val="0"/>
              <w:divBdr>
                <w:top w:val="none" w:sz="0" w:space="0" w:color="auto"/>
                <w:left w:val="none" w:sz="0" w:space="0" w:color="auto"/>
                <w:bottom w:val="none" w:sz="0" w:space="0" w:color="auto"/>
                <w:right w:val="none" w:sz="0" w:space="0" w:color="auto"/>
              </w:divBdr>
              <w:divsChild>
                <w:div w:id="561720593">
                  <w:marLeft w:val="0"/>
                  <w:marRight w:val="0"/>
                  <w:marTop w:val="0"/>
                  <w:marBottom w:val="120"/>
                  <w:divBdr>
                    <w:top w:val="single" w:sz="6" w:space="0" w:color="C0C0C0"/>
                    <w:left w:val="single" w:sz="6" w:space="0" w:color="D9D9D9"/>
                    <w:bottom w:val="single" w:sz="6" w:space="0" w:color="D9D9D9"/>
                    <w:right w:val="single" w:sz="6" w:space="0" w:color="D9D9D9"/>
                  </w:divBdr>
                  <w:divsChild>
                    <w:div w:id="56172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720594">
          <w:marLeft w:val="0"/>
          <w:marRight w:val="0"/>
          <w:marTop w:val="0"/>
          <w:marBottom w:val="0"/>
          <w:divBdr>
            <w:top w:val="none" w:sz="0" w:space="0" w:color="auto"/>
            <w:left w:val="none" w:sz="0" w:space="0" w:color="auto"/>
            <w:bottom w:val="none" w:sz="0" w:space="0" w:color="auto"/>
            <w:right w:val="none" w:sz="0" w:space="0" w:color="auto"/>
          </w:divBdr>
          <w:divsChild>
            <w:div w:id="561720604">
              <w:marLeft w:val="60"/>
              <w:marRight w:val="0"/>
              <w:marTop w:val="0"/>
              <w:marBottom w:val="0"/>
              <w:divBdr>
                <w:top w:val="none" w:sz="0" w:space="0" w:color="auto"/>
                <w:left w:val="none" w:sz="0" w:space="0" w:color="auto"/>
                <w:bottom w:val="none" w:sz="0" w:space="0" w:color="auto"/>
                <w:right w:val="none" w:sz="0" w:space="0" w:color="auto"/>
              </w:divBdr>
              <w:divsChild>
                <w:div w:id="561720605">
                  <w:marLeft w:val="0"/>
                  <w:marRight w:val="0"/>
                  <w:marTop w:val="0"/>
                  <w:marBottom w:val="0"/>
                  <w:divBdr>
                    <w:top w:val="none" w:sz="0" w:space="0" w:color="auto"/>
                    <w:left w:val="none" w:sz="0" w:space="0" w:color="auto"/>
                    <w:bottom w:val="none" w:sz="0" w:space="0" w:color="auto"/>
                    <w:right w:val="none" w:sz="0" w:space="0" w:color="auto"/>
                  </w:divBdr>
                  <w:divsChild>
                    <w:div w:id="561720569">
                      <w:marLeft w:val="0"/>
                      <w:marRight w:val="0"/>
                      <w:marTop w:val="0"/>
                      <w:marBottom w:val="750"/>
                      <w:divBdr>
                        <w:top w:val="single" w:sz="6" w:space="0" w:color="F5F5F5"/>
                        <w:left w:val="single" w:sz="6" w:space="0" w:color="F5F5F5"/>
                        <w:bottom w:val="single" w:sz="6" w:space="0" w:color="F5F5F5"/>
                        <w:right w:val="single" w:sz="6" w:space="0" w:color="F5F5F5"/>
                      </w:divBdr>
                      <w:divsChild>
                        <w:div w:id="561720591">
                          <w:marLeft w:val="0"/>
                          <w:marRight w:val="0"/>
                          <w:marTop w:val="0"/>
                          <w:marBottom w:val="0"/>
                          <w:divBdr>
                            <w:top w:val="none" w:sz="0" w:space="0" w:color="auto"/>
                            <w:left w:val="none" w:sz="0" w:space="0" w:color="auto"/>
                            <w:bottom w:val="none" w:sz="0" w:space="0" w:color="auto"/>
                            <w:right w:val="none" w:sz="0" w:space="0" w:color="auto"/>
                          </w:divBdr>
                          <w:divsChild>
                            <w:div w:id="56172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1720573">
      <w:marLeft w:val="0"/>
      <w:marRight w:val="0"/>
      <w:marTop w:val="0"/>
      <w:marBottom w:val="0"/>
      <w:divBdr>
        <w:top w:val="none" w:sz="0" w:space="0" w:color="auto"/>
        <w:left w:val="none" w:sz="0" w:space="0" w:color="auto"/>
        <w:bottom w:val="none" w:sz="0" w:space="0" w:color="auto"/>
        <w:right w:val="none" w:sz="0" w:space="0" w:color="auto"/>
      </w:divBdr>
    </w:div>
    <w:div w:id="561720574">
      <w:marLeft w:val="0"/>
      <w:marRight w:val="0"/>
      <w:marTop w:val="0"/>
      <w:marBottom w:val="0"/>
      <w:divBdr>
        <w:top w:val="none" w:sz="0" w:space="0" w:color="auto"/>
        <w:left w:val="none" w:sz="0" w:space="0" w:color="auto"/>
        <w:bottom w:val="none" w:sz="0" w:space="0" w:color="auto"/>
        <w:right w:val="none" w:sz="0" w:space="0" w:color="auto"/>
      </w:divBdr>
      <w:divsChild>
        <w:div w:id="561720566">
          <w:marLeft w:val="0"/>
          <w:marRight w:val="0"/>
          <w:marTop w:val="0"/>
          <w:marBottom w:val="0"/>
          <w:divBdr>
            <w:top w:val="none" w:sz="0" w:space="0" w:color="auto"/>
            <w:left w:val="none" w:sz="0" w:space="0" w:color="auto"/>
            <w:bottom w:val="none" w:sz="0" w:space="0" w:color="auto"/>
            <w:right w:val="none" w:sz="0" w:space="0" w:color="auto"/>
          </w:divBdr>
          <w:divsChild>
            <w:div w:id="561720607">
              <w:marLeft w:val="0"/>
              <w:marRight w:val="60"/>
              <w:marTop w:val="0"/>
              <w:marBottom w:val="0"/>
              <w:divBdr>
                <w:top w:val="none" w:sz="0" w:space="0" w:color="auto"/>
                <w:left w:val="none" w:sz="0" w:space="0" w:color="auto"/>
                <w:bottom w:val="none" w:sz="0" w:space="0" w:color="auto"/>
                <w:right w:val="none" w:sz="0" w:space="0" w:color="auto"/>
              </w:divBdr>
              <w:divsChild>
                <w:div w:id="561720576">
                  <w:marLeft w:val="0"/>
                  <w:marRight w:val="0"/>
                  <w:marTop w:val="0"/>
                  <w:marBottom w:val="120"/>
                  <w:divBdr>
                    <w:top w:val="single" w:sz="6" w:space="0" w:color="C0C0C0"/>
                    <w:left w:val="single" w:sz="6" w:space="0" w:color="D9D9D9"/>
                    <w:bottom w:val="single" w:sz="6" w:space="0" w:color="D9D9D9"/>
                    <w:right w:val="single" w:sz="6" w:space="0" w:color="D9D9D9"/>
                  </w:divBdr>
                  <w:divsChild>
                    <w:div w:id="56172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720611">
          <w:marLeft w:val="0"/>
          <w:marRight w:val="0"/>
          <w:marTop w:val="0"/>
          <w:marBottom w:val="0"/>
          <w:divBdr>
            <w:top w:val="none" w:sz="0" w:space="0" w:color="auto"/>
            <w:left w:val="none" w:sz="0" w:space="0" w:color="auto"/>
            <w:bottom w:val="none" w:sz="0" w:space="0" w:color="auto"/>
            <w:right w:val="none" w:sz="0" w:space="0" w:color="auto"/>
          </w:divBdr>
          <w:divsChild>
            <w:div w:id="561720562">
              <w:marLeft w:val="60"/>
              <w:marRight w:val="0"/>
              <w:marTop w:val="0"/>
              <w:marBottom w:val="0"/>
              <w:divBdr>
                <w:top w:val="none" w:sz="0" w:space="0" w:color="auto"/>
                <w:left w:val="none" w:sz="0" w:space="0" w:color="auto"/>
                <w:bottom w:val="none" w:sz="0" w:space="0" w:color="auto"/>
                <w:right w:val="none" w:sz="0" w:space="0" w:color="auto"/>
              </w:divBdr>
              <w:divsChild>
                <w:div w:id="561720570">
                  <w:marLeft w:val="0"/>
                  <w:marRight w:val="0"/>
                  <w:marTop w:val="0"/>
                  <w:marBottom w:val="0"/>
                  <w:divBdr>
                    <w:top w:val="none" w:sz="0" w:space="0" w:color="auto"/>
                    <w:left w:val="none" w:sz="0" w:space="0" w:color="auto"/>
                    <w:bottom w:val="none" w:sz="0" w:space="0" w:color="auto"/>
                    <w:right w:val="none" w:sz="0" w:space="0" w:color="auto"/>
                  </w:divBdr>
                  <w:divsChild>
                    <w:div w:id="561720592">
                      <w:marLeft w:val="0"/>
                      <w:marRight w:val="0"/>
                      <w:marTop w:val="0"/>
                      <w:marBottom w:val="750"/>
                      <w:divBdr>
                        <w:top w:val="single" w:sz="6" w:space="0" w:color="F5F5F5"/>
                        <w:left w:val="single" w:sz="6" w:space="0" w:color="F5F5F5"/>
                        <w:bottom w:val="single" w:sz="6" w:space="0" w:color="F5F5F5"/>
                        <w:right w:val="single" w:sz="6" w:space="0" w:color="F5F5F5"/>
                      </w:divBdr>
                      <w:divsChild>
                        <w:div w:id="561720600">
                          <w:marLeft w:val="0"/>
                          <w:marRight w:val="0"/>
                          <w:marTop w:val="0"/>
                          <w:marBottom w:val="0"/>
                          <w:divBdr>
                            <w:top w:val="none" w:sz="0" w:space="0" w:color="auto"/>
                            <w:left w:val="none" w:sz="0" w:space="0" w:color="auto"/>
                            <w:bottom w:val="none" w:sz="0" w:space="0" w:color="auto"/>
                            <w:right w:val="none" w:sz="0" w:space="0" w:color="auto"/>
                          </w:divBdr>
                          <w:divsChild>
                            <w:div w:id="56172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1720580">
      <w:marLeft w:val="0"/>
      <w:marRight w:val="0"/>
      <w:marTop w:val="0"/>
      <w:marBottom w:val="0"/>
      <w:divBdr>
        <w:top w:val="none" w:sz="0" w:space="0" w:color="auto"/>
        <w:left w:val="none" w:sz="0" w:space="0" w:color="auto"/>
        <w:bottom w:val="none" w:sz="0" w:space="0" w:color="auto"/>
        <w:right w:val="none" w:sz="0" w:space="0" w:color="auto"/>
      </w:divBdr>
    </w:div>
    <w:div w:id="561720582">
      <w:marLeft w:val="0"/>
      <w:marRight w:val="0"/>
      <w:marTop w:val="0"/>
      <w:marBottom w:val="0"/>
      <w:divBdr>
        <w:top w:val="none" w:sz="0" w:space="0" w:color="auto"/>
        <w:left w:val="none" w:sz="0" w:space="0" w:color="auto"/>
        <w:bottom w:val="none" w:sz="0" w:space="0" w:color="auto"/>
        <w:right w:val="none" w:sz="0" w:space="0" w:color="auto"/>
      </w:divBdr>
    </w:div>
    <w:div w:id="561720585">
      <w:marLeft w:val="0"/>
      <w:marRight w:val="0"/>
      <w:marTop w:val="0"/>
      <w:marBottom w:val="0"/>
      <w:divBdr>
        <w:top w:val="none" w:sz="0" w:space="0" w:color="auto"/>
        <w:left w:val="none" w:sz="0" w:space="0" w:color="auto"/>
        <w:bottom w:val="none" w:sz="0" w:space="0" w:color="auto"/>
        <w:right w:val="none" w:sz="0" w:space="0" w:color="auto"/>
      </w:divBdr>
    </w:div>
    <w:div w:id="561720589">
      <w:marLeft w:val="0"/>
      <w:marRight w:val="0"/>
      <w:marTop w:val="0"/>
      <w:marBottom w:val="0"/>
      <w:divBdr>
        <w:top w:val="none" w:sz="0" w:space="0" w:color="auto"/>
        <w:left w:val="none" w:sz="0" w:space="0" w:color="auto"/>
        <w:bottom w:val="none" w:sz="0" w:space="0" w:color="auto"/>
        <w:right w:val="none" w:sz="0" w:space="0" w:color="auto"/>
      </w:divBdr>
      <w:divsChild>
        <w:div w:id="561720565">
          <w:marLeft w:val="0"/>
          <w:marRight w:val="0"/>
          <w:marTop w:val="0"/>
          <w:marBottom w:val="0"/>
          <w:divBdr>
            <w:top w:val="none" w:sz="0" w:space="0" w:color="auto"/>
            <w:left w:val="none" w:sz="0" w:space="0" w:color="auto"/>
            <w:bottom w:val="none" w:sz="0" w:space="0" w:color="auto"/>
            <w:right w:val="none" w:sz="0" w:space="0" w:color="auto"/>
          </w:divBdr>
          <w:divsChild>
            <w:div w:id="561720581">
              <w:marLeft w:val="60"/>
              <w:marRight w:val="0"/>
              <w:marTop w:val="0"/>
              <w:marBottom w:val="0"/>
              <w:divBdr>
                <w:top w:val="none" w:sz="0" w:space="0" w:color="auto"/>
                <w:left w:val="none" w:sz="0" w:space="0" w:color="auto"/>
                <w:bottom w:val="none" w:sz="0" w:space="0" w:color="auto"/>
                <w:right w:val="none" w:sz="0" w:space="0" w:color="auto"/>
              </w:divBdr>
              <w:divsChild>
                <w:div w:id="561720578">
                  <w:marLeft w:val="0"/>
                  <w:marRight w:val="0"/>
                  <w:marTop w:val="0"/>
                  <w:marBottom w:val="0"/>
                  <w:divBdr>
                    <w:top w:val="none" w:sz="0" w:space="0" w:color="auto"/>
                    <w:left w:val="none" w:sz="0" w:space="0" w:color="auto"/>
                    <w:bottom w:val="none" w:sz="0" w:space="0" w:color="auto"/>
                    <w:right w:val="none" w:sz="0" w:space="0" w:color="auto"/>
                  </w:divBdr>
                  <w:divsChild>
                    <w:div w:id="561720599">
                      <w:marLeft w:val="0"/>
                      <w:marRight w:val="0"/>
                      <w:marTop w:val="0"/>
                      <w:marBottom w:val="750"/>
                      <w:divBdr>
                        <w:top w:val="single" w:sz="6" w:space="0" w:color="F5F5F5"/>
                        <w:left w:val="single" w:sz="6" w:space="0" w:color="F5F5F5"/>
                        <w:bottom w:val="single" w:sz="6" w:space="0" w:color="F5F5F5"/>
                        <w:right w:val="single" w:sz="6" w:space="0" w:color="F5F5F5"/>
                      </w:divBdr>
                      <w:divsChild>
                        <w:div w:id="561720572">
                          <w:marLeft w:val="0"/>
                          <w:marRight w:val="0"/>
                          <w:marTop w:val="0"/>
                          <w:marBottom w:val="0"/>
                          <w:divBdr>
                            <w:top w:val="none" w:sz="0" w:space="0" w:color="auto"/>
                            <w:left w:val="none" w:sz="0" w:space="0" w:color="auto"/>
                            <w:bottom w:val="none" w:sz="0" w:space="0" w:color="auto"/>
                            <w:right w:val="none" w:sz="0" w:space="0" w:color="auto"/>
                          </w:divBdr>
                          <w:divsChild>
                            <w:div w:id="5617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1720567">
          <w:marLeft w:val="0"/>
          <w:marRight w:val="0"/>
          <w:marTop w:val="0"/>
          <w:marBottom w:val="0"/>
          <w:divBdr>
            <w:top w:val="none" w:sz="0" w:space="0" w:color="auto"/>
            <w:left w:val="none" w:sz="0" w:space="0" w:color="auto"/>
            <w:bottom w:val="none" w:sz="0" w:space="0" w:color="auto"/>
            <w:right w:val="none" w:sz="0" w:space="0" w:color="auto"/>
          </w:divBdr>
          <w:divsChild>
            <w:div w:id="561720584">
              <w:marLeft w:val="0"/>
              <w:marRight w:val="60"/>
              <w:marTop w:val="0"/>
              <w:marBottom w:val="0"/>
              <w:divBdr>
                <w:top w:val="none" w:sz="0" w:space="0" w:color="auto"/>
                <w:left w:val="none" w:sz="0" w:space="0" w:color="auto"/>
                <w:bottom w:val="none" w:sz="0" w:space="0" w:color="auto"/>
                <w:right w:val="none" w:sz="0" w:space="0" w:color="auto"/>
              </w:divBdr>
              <w:divsChild>
                <w:div w:id="561720613">
                  <w:marLeft w:val="0"/>
                  <w:marRight w:val="0"/>
                  <w:marTop w:val="0"/>
                  <w:marBottom w:val="120"/>
                  <w:divBdr>
                    <w:top w:val="single" w:sz="6" w:space="0" w:color="C0C0C0"/>
                    <w:left w:val="single" w:sz="6" w:space="0" w:color="D9D9D9"/>
                    <w:bottom w:val="single" w:sz="6" w:space="0" w:color="D9D9D9"/>
                    <w:right w:val="single" w:sz="6" w:space="0" w:color="D9D9D9"/>
                  </w:divBdr>
                  <w:divsChild>
                    <w:div w:id="56172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720590">
      <w:marLeft w:val="0"/>
      <w:marRight w:val="0"/>
      <w:marTop w:val="0"/>
      <w:marBottom w:val="0"/>
      <w:divBdr>
        <w:top w:val="none" w:sz="0" w:space="0" w:color="auto"/>
        <w:left w:val="none" w:sz="0" w:space="0" w:color="auto"/>
        <w:bottom w:val="none" w:sz="0" w:space="0" w:color="auto"/>
        <w:right w:val="none" w:sz="0" w:space="0" w:color="auto"/>
      </w:divBdr>
    </w:div>
    <w:div w:id="561720596">
      <w:marLeft w:val="0"/>
      <w:marRight w:val="0"/>
      <w:marTop w:val="0"/>
      <w:marBottom w:val="0"/>
      <w:divBdr>
        <w:top w:val="none" w:sz="0" w:space="0" w:color="auto"/>
        <w:left w:val="none" w:sz="0" w:space="0" w:color="auto"/>
        <w:bottom w:val="none" w:sz="0" w:space="0" w:color="auto"/>
        <w:right w:val="none" w:sz="0" w:space="0" w:color="auto"/>
      </w:divBdr>
      <w:divsChild>
        <w:div w:id="561720588">
          <w:marLeft w:val="0"/>
          <w:marRight w:val="0"/>
          <w:marTop w:val="0"/>
          <w:marBottom w:val="0"/>
          <w:divBdr>
            <w:top w:val="none" w:sz="0" w:space="0" w:color="auto"/>
            <w:left w:val="none" w:sz="0" w:space="0" w:color="auto"/>
            <w:bottom w:val="none" w:sz="0" w:space="0" w:color="auto"/>
            <w:right w:val="none" w:sz="0" w:space="0" w:color="auto"/>
          </w:divBdr>
          <w:divsChild>
            <w:div w:id="561720577">
              <w:marLeft w:val="60"/>
              <w:marRight w:val="0"/>
              <w:marTop w:val="0"/>
              <w:marBottom w:val="0"/>
              <w:divBdr>
                <w:top w:val="none" w:sz="0" w:space="0" w:color="auto"/>
                <w:left w:val="none" w:sz="0" w:space="0" w:color="auto"/>
                <w:bottom w:val="none" w:sz="0" w:space="0" w:color="auto"/>
                <w:right w:val="none" w:sz="0" w:space="0" w:color="auto"/>
              </w:divBdr>
              <w:divsChild>
                <w:div w:id="561720586">
                  <w:marLeft w:val="0"/>
                  <w:marRight w:val="0"/>
                  <w:marTop w:val="0"/>
                  <w:marBottom w:val="0"/>
                  <w:divBdr>
                    <w:top w:val="none" w:sz="0" w:space="0" w:color="auto"/>
                    <w:left w:val="none" w:sz="0" w:space="0" w:color="auto"/>
                    <w:bottom w:val="none" w:sz="0" w:space="0" w:color="auto"/>
                    <w:right w:val="none" w:sz="0" w:space="0" w:color="auto"/>
                  </w:divBdr>
                  <w:divsChild>
                    <w:div w:id="561720612">
                      <w:marLeft w:val="0"/>
                      <w:marRight w:val="0"/>
                      <w:marTop w:val="0"/>
                      <w:marBottom w:val="750"/>
                      <w:divBdr>
                        <w:top w:val="single" w:sz="6" w:space="0" w:color="F5F5F5"/>
                        <w:left w:val="single" w:sz="6" w:space="0" w:color="F5F5F5"/>
                        <w:bottom w:val="single" w:sz="6" w:space="0" w:color="F5F5F5"/>
                        <w:right w:val="single" w:sz="6" w:space="0" w:color="F5F5F5"/>
                      </w:divBdr>
                      <w:divsChild>
                        <w:div w:id="561720601">
                          <w:marLeft w:val="0"/>
                          <w:marRight w:val="0"/>
                          <w:marTop w:val="0"/>
                          <w:marBottom w:val="0"/>
                          <w:divBdr>
                            <w:top w:val="none" w:sz="0" w:space="0" w:color="auto"/>
                            <w:left w:val="none" w:sz="0" w:space="0" w:color="auto"/>
                            <w:bottom w:val="none" w:sz="0" w:space="0" w:color="auto"/>
                            <w:right w:val="none" w:sz="0" w:space="0" w:color="auto"/>
                          </w:divBdr>
                          <w:divsChild>
                            <w:div w:id="5617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1720608">
          <w:marLeft w:val="0"/>
          <w:marRight w:val="0"/>
          <w:marTop w:val="0"/>
          <w:marBottom w:val="0"/>
          <w:divBdr>
            <w:top w:val="none" w:sz="0" w:space="0" w:color="auto"/>
            <w:left w:val="none" w:sz="0" w:space="0" w:color="auto"/>
            <w:bottom w:val="none" w:sz="0" w:space="0" w:color="auto"/>
            <w:right w:val="none" w:sz="0" w:space="0" w:color="auto"/>
          </w:divBdr>
          <w:divsChild>
            <w:div w:id="561720609">
              <w:marLeft w:val="0"/>
              <w:marRight w:val="60"/>
              <w:marTop w:val="0"/>
              <w:marBottom w:val="0"/>
              <w:divBdr>
                <w:top w:val="none" w:sz="0" w:space="0" w:color="auto"/>
                <w:left w:val="none" w:sz="0" w:space="0" w:color="auto"/>
                <w:bottom w:val="none" w:sz="0" w:space="0" w:color="auto"/>
                <w:right w:val="none" w:sz="0" w:space="0" w:color="auto"/>
              </w:divBdr>
              <w:divsChild>
                <w:div w:id="561720587">
                  <w:marLeft w:val="0"/>
                  <w:marRight w:val="0"/>
                  <w:marTop w:val="0"/>
                  <w:marBottom w:val="120"/>
                  <w:divBdr>
                    <w:top w:val="single" w:sz="6" w:space="0" w:color="C0C0C0"/>
                    <w:left w:val="single" w:sz="6" w:space="0" w:color="D9D9D9"/>
                    <w:bottom w:val="single" w:sz="6" w:space="0" w:color="D9D9D9"/>
                    <w:right w:val="single" w:sz="6" w:space="0" w:color="D9D9D9"/>
                  </w:divBdr>
                  <w:divsChild>
                    <w:div w:id="56172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720597">
      <w:marLeft w:val="0"/>
      <w:marRight w:val="0"/>
      <w:marTop w:val="0"/>
      <w:marBottom w:val="0"/>
      <w:divBdr>
        <w:top w:val="none" w:sz="0" w:space="0" w:color="auto"/>
        <w:left w:val="none" w:sz="0" w:space="0" w:color="auto"/>
        <w:bottom w:val="none" w:sz="0" w:space="0" w:color="auto"/>
        <w:right w:val="none" w:sz="0" w:space="0" w:color="auto"/>
      </w:divBdr>
    </w:div>
    <w:div w:id="561720602">
      <w:marLeft w:val="0"/>
      <w:marRight w:val="0"/>
      <w:marTop w:val="0"/>
      <w:marBottom w:val="0"/>
      <w:divBdr>
        <w:top w:val="none" w:sz="0" w:space="0" w:color="auto"/>
        <w:left w:val="none" w:sz="0" w:space="0" w:color="auto"/>
        <w:bottom w:val="none" w:sz="0" w:space="0" w:color="auto"/>
        <w:right w:val="none" w:sz="0" w:space="0" w:color="auto"/>
      </w:divBdr>
    </w:div>
    <w:div w:id="561720603">
      <w:marLeft w:val="0"/>
      <w:marRight w:val="0"/>
      <w:marTop w:val="0"/>
      <w:marBottom w:val="0"/>
      <w:divBdr>
        <w:top w:val="none" w:sz="0" w:space="0" w:color="auto"/>
        <w:left w:val="none" w:sz="0" w:space="0" w:color="auto"/>
        <w:bottom w:val="none" w:sz="0" w:space="0" w:color="auto"/>
        <w:right w:val="none" w:sz="0" w:space="0" w:color="auto"/>
      </w:divBdr>
    </w:div>
    <w:div w:id="561720610">
      <w:marLeft w:val="0"/>
      <w:marRight w:val="0"/>
      <w:marTop w:val="0"/>
      <w:marBottom w:val="0"/>
      <w:divBdr>
        <w:top w:val="none" w:sz="0" w:space="0" w:color="auto"/>
        <w:left w:val="none" w:sz="0" w:space="0" w:color="auto"/>
        <w:bottom w:val="none" w:sz="0" w:space="0" w:color="auto"/>
        <w:right w:val="none" w:sz="0" w:space="0" w:color="auto"/>
      </w:divBdr>
    </w:div>
    <w:div w:id="1542281411">
      <w:bodyDiv w:val="1"/>
      <w:marLeft w:val="0"/>
      <w:marRight w:val="0"/>
      <w:marTop w:val="0"/>
      <w:marBottom w:val="0"/>
      <w:divBdr>
        <w:top w:val="none" w:sz="0" w:space="0" w:color="auto"/>
        <w:left w:val="none" w:sz="0" w:space="0" w:color="auto"/>
        <w:bottom w:val="none" w:sz="0" w:space="0" w:color="auto"/>
        <w:right w:val="none" w:sz="0" w:space="0" w:color="auto"/>
      </w:divBdr>
    </w:div>
    <w:div w:id="1888452159">
      <w:bodyDiv w:val="1"/>
      <w:marLeft w:val="0"/>
      <w:marRight w:val="0"/>
      <w:marTop w:val="0"/>
      <w:marBottom w:val="0"/>
      <w:divBdr>
        <w:top w:val="none" w:sz="0" w:space="0" w:color="auto"/>
        <w:left w:val="none" w:sz="0" w:space="0" w:color="auto"/>
        <w:bottom w:val="none" w:sz="0" w:space="0" w:color="auto"/>
        <w:right w:val="none" w:sz="0" w:space="0" w:color="auto"/>
      </w:divBdr>
    </w:div>
    <w:div w:id="1922056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299" Type="http://schemas.openxmlformats.org/officeDocument/2006/relationships/image" Target="media/image140.wmf"/><Relationship Id="rId21" Type="http://schemas.openxmlformats.org/officeDocument/2006/relationships/image" Target="media/image7.wmf"/><Relationship Id="rId63" Type="http://schemas.openxmlformats.org/officeDocument/2006/relationships/oleObject" Target="embeddings/oleObject28.bin"/><Relationship Id="rId159" Type="http://schemas.openxmlformats.org/officeDocument/2006/relationships/image" Target="media/image71.wmf"/><Relationship Id="rId170" Type="http://schemas.openxmlformats.org/officeDocument/2006/relationships/oleObject" Target="embeddings/oleObject81.bin"/><Relationship Id="rId226" Type="http://schemas.openxmlformats.org/officeDocument/2006/relationships/image" Target="media/image104.wmf"/><Relationship Id="rId268" Type="http://schemas.openxmlformats.org/officeDocument/2006/relationships/oleObject" Target="embeddings/oleObject132.bin"/><Relationship Id="rId32" Type="http://schemas.openxmlformats.org/officeDocument/2006/relationships/image" Target="media/image12.wmf"/><Relationship Id="rId74" Type="http://schemas.openxmlformats.org/officeDocument/2006/relationships/image" Target="media/image32.wmf"/><Relationship Id="rId128" Type="http://schemas.openxmlformats.org/officeDocument/2006/relationships/oleObject" Target="embeddings/oleObject62.bin"/><Relationship Id="rId5" Type="http://schemas.openxmlformats.org/officeDocument/2006/relationships/webSettings" Target="webSettings.xml"/><Relationship Id="rId181" Type="http://schemas.openxmlformats.org/officeDocument/2006/relationships/image" Target="media/image82.wmf"/><Relationship Id="rId237" Type="http://schemas.openxmlformats.org/officeDocument/2006/relationships/oleObject" Target="embeddings/oleObject115.bin"/><Relationship Id="rId279" Type="http://schemas.openxmlformats.org/officeDocument/2006/relationships/oleObject" Target="embeddings/oleObject136.bin"/><Relationship Id="rId43" Type="http://schemas.openxmlformats.org/officeDocument/2006/relationships/oleObject" Target="embeddings/oleObject17.bin"/><Relationship Id="rId139" Type="http://schemas.openxmlformats.org/officeDocument/2006/relationships/image" Target="media/image61.wmf"/><Relationship Id="rId290" Type="http://schemas.openxmlformats.org/officeDocument/2006/relationships/image" Target="media/image135.wmf"/><Relationship Id="rId304" Type="http://schemas.openxmlformats.org/officeDocument/2006/relationships/image" Target="media/image143.png"/><Relationship Id="rId85" Type="http://schemas.openxmlformats.org/officeDocument/2006/relationships/oleObject" Target="embeddings/oleObject39.bin"/><Relationship Id="rId150" Type="http://schemas.openxmlformats.org/officeDocument/2006/relationships/oleObject" Target="embeddings/oleObject71.bin"/><Relationship Id="rId192" Type="http://schemas.openxmlformats.org/officeDocument/2006/relationships/oleObject" Target="embeddings/oleObject92.bin"/><Relationship Id="rId206" Type="http://schemas.openxmlformats.org/officeDocument/2006/relationships/oleObject" Target="embeddings/oleObject99.bin"/><Relationship Id="rId248" Type="http://schemas.openxmlformats.org/officeDocument/2006/relationships/image" Target="media/image114.wmf"/><Relationship Id="rId12" Type="http://schemas.openxmlformats.org/officeDocument/2006/relationships/oleObject" Target="embeddings/oleObject1.bin"/><Relationship Id="rId108" Type="http://schemas.openxmlformats.org/officeDocument/2006/relationships/oleObject" Target="embeddings/oleObject50.bin"/><Relationship Id="rId315" Type="http://schemas.openxmlformats.org/officeDocument/2006/relationships/hyperlink" Target="http://csegroups.case.edu/bearingdatacenter/home" TargetMode="External"/><Relationship Id="rId54" Type="http://schemas.openxmlformats.org/officeDocument/2006/relationships/oleObject" Target="embeddings/oleObject23.bin"/><Relationship Id="rId96" Type="http://schemas.openxmlformats.org/officeDocument/2006/relationships/oleObject" Target="embeddings/oleObject44.bin"/><Relationship Id="rId161" Type="http://schemas.openxmlformats.org/officeDocument/2006/relationships/image" Target="media/image72.wmf"/><Relationship Id="rId217" Type="http://schemas.openxmlformats.org/officeDocument/2006/relationships/image" Target="media/image100.wmf"/><Relationship Id="rId259" Type="http://schemas.openxmlformats.org/officeDocument/2006/relationships/image" Target="media/image119.wmf"/><Relationship Id="rId23" Type="http://schemas.openxmlformats.org/officeDocument/2006/relationships/image" Target="media/image8.wmf"/><Relationship Id="rId119" Type="http://schemas.openxmlformats.org/officeDocument/2006/relationships/image" Target="media/image53.wmf"/><Relationship Id="rId270" Type="http://schemas.openxmlformats.org/officeDocument/2006/relationships/oleObject" Target="embeddings/Microsoft_Visio_2003-2010___5.vsd"/><Relationship Id="rId65" Type="http://schemas.openxmlformats.org/officeDocument/2006/relationships/oleObject" Target="embeddings/oleObject29.bin"/><Relationship Id="rId130" Type="http://schemas.openxmlformats.org/officeDocument/2006/relationships/oleObject" Target="embeddings/Microsoft_Visio_2003-2010___3.vsd"/><Relationship Id="rId172" Type="http://schemas.openxmlformats.org/officeDocument/2006/relationships/oleObject" Target="embeddings/oleObject82.bin"/><Relationship Id="rId228" Type="http://schemas.openxmlformats.org/officeDocument/2006/relationships/image" Target="media/image105.wmf"/><Relationship Id="rId281" Type="http://schemas.openxmlformats.org/officeDocument/2006/relationships/oleObject" Target="embeddings/oleObject137.bin"/><Relationship Id="rId34" Type="http://schemas.openxmlformats.org/officeDocument/2006/relationships/image" Target="media/image13.wmf"/><Relationship Id="rId55" Type="http://schemas.openxmlformats.org/officeDocument/2006/relationships/image" Target="media/image23.wmf"/><Relationship Id="rId76" Type="http://schemas.openxmlformats.org/officeDocument/2006/relationships/image" Target="media/image33.wmf"/><Relationship Id="rId97" Type="http://schemas.openxmlformats.org/officeDocument/2006/relationships/image" Target="media/image42.wmf"/><Relationship Id="rId120" Type="http://schemas.openxmlformats.org/officeDocument/2006/relationships/oleObject" Target="embeddings/oleObject56.bin"/><Relationship Id="rId141" Type="http://schemas.openxmlformats.org/officeDocument/2006/relationships/image" Target="media/image62.wmf"/><Relationship Id="rId7" Type="http://schemas.openxmlformats.org/officeDocument/2006/relationships/endnotes" Target="endnotes.xml"/><Relationship Id="rId162" Type="http://schemas.openxmlformats.org/officeDocument/2006/relationships/oleObject" Target="embeddings/oleObject77.bin"/><Relationship Id="rId183" Type="http://schemas.openxmlformats.org/officeDocument/2006/relationships/image" Target="media/image83.wmf"/><Relationship Id="rId218" Type="http://schemas.openxmlformats.org/officeDocument/2006/relationships/oleObject" Target="embeddings/oleObject105.bin"/><Relationship Id="rId239" Type="http://schemas.openxmlformats.org/officeDocument/2006/relationships/oleObject" Target="embeddings/oleObject116.bin"/><Relationship Id="rId250" Type="http://schemas.openxmlformats.org/officeDocument/2006/relationships/image" Target="media/image115.wmf"/><Relationship Id="rId271" Type="http://schemas.openxmlformats.org/officeDocument/2006/relationships/image" Target="media/image125.jpeg"/><Relationship Id="rId292" Type="http://schemas.openxmlformats.org/officeDocument/2006/relationships/image" Target="media/image136.wmf"/><Relationship Id="rId306" Type="http://schemas.openxmlformats.org/officeDocument/2006/relationships/image" Target="media/image145.png"/><Relationship Id="rId24" Type="http://schemas.openxmlformats.org/officeDocument/2006/relationships/oleObject" Target="embeddings/oleObject7.bin"/><Relationship Id="rId45" Type="http://schemas.openxmlformats.org/officeDocument/2006/relationships/image" Target="media/image18.wmf"/><Relationship Id="rId66" Type="http://schemas.openxmlformats.org/officeDocument/2006/relationships/image" Target="media/image28.wmf"/><Relationship Id="rId87" Type="http://schemas.openxmlformats.org/officeDocument/2006/relationships/oleObject" Target="embeddings/oleObject40.bin"/><Relationship Id="rId110" Type="http://schemas.openxmlformats.org/officeDocument/2006/relationships/oleObject" Target="embeddings/oleObject51.bin"/><Relationship Id="rId131" Type="http://schemas.openxmlformats.org/officeDocument/2006/relationships/image" Target="media/image57.emf"/><Relationship Id="rId152" Type="http://schemas.openxmlformats.org/officeDocument/2006/relationships/oleObject" Target="embeddings/oleObject72.bin"/><Relationship Id="rId173" Type="http://schemas.openxmlformats.org/officeDocument/2006/relationships/image" Target="media/image78.wmf"/><Relationship Id="rId194" Type="http://schemas.openxmlformats.org/officeDocument/2006/relationships/oleObject" Target="embeddings/oleObject93.bin"/><Relationship Id="rId208" Type="http://schemas.openxmlformats.org/officeDocument/2006/relationships/oleObject" Target="embeddings/oleObject100.bin"/><Relationship Id="rId229" Type="http://schemas.openxmlformats.org/officeDocument/2006/relationships/oleObject" Target="embeddings/oleObject111.bin"/><Relationship Id="rId240" Type="http://schemas.openxmlformats.org/officeDocument/2006/relationships/image" Target="media/image111.wmf"/><Relationship Id="rId261" Type="http://schemas.openxmlformats.org/officeDocument/2006/relationships/image" Target="media/image120.wmf"/><Relationship Id="rId14" Type="http://schemas.openxmlformats.org/officeDocument/2006/relationships/oleObject" Target="embeddings/oleObject2.bin"/><Relationship Id="rId35" Type="http://schemas.openxmlformats.org/officeDocument/2006/relationships/oleObject" Target="embeddings/oleObject13.bin"/><Relationship Id="rId56" Type="http://schemas.openxmlformats.org/officeDocument/2006/relationships/image" Target="media/image24.wmf"/><Relationship Id="rId77" Type="http://schemas.openxmlformats.org/officeDocument/2006/relationships/oleObject" Target="embeddings/oleObject34.bin"/><Relationship Id="rId100" Type="http://schemas.openxmlformats.org/officeDocument/2006/relationships/oleObject" Target="embeddings/oleObject46.bin"/><Relationship Id="rId282" Type="http://schemas.openxmlformats.org/officeDocument/2006/relationships/image" Target="media/image131.wmf"/><Relationship Id="rId317" Type="http://schemas.openxmlformats.org/officeDocument/2006/relationships/header" Target="header2.xml"/><Relationship Id="rId8" Type="http://schemas.openxmlformats.org/officeDocument/2006/relationships/hyperlink" Target="mailto:%20gaoyulinhn@163.com,%20wencl@hdu.edu.cn%20(*%20Corresponding" TargetMode="External"/><Relationship Id="rId98" Type="http://schemas.openxmlformats.org/officeDocument/2006/relationships/oleObject" Target="embeddings/oleObject45.bin"/><Relationship Id="rId121" Type="http://schemas.openxmlformats.org/officeDocument/2006/relationships/image" Target="media/image54.wmf"/><Relationship Id="rId142" Type="http://schemas.openxmlformats.org/officeDocument/2006/relationships/oleObject" Target="embeddings/oleObject67.bin"/><Relationship Id="rId163" Type="http://schemas.openxmlformats.org/officeDocument/2006/relationships/image" Target="media/image73.wmf"/><Relationship Id="rId184" Type="http://schemas.openxmlformats.org/officeDocument/2006/relationships/oleObject" Target="embeddings/oleObject88.bin"/><Relationship Id="rId219" Type="http://schemas.openxmlformats.org/officeDocument/2006/relationships/image" Target="media/image101.wmf"/><Relationship Id="rId230" Type="http://schemas.openxmlformats.org/officeDocument/2006/relationships/image" Target="media/image106.wmf"/><Relationship Id="rId251" Type="http://schemas.openxmlformats.org/officeDocument/2006/relationships/oleObject" Target="embeddings/oleObject123.bin"/><Relationship Id="rId25" Type="http://schemas.openxmlformats.org/officeDocument/2006/relationships/oleObject" Target="embeddings/oleObject8.bin"/><Relationship Id="rId46" Type="http://schemas.openxmlformats.org/officeDocument/2006/relationships/oleObject" Target="embeddings/oleObject19.bin"/><Relationship Id="rId67" Type="http://schemas.openxmlformats.org/officeDocument/2006/relationships/oleObject" Target="embeddings/oleObject30.bin"/><Relationship Id="rId272" Type="http://schemas.openxmlformats.org/officeDocument/2006/relationships/image" Target="media/image126.wmf"/><Relationship Id="rId293" Type="http://schemas.openxmlformats.org/officeDocument/2006/relationships/oleObject" Target="embeddings/oleObject143.bin"/><Relationship Id="rId307" Type="http://schemas.openxmlformats.org/officeDocument/2006/relationships/image" Target="media/image146.png"/><Relationship Id="rId88" Type="http://schemas.openxmlformats.org/officeDocument/2006/relationships/image" Target="media/image38.wmf"/><Relationship Id="rId111" Type="http://schemas.openxmlformats.org/officeDocument/2006/relationships/image" Target="media/image49.wmf"/><Relationship Id="rId132" Type="http://schemas.openxmlformats.org/officeDocument/2006/relationships/oleObject" Target="embeddings/Microsoft_Visio_2003-2010___4.vsd"/><Relationship Id="rId153" Type="http://schemas.openxmlformats.org/officeDocument/2006/relationships/image" Target="media/image68.wmf"/><Relationship Id="rId174" Type="http://schemas.openxmlformats.org/officeDocument/2006/relationships/oleObject" Target="embeddings/oleObject83.bin"/><Relationship Id="rId195" Type="http://schemas.openxmlformats.org/officeDocument/2006/relationships/image" Target="media/image89.wmf"/><Relationship Id="rId209" Type="http://schemas.openxmlformats.org/officeDocument/2006/relationships/image" Target="media/image96.wmf"/><Relationship Id="rId220" Type="http://schemas.openxmlformats.org/officeDocument/2006/relationships/oleObject" Target="embeddings/oleObject106.bin"/><Relationship Id="rId241" Type="http://schemas.openxmlformats.org/officeDocument/2006/relationships/oleObject" Target="embeddings/oleObject117.bin"/><Relationship Id="rId15" Type="http://schemas.openxmlformats.org/officeDocument/2006/relationships/image" Target="media/image4.wmf"/><Relationship Id="rId36" Type="http://schemas.openxmlformats.org/officeDocument/2006/relationships/image" Target="media/image14.wmf"/><Relationship Id="rId57" Type="http://schemas.openxmlformats.org/officeDocument/2006/relationships/oleObject" Target="embeddings/oleObject24.bin"/><Relationship Id="rId262" Type="http://schemas.openxmlformats.org/officeDocument/2006/relationships/oleObject" Target="embeddings/oleObject129.bin"/><Relationship Id="rId283" Type="http://schemas.openxmlformats.org/officeDocument/2006/relationships/oleObject" Target="embeddings/oleObject138.bin"/><Relationship Id="rId318" Type="http://schemas.openxmlformats.org/officeDocument/2006/relationships/footer" Target="footer1.xml"/><Relationship Id="rId78" Type="http://schemas.openxmlformats.org/officeDocument/2006/relationships/oleObject" Target="embeddings/oleObject35.bin"/><Relationship Id="rId99" Type="http://schemas.openxmlformats.org/officeDocument/2006/relationships/image" Target="media/image43.wmf"/><Relationship Id="rId101" Type="http://schemas.openxmlformats.org/officeDocument/2006/relationships/image" Target="media/image44.wmf"/><Relationship Id="rId122" Type="http://schemas.openxmlformats.org/officeDocument/2006/relationships/oleObject" Target="embeddings/oleObject57.bin"/><Relationship Id="rId143" Type="http://schemas.openxmlformats.org/officeDocument/2006/relationships/image" Target="media/image63.wmf"/><Relationship Id="rId164" Type="http://schemas.openxmlformats.org/officeDocument/2006/relationships/oleObject" Target="embeddings/oleObject78.bin"/><Relationship Id="rId185" Type="http://schemas.openxmlformats.org/officeDocument/2006/relationships/image" Target="media/image84.wmf"/><Relationship Id="rId9" Type="http://schemas.openxmlformats.org/officeDocument/2006/relationships/image" Target="media/image1.emf"/><Relationship Id="rId210" Type="http://schemas.openxmlformats.org/officeDocument/2006/relationships/oleObject" Target="embeddings/oleObject101.bin"/><Relationship Id="rId26" Type="http://schemas.openxmlformats.org/officeDocument/2006/relationships/image" Target="media/image9.wmf"/><Relationship Id="rId231" Type="http://schemas.openxmlformats.org/officeDocument/2006/relationships/oleObject" Target="embeddings/oleObject112.bin"/><Relationship Id="rId252" Type="http://schemas.openxmlformats.org/officeDocument/2006/relationships/image" Target="media/image116.wmf"/><Relationship Id="rId273" Type="http://schemas.openxmlformats.org/officeDocument/2006/relationships/oleObject" Target="embeddings/oleObject133.bin"/><Relationship Id="rId294" Type="http://schemas.openxmlformats.org/officeDocument/2006/relationships/image" Target="media/image137.wmf"/><Relationship Id="rId308" Type="http://schemas.openxmlformats.org/officeDocument/2006/relationships/image" Target="media/image147.png"/><Relationship Id="rId47" Type="http://schemas.openxmlformats.org/officeDocument/2006/relationships/image" Target="media/image19.wmf"/><Relationship Id="rId68" Type="http://schemas.openxmlformats.org/officeDocument/2006/relationships/image" Target="media/image29.wmf"/><Relationship Id="rId89" Type="http://schemas.openxmlformats.org/officeDocument/2006/relationships/oleObject" Target="embeddings/oleObject41.bin"/><Relationship Id="rId112" Type="http://schemas.openxmlformats.org/officeDocument/2006/relationships/oleObject" Target="embeddings/oleObject52.bin"/><Relationship Id="rId133" Type="http://schemas.openxmlformats.org/officeDocument/2006/relationships/image" Target="media/image58.wmf"/><Relationship Id="rId154" Type="http://schemas.openxmlformats.org/officeDocument/2006/relationships/oleObject" Target="embeddings/oleObject73.bin"/><Relationship Id="rId175" Type="http://schemas.openxmlformats.org/officeDocument/2006/relationships/image" Target="media/image79.wmf"/><Relationship Id="rId196" Type="http://schemas.openxmlformats.org/officeDocument/2006/relationships/oleObject" Target="embeddings/oleObject94.bin"/><Relationship Id="rId200" Type="http://schemas.openxmlformats.org/officeDocument/2006/relationships/oleObject" Target="embeddings/oleObject96.bin"/><Relationship Id="rId16" Type="http://schemas.openxmlformats.org/officeDocument/2006/relationships/oleObject" Target="embeddings/oleObject3.bin"/><Relationship Id="rId221" Type="http://schemas.openxmlformats.org/officeDocument/2006/relationships/image" Target="media/image102.wmf"/><Relationship Id="rId242" Type="http://schemas.openxmlformats.org/officeDocument/2006/relationships/image" Target="media/image112.wmf"/><Relationship Id="rId263" Type="http://schemas.openxmlformats.org/officeDocument/2006/relationships/image" Target="media/image121.wmf"/><Relationship Id="rId284" Type="http://schemas.openxmlformats.org/officeDocument/2006/relationships/image" Target="media/image132.wmf"/><Relationship Id="rId319" Type="http://schemas.openxmlformats.org/officeDocument/2006/relationships/footer" Target="footer2.xml"/><Relationship Id="rId37" Type="http://schemas.openxmlformats.org/officeDocument/2006/relationships/oleObject" Target="embeddings/oleObject14.bin"/><Relationship Id="rId58" Type="http://schemas.openxmlformats.org/officeDocument/2006/relationships/oleObject" Target="embeddings/oleObject25.bin"/><Relationship Id="rId79" Type="http://schemas.openxmlformats.org/officeDocument/2006/relationships/oleObject" Target="embeddings/oleObject36.bin"/><Relationship Id="rId102" Type="http://schemas.openxmlformats.org/officeDocument/2006/relationships/oleObject" Target="embeddings/oleObject47.bin"/><Relationship Id="rId123" Type="http://schemas.openxmlformats.org/officeDocument/2006/relationships/oleObject" Target="embeddings/oleObject58.bin"/><Relationship Id="rId144" Type="http://schemas.openxmlformats.org/officeDocument/2006/relationships/oleObject" Target="embeddings/oleObject68.bin"/><Relationship Id="rId90" Type="http://schemas.openxmlformats.org/officeDocument/2006/relationships/hyperlink" Target="http://www.baidu.com/link?url=t-pS0vlBPfgx-8oFr7h6YdsybOxNE6mbmAVadFLG3ACufFpBLpfNcEDKShsJq2mRLG0QO6sCDR_A8UgVb_EN3PgQyxxHY_LNrGBoFYZlmI3" TargetMode="External"/><Relationship Id="rId165" Type="http://schemas.openxmlformats.org/officeDocument/2006/relationships/image" Target="media/image74.wmf"/><Relationship Id="rId186" Type="http://schemas.openxmlformats.org/officeDocument/2006/relationships/oleObject" Target="embeddings/oleObject89.bin"/><Relationship Id="rId211" Type="http://schemas.openxmlformats.org/officeDocument/2006/relationships/image" Target="media/image97.wmf"/><Relationship Id="rId232" Type="http://schemas.openxmlformats.org/officeDocument/2006/relationships/image" Target="media/image107.wmf"/><Relationship Id="rId253" Type="http://schemas.openxmlformats.org/officeDocument/2006/relationships/oleObject" Target="embeddings/oleObject124.bin"/><Relationship Id="rId274" Type="http://schemas.openxmlformats.org/officeDocument/2006/relationships/image" Target="media/image127.wmf"/><Relationship Id="rId295" Type="http://schemas.openxmlformats.org/officeDocument/2006/relationships/oleObject" Target="embeddings/oleObject144.bin"/><Relationship Id="rId309" Type="http://schemas.openxmlformats.org/officeDocument/2006/relationships/image" Target="media/image148.png"/><Relationship Id="rId27" Type="http://schemas.openxmlformats.org/officeDocument/2006/relationships/oleObject" Target="embeddings/oleObject9.bin"/><Relationship Id="rId48" Type="http://schemas.openxmlformats.org/officeDocument/2006/relationships/oleObject" Target="embeddings/oleObject20.bin"/><Relationship Id="rId69" Type="http://schemas.openxmlformats.org/officeDocument/2006/relationships/oleObject" Target="embeddings/oleObject31.bin"/><Relationship Id="rId113" Type="http://schemas.openxmlformats.org/officeDocument/2006/relationships/image" Target="media/image50.wmf"/><Relationship Id="rId134" Type="http://schemas.openxmlformats.org/officeDocument/2006/relationships/oleObject" Target="embeddings/oleObject63.bin"/><Relationship Id="rId320" Type="http://schemas.openxmlformats.org/officeDocument/2006/relationships/header" Target="header3.xml"/><Relationship Id="rId80" Type="http://schemas.openxmlformats.org/officeDocument/2006/relationships/image" Target="media/image34.wmf"/><Relationship Id="rId155" Type="http://schemas.openxmlformats.org/officeDocument/2006/relationships/image" Target="media/image69.wmf"/><Relationship Id="rId176" Type="http://schemas.openxmlformats.org/officeDocument/2006/relationships/oleObject" Target="embeddings/oleObject84.bin"/><Relationship Id="rId197" Type="http://schemas.openxmlformats.org/officeDocument/2006/relationships/image" Target="media/image90.wmf"/><Relationship Id="rId201" Type="http://schemas.openxmlformats.org/officeDocument/2006/relationships/image" Target="media/image92.wmf"/><Relationship Id="rId222" Type="http://schemas.openxmlformats.org/officeDocument/2006/relationships/oleObject" Target="embeddings/oleObject107.bin"/><Relationship Id="rId243" Type="http://schemas.openxmlformats.org/officeDocument/2006/relationships/oleObject" Target="embeddings/oleObject118.bin"/><Relationship Id="rId264" Type="http://schemas.openxmlformats.org/officeDocument/2006/relationships/oleObject" Target="embeddings/oleObject130.bin"/><Relationship Id="rId285" Type="http://schemas.openxmlformats.org/officeDocument/2006/relationships/oleObject" Target="embeddings/oleObject139.bin"/><Relationship Id="rId17" Type="http://schemas.openxmlformats.org/officeDocument/2006/relationships/image" Target="media/image5.wmf"/><Relationship Id="rId38" Type="http://schemas.openxmlformats.org/officeDocument/2006/relationships/image" Target="media/image15.wmf"/><Relationship Id="rId59" Type="http://schemas.openxmlformats.org/officeDocument/2006/relationships/oleObject" Target="embeddings/oleObject26.bin"/><Relationship Id="rId103" Type="http://schemas.openxmlformats.org/officeDocument/2006/relationships/image" Target="media/image45.wmf"/><Relationship Id="rId124" Type="http://schemas.openxmlformats.org/officeDocument/2006/relationships/image" Target="media/image55.wmf"/><Relationship Id="rId310" Type="http://schemas.openxmlformats.org/officeDocument/2006/relationships/image" Target="media/image149.png"/><Relationship Id="rId70" Type="http://schemas.openxmlformats.org/officeDocument/2006/relationships/image" Target="media/image30.emf"/><Relationship Id="rId91" Type="http://schemas.openxmlformats.org/officeDocument/2006/relationships/image" Target="media/image39.wmf"/><Relationship Id="rId145" Type="http://schemas.openxmlformats.org/officeDocument/2006/relationships/image" Target="media/image64.wmf"/><Relationship Id="rId166" Type="http://schemas.openxmlformats.org/officeDocument/2006/relationships/oleObject" Target="embeddings/oleObject79.bin"/><Relationship Id="rId187" Type="http://schemas.openxmlformats.org/officeDocument/2006/relationships/image" Target="media/image85.wmf"/><Relationship Id="rId1" Type="http://schemas.openxmlformats.org/officeDocument/2006/relationships/customXml" Target="../customXml/item1.xml"/><Relationship Id="rId212" Type="http://schemas.openxmlformats.org/officeDocument/2006/relationships/oleObject" Target="embeddings/oleObject102.bin"/><Relationship Id="rId233" Type="http://schemas.openxmlformats.org/officeDocument/2006/relationships/oleObject" Target="embeddings/oleObject113.bin"/><Relationship Id="rId254" Type="http://schemas.openxmlformats.org/officeDocument/2006/relationships/image" Target="media/image117.wmf"/><Relationship Id="rId28" Type="http://schemas.openxmlformats.org/officeDocument/2006/relationships/image" Target="media/image10.wmf"/><Relationship Id="rId49" Type="http://schemas.openxmlformats.org/officeDocument/2006/relationships/image" Target="media/image20.wmf"/><Relationship Id="rId114" Type="http://schemas.openxmlformats.org/officeDocument/2006/relationships/oleObject" Target="embeddings/oleObject53.bin"/><Relationship Id="rId275" Type="http://schemas.openxmlformats.org/officeDocument/2006/relationships/oleObject" Target="embeddings/oleObject134.bin"/><Relationship Id="rId296" Type="http://schemas.openxmlformats.org/officeDocument/2006/relationships/image" Target="media/image138.png"/><Relationship Id="rId300" Type="http://schemas.openxmlformats.org/officeDocument/2006/relationships/oleObject" Target="embeddings/oleObject146.bin"/><Relationship Id="rId60" Type="http://schemas.openxmlformats.org/officeDocument/2006/relationships/image" Target="media/image25.wmf"/><Relationship Id="rId81" Type="http://schemas.openxmlformats.org/officeDocument/2006/relationships/oleObject" Target="embeddings/oleObject37.bin"/><Relationship Id="rId135" Type="http://schemas.openxmlformats.org/officeDocument/2006/relationships/image" Target="media/image59.wmf"/><Relationship Id="rId156" Type="http://schemas.openxmlformats.org/officeDocument/2006/relationships/oleObject" Target="embeddings/oleObject74.bin"/><Relationship Id="rId177" Type="http://schemas.openxmlformats.org/officeDocument/2006/relationships/image" Target="media/image80.wmf"/><Relationship Id="rId198" Type="http://schemas.openxmlformats.org/officeDocument/2006/relationships/oleObject" Target="embeddings/oleObject95.bin"/><Relationship Id="rId321" Type="http://schemas.openxmlformats.org/officeDocument/2006/relationships/footer" Target="footer3.xml"/><Relationship Id="rId202" Type="http://schemas.openxmlformats.org/officeDocument/2006/relationships/oleObject" Target="embeddings/oleObject97.bin"/><Relationship Id="rId223" Type="http://schemas.openxmlformats.org/officeDocument/2006/relationships/oleObject" Target="embeddings/oleObject108.bin"/><Relationship Id="rId244" Type="http://schemas.openxmlformats.org/officeDocument/2006/relationships/oleObject" Target="embeddings/oleObject119.bin"/><Relationship Id="rId18" Type="http://schemas.openxmlformats.org/officeDocument/2006/relationships/oleObject" Target="embeddings/oleObject4.bin"/><Relationship Id="rId39" Type="http://schemas.openxmlformats.org/officeDocument/2006/relationships/oleObject" Target="embeddings/oleObject15.bin"/><Relationship Id="rId265" Type="http://schemas.openxmlformats.org/officeDocument/2006/relationships/image" Target="media/image122.wmf"/><Relationship Id="rId286" Type="http://schemas.openxmlformats.org/officeDocument/2006/relationships/image" Target="media/image133.wmf"/><Relationship Id="rId50" Type="http://schemas.openxmlformats.org/officeDocument/2006/relationships/oleObject" Target="embeddings/oleObject21.bin"/><Relationship Id="rId104" Type="http://schemas.openxmlformats.org/officeDocument/2006/relationships/oleObject" Target="embeddings/oleObject48.bin"/><Relationship Id="rId125" Type="http://schemas.openxmlformats.org/officeDocument/2006/relationships/oleObject" Target="embeddings/oleObject59.bin"/><Relationship Id="rId146" Type="http://schemas.openxmlformats.org/officeDocument/2006/relationships/oleObject" Target="embeddings/oleObject69.bin"/><Relationship Id="rId167" Type="http://schemas.openxmlformats.org/officeDocument/2006/relationships/image" Target="media/image75.wmf"/><Relationship Id="rId188" Type="http://schemas.openxmlformats.org/officeDocument/2006/relationships/oleObject" Target="embeddings/oleObject90.bin"/><Relationship Id="rId311" Type="http://schemas.openxmlformats.org/officeDocument/2006/relationships/image" Target="media/image150.png"/><Relationship Id="rId71" Type="http://schemas.openxmlformats.org/officeDocument/2006/relationships/oleObject" Target="embeddings/Microsoft_Visio_2003-2010___2.vsd"/><Relationship Id="rId92" Type="http://schemas.openxmlformats.org/officeDocument/2006/relationships/oleObject" Target="embeddings/oleObject42.bin"/><Relationship Id="rId213" Type="http://schemas.openxmlformats.org/officeDocument/2006/relationships/image" Target="media/image98.wmf"/><Relationship Id="rId234" Type="http://schemas.openxmlformats.org/officeDocument/2006/relationships/image" Target="media/image108.wmf"/><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oleObject" Target="embeddings/oleObject125.bin"/><Relationship Id="rId276" Type="http://schemas.openxmlformats.org/officeDocument/2006/relationships/image" Target="media/image128.wmf"/><Relationship Id="rId297" Type="http://schemas.openxmlformats.org/officeDocument/2006/relationships/image" Target="media/image139.wmf"/><Relationship Id="rId40" Type="http://schemas.openxmlformats.org/officeDocument/2006/relationships/image" Target="media/image16.wmf"/><Relationship Id="rId115" Type="http://schemas.openxmlformats.org/officeDocument/2006/relationships/image" Target="media/image51.wmf"/><Relationship Id="rId136" Type="http://schemas.openxmlformats.org/officeDocument/2006/relationships/oleObject" Target="embeddings/oleObject64.bin"/><Relationship Id="rId157" Type="http://schemas.openxmlformats.org/officeDocument/2006/relationships/image" Target="media/image70.wmf"/><Relationship Id="rId178" Type="http://schemas.openxmlformats.org/officeDocument/2006/relationships/oleObject" Target="embeddings/oleObject85.bin"/><Relationship Id="rId301" Type="http://schemas.openxmlformats.org/officeDocument/2006/relationships/image" Target="media/image141.wmf"/><Relationship Id="rId322" Type="http://schemas.openxmlformats.org/officeDocument/2006/relationships/fontTable" Target="fontTable.xml"/><Relationship Id="rId61" Type="http://schemas.openxmlformats.org/officeDocument/2006/relationships/oleObject" Target="embeddings/oleObject27.bin"/><Relationship Id="rId82" Type="http://schemas.openxmlformats.org/officeDocument/2006/relationships/image" Target="media/image35.wmf"/><Relationship Id="rId199" Type="http://schemas.openxmlformats.org/officeDocument/2006/relationships/image" Target="media/image91.wmf"/><Relationship Id="rId203" Type="http://schemas.openxmlformats.org/officeDocument/2006/relationships/image" Target="media/image93.wmf"/><Relationship Id="rId19" Type="http://schemas.openxmlformats.org/officeDocument/2006/relationships/image" Target="media/image6.wmf"/><Relationship Id="rId224" Type="http://schemas.openxmlformats.org/officeDocument/2006/relationships/image" Target="media/image103.wmf"/><Relationship Id="rId245" Type="http://schemas.openxmlformats.org/officeDocument/2006/relationships/oleObject" Target="embeddings/oleObject120.bin"/><Relationship Id="rId266" Type="http://schemas.openxmlformats.org/officeDocument/2006/relationships/oleObject" Target="embeddings/oleObject131.bin"/><Relationship Id="rId287" Type="http://schemas.openxmlformats.org/officeDocument/2006/relationships/oleObject" Target="embeddings/oleObject140.bin"/><Relationship Id="rId30" Type="http://schemas.openxmlformats.org/officeDocument/2006/relationships/image" Target="media/image11.wmf"/><Relationship Id="rId105" Type="http://schemas.openxmlformats.org/officeDocument/2006/relationships/image" Target="media/image46.wmf"/><Relationship Id="rId126" Type="http://schemas.openxmlformats.org/officeDocument/2006/relationships/oleObject" Target="embeddings/oleObject60.bin"/><Relationship Id="rId147" Type="http://schemas.openxmlformats.org/officeDocument/2006/relationships/image" Target="media/image65.wmf"/><Relationship Id="rId168" Type="http://schemas.openxmlformats.org/officeDocument/2006/relationships/oleObject" Target="embeddings/oleObject80.bin"/><Relationship Id="rId312" Type="http://schemas.openxmlformats.org/officeDocument/2006/relationships/hyperlink" Target="http://dx.doi.org/10.1002/rnc.3742" TargetMode="External"/><Relationship Id="rId51" Type="http://schemas.openxmlformats.org/officeDocument/2006/relationships/image" Target="media/image21.wmf"/><Relationship Id="rId72" Type="http://schemas.openxmlformats.org/officeDocument/2006/relationships/image" Target="media/image31.wmf"/><Relationship Id="rId93" Type="http://schemas.openxmlformats.org/officeDocument/2006/relationships/image" Target="media/image40.wmf"/><Relationship Id="rId189" Type="http://schemas.openxmlformats.org/officeDocument/2006/relationships/image" Target="media/image86.wmf"/><Relationship Id="rId3" Type="http://schemas.openxmlformats.org/officeDocument/2006/relationships/styles" Target="styles.xml"/><Relationship Id="rId214" Type="http://schemas.openxmlformats.org/officeDocument/2006/relationships/oleObject" Target="embeddings/oleObject103.bin"/><Relationship Id="rId235" Type="http://schemas.openxmlformats.org/officeDocument/2006/relationships/oleObject" Target="embeddings/oleObject114.bin"/><Relationship Id="rId256" Type="http://schemas.openxmlformats.org/officeDocument/2006/relationships/oleObject" Target="embeddings/oleObject126.bin"/><Relationship Id="rId277" Type="http://schemas.openxmlformats.org/officeDocument/2006/relationships/oleObject" Target="embeddings/oleObject135.bin"/><Relationship Id="rId298" Type="http://schemas.openxmlformats.org/officeDocument/2006/relationships/oleObject" Target="embeddings/oleObject145.bin"/><Relationship Id="rId116" Type="http://schemas.openxmlformats.org/officeDocument/2006/relationships/oleObject" Target="embeddings/oleObject54.bin"/><Relationship Id="rId137" Type="http://schemas.openxmlformats.org/officeDocument/2006/relationships/image" Target="media/image60.wmf"/><Relationship Id="rId158" Type="http://schemas.openxmlformats.org/officeDocument/2006/relationships/oleObject" Target="embeddings/oleObject75.bin"/><Relationship Id="rId302" Type="http://schemas.openxmlformats.org/officeDocument/2006/relationships/oleObject" Target="embeddings/oleObject147.bin"/><Relationship Id="rId323" Type="http://schemas.openxmlformats.org/officeDocument/2006/relationships/theme" Target="theme/theme1.xml"/><Relationship Id="rId20" Type="http://schemas.openxmlformats.org/officeDocument/2006/relationships/oleObject" Target="embeddings/oleObject5.bin"/><Relationship Id="rId41" Type="http://schemas.openxmlformats.org/officeDocument/2006/relationships/oleObject" Target="embeddings/oleObject16.bin"/><Relationship Id="rId62" Type="http://schemas.openxmlformats.org/officeDocument/2006/relationships/image" Target="media/image26.wmf"/><Relationship Id="rId83" Type="http://schemas.openxmlformats.org/officeDocument/2006/relationships/oleObject" Target="embeddings/oleObject38.bin"/><Relationship Id="rId179" Type="http://schemas.openxmlformats.org/officeDocument/2006/relationships/image" Target="media/image81.wmf"/><Relationship Id="rId190" Type="http://schemas.openxmlformats.org/officeDocument/2006/relationships/oleObject" Target="embeddings/oleObject91.bin"/><Relationship Id="rId204" Type="http://schemas.openxmlformats.org/officeDocument/2006/relationships/oleObject" Target="embeddings/oleObject98.bin"/><Relationship Id="rId225" Type="http://schemas.openxmlformats.org/officeDocument/2006/relationships/oleObject" Target="embeddings/oleObject109.bin"/><Relationship Id="rId246" Type="http://schemas.openxmlformats.org/officeDocument/2006/relationships/image" Target="media/image113.wmf"/><Relationship Id="rId267" Type="http://schemas.openxmlformats.org/officeDocument/2006/relationships/image" Target="media/image123.wmf"/><Relationship Id="rId288" Type="http://schemas.openxmlformats.org/officeDocument/2006/relationships/image" Target="media/image134.wmf"/><Relationship Id="rId106" Type="http://schemas.openxmlformats.org/officeDocument/2006/relationships/oleObject" Target="embeddings/oleObject49.bin"/><Relationship Id="rId127" Type="http://schemas.openxmlformats.org/officeDocument/2006/relationships/oleObject" Target="embeddings/oleObject61.bin"/><Relationship Id="rId313" Type="http://schemas.openxmlformats.org/officeDocument/2006/relationships/hyperlink" Target="http://www.sciencedirect.com/science/article/pii/S0888327011003207" TargetMode="External"/><Relationship Id="rId10" Type="http://schemas.openxmlformats.org/officeDocument/2006/relationships/oleObject" Target="embeddings/Microsoft_Visio_2003-2010___1.vsd"/><Relationship Id="rId31" Type="http://schemas.openxmlformats.org/officeDocument/2006/relationships/oleObject" Target="embeddings/oleObject11.bin"/><Relationship Id="rId52" Type="http://schemas.openxmlformats.org/officeDocument/2006/relationships/oleObject" Target="embeddings/oleObject22.bin"/><Relationship Id="rId73" Type="http://schemas.openxmlformats.org/officeDocument/2006/relationships/oleObject" Target="embeddings/oleObject32.bin"/><Relationship Id="rId94" Type="http://schemas.openxmlformats.org/officeDocument/2006/relationships/oleObject" Target="embeddings/oleObject43.bin"/><Relationship Id="rId148" Type="http://schemas.openxmlformats.org/officeDocument/2006/relationships/oleObject" Target="embeddings/oleObject70.bin"/><Relationship Id="rId169" Type="http://schemas.openxmlformats.org/officeDocument/2006/relationships/image" Target="media/image76.wmf"/><Relationship Id="rId4" Type="http://schemas.openxmlformats.org/officeDocument/2006/relationships/settings" Target="settings.xml"/><Relationship Id="rId180" Type="http://schemas.openxmlformats.org/officeDocument/2006/relationships/oleObject" Target="embeddings/oleObject86.bin"/><Relationship Id="rId215" Type="http://schemas.openxmlformats.org/officeDocument/2006/relationships/image" Target="media/image99.wmf"/><Relationship Id="rId236" Type="http://schemas.openxmlformats.org/officeDocument/2006/relationships/image" Target="media/image109.wmf"/><Relationship Id="rId257" Type="http://schemas.openxmlformats.org/officeDocument/2006/relationships/image" Target="media/image118.wmf"/><Relationship Id="rId278" Type="http://schemas.openxmlformats.org/officeDocument/2006/relationships/image" Target="media/image129.wmf"/><Relationship Id="rId303" Type="http://schemas.openxmlformats.org/officeDocument/2006/relationships/image" Target="media/image142.png"/><Relationship Id="rId42" Type="http://schemas.openxmlformats.org/officeDocument/2006/relationships/image" Target="media/image17.wmf"/><Relationship Id="rId84" Type="http://schemas.openxmlformats.org/officeDocument/2006/relationships/image" Target="media/image36.wmf"/><Relationship Id="rId138" Type="http://schemas.openxmlformats.org/officeDocument/2006/relationships/oleObject" Target="embeddings/oleObject65.bin"/><Relationship Id="rId191" Type="http://schemas.openxmlformats.org/officeDocument/2006/relationships/image" Target="media/image87.wmf"/><Relationship Id="rId205" Type="http://schemas.openxmlformats.org/officeDocument/2006/relationships/image" Target="media/image94.wmf"/><Relationship Id="rId247" Type="http://schemas.openxmlformats.org/officeDocument/2006/relationships/oleObject" Target="embeddings/oleObject121.bin"/><Relationship Id="rId107" Type="http://schemas.openxmlformats.org/officeDocument/2006/relationships/image" Target="media/image47.wmf"/><Relationship Id="rId289" Type="http://schemas.openxmlformats.org/officeDocument/2006/relationships/oleObject" Target="embeddings/oleObject141.bin"/><Relationship Id="rId11" Type="http://schemas.openxmlformats.org/officeDocument/2006/relationships/image" Target="media/image2.wmf"/><Relationship Id="rId53" Type="http://schemas.openxmlformats.org/officeDocument/2006/relationships/image" Target="media/image22.wmf"/><Relationship Id="rId149" Type="http://schemas.openxmlformats.org/officeDocument/2006/relationships/image" Target="media/image66.wmf"/><Relationship Id="rId314" Type="http://schemas.openxmlformats.org/officeDocument/2006/relationships/hyperlink" Target="http://www.sciencedirect.com/science/article/pii/S0888327011003207" TargetMode="External"/><Relationship Id="rId95" Type="http://schemas.openxmlformats.org/officeDocument/2006/relationships/image" Target="media/image41.wmf"/><Relationship Id="rId160" Type="http://schemas.openxmlformats.org/officeDocument/2006/relationships/oleObject" Target="embeddings/oleObject76.bin"/><Relationship Id="rId216" Type="http://schemas.openxmlformats.org/officeDocument/2006/relationships/oleObject" Target="embeddings/oleObject104.bin"/><Relationship Id="rId258" Type="http://schemas.openxmlformats.org/officeDocument/2006/relationships/oleObject" Target="embeddings/oleObject127.bin"/><Relationship Id="rId22" Type="http://schemas.openxmlformats.org/officeDocument/2006/relationships/oleObject" Target="embeddings/oleObject6.bin"/><Relationship Id="rId64" Type="http://schemas.openxmlformats.org/officeDocument/2006/relationships/image" Target="media/image27.wmf"/><Relationship Id="rId118" Type="http://schemas.openxmlformats.org/officeDocument/2006/relationships/oleObject" Target="embeddings/oleObject55.bin"/><Relationship Id="rId171" Type="http://schemas.openxmlformats.org/officeDocument/2006/relationships/image" Target="media/image77.wmf"/><Relationship Id="rId227" Type="http://schemas.openxmlformats.org/officeDocument/2006/relationships/oleObject" Target="embeddings/oleObject110.bin"/><Relationship Id="rId269" Type="http://schemas.openxmlformats.org/officeDocument/2006/relationships/image" Target="media/image124.emf"/><Relationship Id="rId33" Type="http://schemas.openxmlformats.org/officeDocument/2006/relationships/oleObject" Target="embeddings/oleObject12.bin"/><Relationship Id="rId129" Type="http://schemas.openxmlformats.org/officeDocument/2006/relationships/image" Target="media/image56.emf"/><Relationship Id="rId280" Type="http://schemas.openxmlformats.org/officeDocument/2006/relationships/image" Target="media/image130.wmf"/><Relationship Id="rId75" Type="http://schemas.openxmlformats.org/officeDocument/2006/relationships/oleObject" Target="embeddings/oleObject33.bin"/><Relationship Id="rId140" Type="http://schemas.openxmlformats.org/officeDocument/2006/relationships/oleObject" Target="embeddings/oleObject66.bin"/><Relationship Id="rId182" Type="http://schemas.openxmlformats.org/officeDocument/2006/relationships/oleObject" Target="embeddings/oleObject87.bin"/><Relationship Id="rId6" Type="http://schemas.openxmlformats.org/officeDocument/2006/relationships/footnotes" Target="footnotes.xml"/><Relationship Id="rId238" Type="http://schemas.openxmlformats.org/officeDocument/2006/relationships/image" Target="media/image110.wmf"/><Relationship Id="rId291" Type="http://schemas.openxmlformats.org/officeDocument/2006/relationships/oleObject" Target="embeddings/oleObject142.bin"/><Relationship Id="rId305" Type="http://schemas.openxmlformats.org/officeDocument/2006/relationships/image" Target="media/image144.png"/><Relationship Id="rId44" Type="http://schemas.openxmlformats.org/officeDocument/2006/relationships/oleObject" Target="embeddings/oleObject18.bin"/><Relationship Id="rId86" Type="http://schemas.openxmlformats.org/officeDocument/2006/relationships/image" Target="media/image37.wmf"/><Relationship Id="rId151" Type="http://schemas.openxmlformats.org/officeDocument/2006/relationships/image" Target="media/image67.wmf"/><Relationship Id="rId193" Type="http://schemas.openxmlformats.org/officeDocument/2006/relationships/image" Target="media/image88.wmf"/><Relationship Id="rId207" Type="http://schemas.openxmlformats.org/officeDocument/2006/relationships/image" Target="media/image95.wmf"/><Relationship Id="rId249" Type="http://schemas.openxmlformats.org/officeDocument/2006/relationships/oleObject" Target="embeddings/oleObject122.bin"/><Relationship Id="rId13" Type="http://schemas.openxmlformats.org/officeDocument/2006/relationships/image" Target="media/image3.wmf"/><Relationship Id="rId109" Type="http://schemas.openxmlformats.org/officeDocument/2006/relationships/image" Target="media/image48.wmf"/><Relationship Id="rId260" Type="http://schemas.openxmlformats.org/officeDocument/2006/relationships/oleObject" Target="embeddings/oleObject128.bin"/><Relationship Id="rId316"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1DA11D-A48C-4DB9-857E-AD4294087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23</Pages>
  <Words>6845</Words>
  <Characters>39023</Characters>
  <Application>Microsoft Office Word</Application>
  <DocSecurity>0</DocSecurity>
  <Lines>325</Lines>
  <Paragraphs>91</Paragraphs>
  <ScaleCrop>false</ScaleCrop>
  <Company>Microsoft</Company>
  <LinksUpToDate>false</LinksUpToDate>
  <CharactersWithSpaces>45777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gaoyulin</dc:creator>
  <cp:lastModifiedBy>微软用户</cp:lastModifiedBy>
  <cp:revision>8</cp:revision>
  <cp:lastPrinted>2016-12-23T14:51:00Z</cp:lastPrinted>
  <dcterms:created xsi:type="dcterms:W3CDTF">2017-02-21T16:09:00Z</dcterms:created>
  <dcterms:modified xsi:type="dcterms:W3CDTF">2018-03-31T07:38:00Z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