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90" w:rsidRDefault="00446B90" w:rsidP="00446B90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Arial" w:hAnsi="Arial" w:cs="Arial"/>
          <w:sz w:val="20"/>
          <w:szCs w:val="20"/>
        </w:rPr>
      </w:pPr>
    </w:p>
    <w:p w:rsidR="00446B90" w:rsidRPr="007B06EB" w:rsidRDefault="00446B90" w:rsidP="007B06E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B06EB">
        <w:rPr>
          <w:rFonts w:ascii="Times New Roman" w:hAnsi="Times New Roman" w:cs="Times New Roman"/>
          <w:sz w:val="24"/>
          <w:szCs w:val="24"/>
        </w:rPr>
        <w:t>Форма 2.1.2 Общая информация об объектах холодного водоснабжения регулируемой организации</w:t>
      </w:r>
      <w:r w:rsidR="007B06EB">
        <w:rPr>
          <w:rFonts w:ascii="Times New Roman" w:hAnsi="Times New Roman" w:cs="Times New Roman"/>
          <w:sz w:val="24"/>
          <w:szCs w:val="24"/>
        </w:rPr>
        <w:t xml:space="preserve"> </w:t>
      </w:r>
      <w:r w:rsidR="00B829D6" w:rsidRPr="007B06EB">
        <w:rPr>
          <w:rFonts w:ascii="Times New Roman" w:hAnsi="Times New Roman" w:cs="Times New Roman"/>
          <w:sz w:val="24"/>
          <w:szCs w:val="24"/>
        </w:rPr>
        <w:t>МУП «Балаково-Водоканал»</w:t>
      </w:r>
    </w:p>
    <w:p w:rsidR="00BA554D" w:rsidRPr="007B06EB" w:rsidRDefault="00BA554D" w:rsidP="007B06EB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p w:rsidR="00BA554D" w:rsidRPr="007B06EB" w:rsidRDefault="00BA554D" w:rsidP="00446B9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</w:rPr>
      </w:pPr>
    </w:p>
    <w:p w:rsidR="00446B90" w:rsidRPr="007B06EB" w:rsidRDefault="00446B90" w:rsidP="00446B9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5"/>
        <w:gridCol w:w="2129"/>
        <w:gridCol w:w="1978"/>
        <w:gridCol w:w="1978"/>
        <w:gridCol w:w="1554"/>
        <w:gridCol w:w="1875"/>
        <w:gridCol w:w="20"/>
      </w:tblGrid>
      <w:tr w:rsidR="00446B90" w:rsidRPr="007B06EB" w:rsidTr="00BD7C54">
        <w:trPr>
          <w:trHeight w:val="268"/>
        </w:trPr>
        <w:tc>
          <w:tcPr>
            <w:tcW w:w="100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Параметры формы </w:t>
            </w:r>
          </w:p>
        </w:tc>
      </w:tr>
      <w:tr w:rsidR="00446B90" w:rsidRPr="007B06EB" w:rsidTr="00BD7C54">
        <w:trPr>
          <w:gridAfter w:val="1"/>
          <w:wAfter w:w="20" w:type="dxa"/>
          <w:trHeight w:val="1344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N п/п 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Наименование централизованной системы холодного водоснабжения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Вид регулируемой деятельности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Протяженность водопроводных сетей (в однотрубном исчислении), км.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Количество скважин, шт.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0" w:rsidRPr="007B06EB" w:rsidRDefault="00446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 xml:space="preserve">Количество подкачивающих насосных станций, шт. </w:t>
            </w:r>
          </w:p>
        </w:tc>
      </w:tr>
      <w:tr w:rsidR="00BA554D" w:rsidRPr="007B06EB" w:rsidTr="00BD7C54">
        <w:trPr>
          <w:gridAfter w:val="1"/>
          <w:wAfter w:w="20" w:type="dxa"/>
          <w:trHeight w:val="128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D7C54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>Централизованная система водоснабжения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06EB">
              <w:rPr>
                <w:rFonts w:ascii="Times New Roman" w:hAnsi="Times New Roman" w:cs="Times New Roman"/>
                <w:sz w:val="18"/>
                <w:szCs w:val="18"/>
              </w:rPr>
              <w:t>Холодное водоснабжение. Питьевая вода</w:t>
            </w:r>
            <w:r w:rsidR="00BD7C54" w:rsidRPr="007B06E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BD7C54" w:rsidRPr="007B06EB">
              <w:rPr>
                <w:rFonts w:ascii="Times New Roman" w:hAnsi="Times New Roman" w:cs="Times New Roman"/>
              </w:rPr>
              <w:t xml:space="preserve"> </w:t>
            </w:r>
          </w:p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>214</w:t>
            </w:r>
            <w:r w:rsidR="007B06EB" w:rsidRPr="007B06EB">
              <w:rPr>
                <w:rFonts w:ascii="Times New Roman" w:hAnsi="Times New Roman" w:cs="Times New Roman"/>
              </w:rPr>
              <w:t>,89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505C70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06EB">
              <w:rPr>
                <w:rFonts w:ascii="Times New Roman" w:hAnsi="Times New Roman" w:cs="Times New Roman"/>
              </w:rPr>
              <w:t>6</w:t>
            </w:r>
          </w:p>
        </w:tc>
      </w:tr>
      <w:tr w:rsidR="00BA554D" w:rsidRPr="007B06EB" w:rsidTr="00BD7C54">
        <w:trPr>
          <w:gridAfter w:val="1"/>
          <w:wAfter w:w="20" w:type="dxa"/>
          <w:trHeight w:val="29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6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D7C54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6EB">
              <w:rPr>
                <w:rFonts w:ascii="Times New Roman" w:hAnsi="Times New Roman" w:cs="Times New Roman"/>
                <w:sz w:val="24"/>
                <w:szCs w:val="24"/>
              </w:rPr>
              <w:t>Централизованная система технического водоснабжения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B06EB">
              <w:rPr>
                <w:rFonts w:ascii="Times New Roman" w:hAnsi="Times New Roman" w:cs="Times New Roman"/>
                <w:sz w:val="18"/>
                <w:szCs w:val="18"/>
              </w:rPr>
              <w:t>Холодное водоснабжение. Техническая вода</w:t>
            </w:r>
          </w:p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ind w:firstLine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7B06EB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6EB">
              <w:rPr>
                <w:rFonts w:ascii="Times New Roman" w:hAnsi="Times New Roman" w:cs="Times New Roman"/>
                <w:sz w:val="24"/>
                <w:szCs w:val="24"/>
              </w:rPr>
              <w:t>190,304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7B06EB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6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4D" w:rsidRPr="007B06EB" w:rsidRDefault="00BA554D" w:rsidP="00BA5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6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06EB" w:rsidRPr="007B06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633D3" w:rsidRPr="007B06EB" w:rsidRDefault="006633D3">
      <w:pPr>
        <w:rPr>
          <w:rFonts w:ascii="Times New Roman" w:hAnsi="Times New Roman" w:cs="Times New Roman"/>
        </w:rPr>
      </w:pPr>
    </w:p>
    <w:p w:rsidR="00BA554D" w:rsidRPr="007B06EB" w:rsidRDefault="00BA554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A554D" w:rsidRPr="007B06EB" w:rsidSect="005E7059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90"/>
    <w:rsid w:val="003527E2"/>
    <w:rsid w:val="00446B90"/>
    <w:rsid w:val="00505C70"/>
    <w:rsid w:val="006633D3"/>
    <w:rsid w:val="007B06EB"/>
    <w:rsid w:val="00A15486"/>
    <w:rsid w:val="00B829D6"/>
    <w:rsid w:val="00BA554D"/>
    <w:rsid w:val="00BD448E"/>
    <w:rsid w:val="00BD7C54"/>
    <w:rsid w:val="00D56D34"/>
    <w:rsid w:val="00E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13A43-AD2B-43F0-A035-9A4549AC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5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10</cp:revision>
  <cp:lastPrinted>2020-04-06T11:55:00Z</cp:lastPrinted>
  <dcterms:created xsi:type="dcterms:W3CDTF">2019-02-06T10:36:00Z</dcterms:created>
  <dcterms:modified xsi:type="dcterms:W3CDTF">2020-04-07T06:37:00Z</dcterms:modified>
</cp:coreProperties>
</file>