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B6" w:rsidRPr="003169D7" w:rsidRDefault="003861B6" w:rsidP="00F20CD0">
      <w:pPr>
        <w:pStyle w:val="ConsPlusNormal"/>
        <w:ind w:left="284" w:firstLine="425"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3169D7">
        <w:rPr>
          <w:rFonts w:ascii="Times New Roman" w:hAnsi="Times New Roman" w:cs="Times New Roman"/>
          <w:sz w:val="18"/>
          <w:szCs w:val="18"/>
        </w:rPr>
        <w:t xml:space="preserve">Форма 3.5.1 Информация об основных показателях финансово-хозяйственной деятельности </w:t>
      </w:r>
      <w:r w:rsidR="00756AC6" w:rsidRPr="003169D7">
        <w:rPr>
          <w:rFonts w:ascii="Times New Roman" w:hAnsi="Times New Roman" w:cs="Times New Roman"/>
          <w:sz w:val="18"/>
          <w:szCs w:val="18"/>
        </w:rPr>
        <w:t>МУП «Балаково-Водоканал»</w:t>
      </w:r>
      <w:r w:rsidRPr="003169D7">
        <w:rPr>
          <w:rFonts w:ascii="Times New Roman" w:hAnsi="Times New Roman" w:cs="Times New Roman"/>
          <w:sz w:val="18"/>
          <w:szCs w:val="18"/>
        </w:rPr>
        <w:t>, включая структуру основных производственных затрат (в части регулируемой деятельности)</w:t>
      </w:r>
    </w:p>
    <w:p w:rsidR="003861B6" w:rsidRPr="003169D7" w:rsidRDefault="003861B6" w:rsidP="00756AC6">
      <w:pPr>
        <w:pStyle w:val="ConsPlusNormal"/>
        <w:ind w:firstLine="54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1049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4961"/>
        <w:gridCol w:w="1276"/>
        <w:gridCol w:w="3544"/>
      </w:tblGrid>
      <w:tr w:rsidR="00756AC6" w:rsidRPr="003169D7" w:rsidTr="003169D7">
        <w:tc>
          <w:tcPr>
            <w:tcW w:w="709" w:type="dxa"/>
          </w:tcPr>
          <w:p w:rsidR="00756AC6" w:rsidRPr="003169D7" w:rsidRDefault="00756AC6" w:rsidP="003169D7">
            <w:pPr>
              <w:pStyle w:val="ConsPlusNormal"/>
              <w:ind w:left="-206" w:firstLine="20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N п/п</w:t>
            </w:r>
          </w:p>
        </w:tc>
        <w:tc>
          <w:tcPr>
            <w:tcW w:w="4961" w:type="dxa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Наименование параметра</w:t>
            </w:r>
          </w:p>
        </w:tc>
        <w:tc>
          <w:tcPr>
            <w:tcW w:w="1276" w:type="dxa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3544" w:type="dxa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Водоотведение</w:t>
            </w:r>
          </w:p>
        </w:tc>
      </w:tr>
      <w:tr w:rsidR="00756AC6" w:rsidRPr="003169D7" w:rsidTr="003169D7">
        <w:tc>
          <w:tcPr>
            <w:tcW w:w="709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61" w:type="dxa"/>
            <w:vAlign w:val="center"/>
          </w:tcPr>
          <w:p w:rsidR="00756AC6" w:rsidRPr="003169D7" w:rsidRDefault="00756AC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Дата сдачи годового бухгалтерского баланса в налоговые органы</w:t>
            </w:r>
          </w:p>
        </w:tc>
        <w:tc>
          <w:tcPr>
            <w:tcW w:w="1276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544" w:type="dxa"/>
            <w:vAlign w:val="center"/>
          </w:tcPr>
          <w:p w:rsidR="00756AC6" w:rsidRPr="003169D7" w:rsidRDefault="00D42D06" w:rsidP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26.03.2020</w:t>
            </w:r>
            <w:r w:rsidR="00756AC6" w:rsidRPr="003169D7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Выручка от регулируемой деятельности по виду деятельности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226 391,14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Себестоимость производимых товаров (оказываемых услуг) по регулируемому виду деятельности, включая: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241 682,41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оплату услуг по приему, транспортировке и очистке сточных вод другими организациями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5 480,89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покупаемую электрическую энергию (мощность), используемую в технологическом процессе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45 126,73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средневзвешенная стоимость 1 </w:t>
            </w:r>
            <w:proofErr w:type="spellStart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 (с учетом мощности)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4,84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3.2.2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приобретаемой электрической энергии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9 322,56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хим. реагенты, используемые в технологическом процессе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1 606,95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оплату труда основного производственного персонала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87 390,11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отчисления на социальные нужды основного производственного персонала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26 255,99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оплату труда административно-управленческого персонала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33 894,31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отчисления на социальные нужды административно-управленческого персонала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10 183,16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амортизацию основных производственных средств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6 910,23</w:t>
            </w:r>
          </w:p>
        </w:tc>
      </w:tr>
      <w:tr w:rsidR="00D42D06" w:rsidRPr="003169D7" w:rsidTr="00F12D60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аренду имущества, используемого для осуществления регулируемого вида деятельности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4 196,60</w:t>
            </w:r>
          </w:p>
        </w:tc>
      </w:tr>
      <w:tr w:rsidR="00C80BD5" w:rsidRPr="003169D7" w:rsidTr="00F12D60">
        <w:tc>
          <w:tcPr>
            <w:tcW w:w="709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3.10</w:t>
            </w:r>
          </w:p>
        </w:tc>
        <w:tc>
          <w:tcPr>
            <w:tcW w:w="4961" w:type="dxa"/>
            <w:vAlign w:val="center"/>
          </w:tcPr>
          <w:p w:rsidR="00C80BD5" w:rsidRPr="003169D7" w:rsidRDefault="00C80BD5" w:rsidP="00C80BD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общепроизводственные расходы, в том числе:</w:t>
            </w:r>
          </w:p>
        </w:tc>
        <w:tc>
          <w:tcPr>
            <w:tcW w:w="1276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C80BD5" w:rsidRPr="00C80BD5" w:rsidRDefault="00C80BD5" w:rsidP="00C80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BD5">
              <w:rPr>
                <w:rFonts w:ascii="Times New Roman" w:hAnsi="Times New Roman" w:cs="Times New Roman"/>
                <w:sz w:val="20"/>
                <w:szCs w:val="20"/>
              </w:rPr>
              <w:t>1 059,41</w:t>
            </w:r>
          </w:p>
        </w:tc>
      </w:tr>
      <w:tr w:rsidR="00C80BD5" w:rsidRPr="003169D7" w:rsidTr="00F12D60">
        <w:tc>
          <w:tcPr>
            <w:tcW w:w="709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3.10.1</w:t>
            </w:r>
          </w:p>
        </w:tc>
        <w:tc>
          <w:tcPr>
            <w:tcW w:w="4961" w:type="dxa"/>
            <w:vAlign w:val="center"/>
          </w:tcPr>
          <w:p w:rsidR="00C80BD5" w:rsidRPr="003169D7" w:rsidRDefault="00C80BD5" w:rsidP="00C80BD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текущий ремонт</w:t>
            </w:r>
          </w:p>
        </w:tc>
        <w:tc>
          <w:tcPr>
            <w:tcW w:w="1276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C80BD5" w:rsidRPr="00C80BD5" w:rsidRDefault="001E30B9" w:rsidP="00C80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BD5">
              <w:rPr>
                <w:rFonts w:ascii="Times New Roman" w:hAnsi="Times New Roman" w:cs="Times New Roman"/>
                <w:sz w:val="20"/>
                <w:szCs w:val="20"/>
              </w:rPr>
              <w:t>1 053,61</w:t>
            </w:r>
          </w:p>
        </w:tc>
      </w:tr>
      <w:tr w:rsidR="00C80BD5" w:rsidRPr="003169D7" w:rsidTr="00F12D60">
        <w:tc>
          <w:tcPr>
            <w:tcW w:w="709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3.10.2</w:t>
            </w:r>
          </w:p>
        </w:tc>
        <w:tc>
          <w:tcPr>
            <w:tcW w:w="4961" w:type="dxa"/>
            <w:vAlign w:val="center"/>
          </w:tcPr>
          <w:p w:rsidR="00C80BD5" w:rsidRPr="003169D7" w:rsidRDefault="00C80BD5" w:rsidP="00C80BD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капитальный ремонт</w:t>
            </w:r>
          </w:p>
        </w:tc>
        <w:tc>
          <w:tcPr>
            <w:tcW w:w="1276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C80BD5" w:rsidRPr="00C80BD5" w:rsidRDefault="001E30B9" w:rsidP="00C80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5,8</w:t>
            </w:r>
          </w:p>
        </w:tc>
      </w:tr>
      <w:tr w:rsidR="00C80BD5" w:rsidRPr="003169D7" w:rsidTr="00F12D60">
        <w:tc>
          <w:tcPr>
            <w:tcW w:w="709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3.11</w:t>
            </w:r>
          </w:p>
        </w:tc>
        <w:tc>
          <w:tcPr>
            <w:tcW w:w="4961" w:type="dxa"/>
            <w:vAlign w:val="center"/>
          </w:tcPr>
          <w:p w:rsidR="00C80BD5" w:rsidRPr="003169D7" w:rsidRDefault="00C80BD5" w:rsidP="00C80BD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общехозяйственные расходы, в том числе:</w:t>
            </w:r>
          </w:p>
        </w:tc>
        <w:tc>
          <w:tcPr>
            <w:tcW w:w="1276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80BD5" w:rsidRPr="00C80BD5" w:rsidRDefault="00C80BD5" w:rsidP="00C80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BD5">
              <w:rPr>
                <w:rFonts w:ascii="Times New Roman" w:hAnsi="Times New Roman" w:cs="Times New Roman"/>
                <w:sz w:val="20"/>
                <w:szCs w:val="20"/>
              </w:rPr>
              <w:t>3 506,30</w:t>
            </w:r>
          </w:p>
        </w:tc>
      </w:tr>
      <w:tr w:rsidR="00C80BD5" w:rsidRPr="003169D7" w:rsidTr="00F12D60">
        <w:tc>
          <w:tcPr>
            <w:tcW w:w="709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3.11.1</w:t>
            </w:r>
          </w:p>
        </w:tc>
        <w:tc>
          <w:tcPr>
            <w:tcW w:w="4961" w:type="dxa"/>
            <w:vAlign w:val="center"/>
          </w:tcPr>
          <w:p w:rsidR="00C80BD5" w:rsidRPr="003169D7" w:rsidRDefault="00C80BD5" w:rsidP="00C80BD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текущий ремонт</w:t>
            </w:r>
          </w:p>
        </w:tc>
        <w:tc>
          <w:tcPr>
            <w:tcW w:w="1276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BD5" w:rsidRPr="00C80BD5" w:rsidRDefault="001E30B9" w:rsidP="00C80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BD5">
              <w:rPr>
                <w:rFonts w:ascii="Times New Roman" w:hAnsi="Times New Roman" w:cs="Times New Roman"/>
                <w:sz w:val="20"/>
                <w:szCs w:val="20"/>
              </w:rPr>
              <w:t>3 399,36</w:t>
            </w:r>
            <w:bookmarkStart w:id="0" w:name="_GoBack"/>
            <w:bookmarkEnd w:id="0"/>
          </w:p>
        </w:tc>
      </w:tr>
      <w:tr w:rsidR="00C80BD5" w:rsidRPr="003169D7" w:rsidTr="00F12D60">
        <w:tc>
          <w:tcPr>
            <w:tcW w:w="709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3.11.2</w:t>
            </w:r>
          </w:p>
        </w:tc>
        <w:tc>
          <w:tcPr>
            <w:tcW w:w="4961" w:type="dxa"/>
            <w:vAlign w:val="center"/>
          </w:tcPr>
          <w:p w:rsidR="00C80BD5" w:rsidRPr="003169D7" w:rsidRDefault="00C80BD5" w:rsidP="00C80BD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капитальный ремонт</w:t>
            </w:r>
          </w:p>
        </w:tc>
        <w:tc>
          <w:tcPr>
            <w:tcW w:w="1276" w:type="dxa"/>
            <w:vAlign w:val="center"/>
          </w:tcPr>
          <w:p w:rsidR="00C80BD5" w:rsidRPr="003169D7" w:rsidRDefault="00C80BD5" w:rsidP="00C80BD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BD5" w:rsidRPr="00C80BD5" w:rsidRDefault="001E30B9" w:rsidP="00C80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106,94</w:t>
            </w:r>
          </w:p>
        </w:tc>
      </w:tr>
      <w:tr w:rsidR="00756AC6" w:rsidRPr="003169D7" w:rsidTr="00C80BD5">
        <w:trPr>
          <w:trHeight w:val="446"/>
        </w:trPr>
        <w:tc>
          <w:tcPr>
            <w:tcW w:w="709" w:type="dxa"/>
            <w:vAlign w:val="center"/>
          </w:tcPr>
          <w:p w:rsidR="00756AC6" w:rsidRPr="003169D7" w:rsidRDefault="00756AC6" w:rsidP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3.12</w:t>
            </w:r>
          </w:p>
        </w:tc>
        <w:tc>
          <w:tcPr>
            <w:tcW w:w="4961" w:type="dxa"/>
            <w:vAlign w:val="center"/>
          </w:tcPr>
          <w:p w:rsidR="00756AC6" w:rsidRPr="003169D7" w:rsidRDefault="00756AC6" w:rsidP="00756AC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капитальный и текущий ремонт основных производственных средств</w:t>
            </w:r>
          </w:p>
        </w:tc>
        <w:tc>
          <w:tcPr>
            <w:tcW w:w="1276" w:type="dxa"/>
            <w:vAlign w:val="center"/>
          </w:tcPr>
          <w:p w:rsidR="00756AC6" w:rsidRPr="003169D7" w:rsidRDefault="00756AC6" w:rsidP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4 050,37</w:t>
            </w:r>
          </w:p>
          <w:p w:rsidR="00756AC6" w:rsidRPr="00D42D06" w:rsidRDefault="00756AC6" w:rsidP="00756A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6AC6" w:rsidRPr="003169D7" w:rsidTr="003169D7">
        <w:tc>
          <w:tcPr>
            <w:tcW w:w="709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3.13</w:t>
            </w:r>
          </w:p>
        </w:tc>
        <w:tc>
          <w:tcPr>
            <w:tcW w:w="4961" w:type="dxa"/>
            <w:vAlign w:val="center"/>
          </w:tcPr>
          <w:p w:rsidR="00756AC6" w:rsidRPr="003169D7" w:rsidRDefault="00756AC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услуги производственного характера, оказываемые по договорам с организациями на проведение регламентных работ в рамках технологического процесса</w:t>
            </w:r>
          </w:p>
        </w:tc>
        <w:tc>
          <w:tcPr>
            <w:tcW w:w="1276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756AC6" w:rsidRPr="003169D7" w:rsidRDefault="00756AC6" w:rsidP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529CC" w:rsidRPr="003169D7" w:rsidTr="00C61A17">
        <w:tc>
          <w:tcPr>
            <w:tcW w:w="709" w:type="dxa"/>
            <w:vAlign w:val="center"/>
          </w:tcPr>
          <w:p w:rsidR="007529CC" w:rsidRPr="003169D7" w:rsidRDefault="007529CC" w:rsidP="007529CC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3.14</w:t>
            </w:r>
          </w:p>
        </w:tc>
        <w:tc>
          <w:tcPr>
            <w:tcW w:w="4961" w:type="dxa"/>
            <w:vAlign w:val="center"/>
          </w:tcPr>
          <w:p w:rsidR="007529CC" w:rsidRPr="003169D7" w:rsidRDefault="007529CC" w:rsidP="007529CC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прочие расходы, которые подлежат отнесению на регулируемые виды деятельности, в том числе:</w:t>
            </w:r>
          </w:p>
        </w:tc>
        <w:tc>
          <w:tcPr>
            <w:tcW w:w="1276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7529CC" w:rsidRPr="007529CC" w:rsidRDefault="007529CC" w:rsidP="00752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9CC">
              <w:rPr>
                <w:rFonts w:ascii="Times New Roman" w:hAnsi="Times New Roman" w:cs="Times New Roman"/>
                <w:sz w:val="20"/>
                <w:szCs w:val="20"/>
              </w:rPr>
              <w:t>12 021,36</w:t>
            </w:r>
          </w:p>
        </w:tc>
      </w:tr>
      <w:tr w:rsidR="007529CC" w:rsidRPr="003169D7" w:rsidTr="00C61A17">
        <w:tc>
          <w:tcPr>
            <w:tcW w:w="709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3.14.1</w:t>
            </w:r>
          </w:p>
        </w:tc>
        <w:tc>
          <w:tcPr>
            <w:tcW w:w="4961" w:type="dxa"/>
          </w:tcPr>
          <w:p w:rsidR="007529CC" w:rsidRPr="00D42D06" w:rsidRDefault="007529CC" w:rsidP="007529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Тепло</w:t>
            </w:r>
          </w:p>
        </w:tc>
        <w:tc>
          <w:tcPr>
            <w:tcW w:w="1276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7529CC" w:rsidRPr="007529CC" w:rsidRDefault="007529CC" w:rsidP="00752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9CC">
              <w:rPr>
                <w:rFonts w:ascii="Times New Roman" w:hAnsi="Times New Roman" w:cs="Times New Roman"/>
                <w:sz w:val="20"/>
                <w:szCs w:val="20"/>
              </w:rPr>
              <w:t>1 544,78</w:t>
            </w:r>
          </w:p>
        </w:tc>
      </w:tr>
      <w:tr w:rsidR="007529CC" w:rsidRPr="003169D7" w:rsidTr="00C61A17">
        <w:tc>
          <w:tcPr>
            <w:tcW w:w="709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3.14.2</w:t>
            </w:r>
          </w:p>
        </w:tc>
        <w:tc>
          <w:tcPr>
            <w:tcW w:w="4961" w:type="dxa"/>
          </w:tcPr>
          <w:p w:rsidR="007529CC" w:rsidRPr="00D42D06" w:rsidRDefault="007529CC" w:rsidP="007529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ГСМ</w:t>
            </w:r>
          </w:p>
        </w:tc>
        <w:tc>
          <w:tcPr>
            <w:tcW w:w="1276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7529CC" w:rsidRPr="007529CC" w:rsidRDefault="007529CC" w:rsidP="00752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9CC">
              <w:rPr>
                <w:rFonts w:ascii="Times New Roman" w:hAnsi="Times New Roman" w:cs="Times New Roman"/>
                <w:sz w:val="20"/>
                <w:szCs w:val="20"/>
              </w:rPr>
              <w:t>3 611,82</w:t>
            </w:r>
          </w:p>
        </w:tc>
      </w:tr>
      <w:tr w:rsidR="007529CC" w:rsidRPr="003169D7" w:rsidTr="00C61A17">
        <w:tc>
          <w:tcPr>
            <w:tcW w:w="709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3.14.3</w:t>
            </w:r>
          </w:p>
        </w:tc>
        <w:tc>
          <w:tcPr>
            <w:tcW w:w="4961" w:type="dxa"/>
          </w:tcPr>
          <w:p w:rsidR="007529CC" w:rsidRPr="00D42D06" w:rsidRDefault="007529CC" w:rsidP="007529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Налоги</w:t>
            </w:r>
          </w:p>
        </w:tc>
        <w:tc>
          <w:tcPr>
            <w:tcW w:w="1276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7529CC" w:rsidRPr="007529CC" w:rsidRDefault="007529CC" w:rsidP="00752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9CC">
              <w:rPr>
                <w:rFonts w:ascii="Times New Roman" w:hAnsi="Times New Roman" w:cs="Times New Roman"/>
                <w:sz w:val="20"/>
                <w:szCs w:val="20"/>
              </w:rPr>
              <w:t>1 844,30</w:t>
            </w:r>
          </w:p>
        </w:tc>
      </w:tr>
      <w:tr w:rsidR="007529CC" w:rsidRPr="003169D7" w:rsidTr="00C61A17">
        <w:tc>
          <w:tcPr>
            <w:tcW w:w="709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3.14.4</w:t>
            </w:r>
          </w:p>
        </w:tc>
        <w:tc>
          <w:tcPr>
            <w:tcW w:w="4961" w:type="dxa"/>
          </w:tcPr>
          <w:p w:rsidR="007529CC" w:rsidRPr="00D42D06" w:rsidRDefault="007529CC" w:rsidP="007529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Расходы по договорам</w:t>
            </w:r>
          </w:p>
        </w:tc>
        <w:tc>
          <w:tcPr>
            <w:tcW w:w="1276" w:type="dxa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7529CC" w:rsidRPr="007529CC" w:rsidRDefault="007529CC" w:rsidP="00752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9CC">
              <w:rPr>
                <w:rFonts w:ascii="Times New Roman" w:hAnsi="Times New Roman" w:cs="Times New Roman"/>
                <w:sz w:val="20"/>
                <w:szCs w:val="20"/>
              </w:rPr>
              <w:t>2 435,81</w:t>
            </w:r>
          </w:p>
        </w:tc>
      </w:tr>
      <w:tr w:rsidR="007529CC" w:rsidRPr="003169D7" w:rsidTr="00D15238">
        <w:trPr>
          <w:trHeight w:val="269"/>
        </w:trPr>
        <w:tc>
          <w:tcPr>
            <w:tcW w:w="709" w:type="dxa"/>
            <w:vMerge w:val="restart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3.14.5</w:t>
            </w:r>
          </w:p>
        </w:tc>
        <w:tc>
          <w:tcPr>
            <w:tcW w:w="4961" w:type="dxa"/>
            <w:vMerge w:val="restart"/>
            <w:vAlign w:val="center"/>
          </w:tcPr>
          <w:p w:rsidR="007529CC" w:rsidRPr="003169D7" w:rsidRDefault="007529CC" w:rsidP="007529CC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рочие расходы</w:t>
            </w:r>
          </w:p>
        </w:tc>
        <w:tc>
          <w:tcPr>
            <w:tcW w:w="1276" w:type="dxa"/>
            <w:vMerge w:val="restart"/>
            <w:vAlign w:val="center"/>
          </w:tcPr>
          <w:p w:rsidR="007529CC" w:rsidRPr="003169D7" w:rsidRDefault="007529CC" w:rsidP="007529C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vMerge w:val="restart"/>
          </w:tcPr>
          <w:p w:rsidR="007529CC" w:rsidRPr="007529CC" w:rsidRDefault="007529CC" w:rsidP="00752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9CC">
              <w:rPr>
                <w:rFonts w:ascii="Times New Roman" w:hAnsi="Times New Roman" w:cs="Times New Roman"/>
                <w:sz w:val="20"/>
                <w:szCs w:val="20"/>
              </w:rPr>
              <w:t>2 584,65</w:t>
            </w:r>
          </w:p>
        </w:tc>
      </w:tr>
      <w:tr w:rsidR="00756AC6" w:rsidRPr="003169D7" w:rsidTr="007529CC">
        <w:trPr>
          <w:trHeight w:val="383"/>
        </w:trPr>
        <w:tc>
          <w:tcPr>
            <w:tcW w:w="709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AC6" w:rsidRPr="003169D7" w:rsidTr="003169D7">
        <w:tc>
          <w:tcPr>
            <w:tcW w:w="709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61" w:type="dxa"/>
            <w:vAlign w:val="center"/>
          </w:tcPr>
          <w:p w:rsidR="00756AC6" w:rsidRPr="003169D7" w:rsidRDefault="00756AC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Чистая прибыль, полученная от регулируемого вида деятельности, в том числе:</w:t>
            </w:r>
          </w:p>
        </w:tc>
        <w:tc>
          <w:tcPr>
            <w:tcW w:w="1276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vAlign w:val="center"/>
          </w:tcPr>
          <w:p w:rsidR="00756AC6" w:rsidRPr="003169D7" w:rsidRDefault="00D42D06" w:rsidP="003169D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56AC6" w:rsidRPr="003169D7" w:rsidTr="003169D7">
        <w:tc>
          <w:tcPr>
            <w:tcW w:w="709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4961" w:type="dxa"/>
            <w:vAlign w:val="center"/>
          </w:tcPr>
          <w:p w:rsidR="00756AC6" w:rsidRPr="003169D7" w:rsidRDefault="00756AC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размер расходования чистой прибыли на финансирование мероприятий, предусмотренных инвестиционной программой регулируемой организации</w:t>
            </w:r>
          </w:p>
        </w:tc>
        <w:tc>
          <w:tcPr>
            <w:tcW w:w="1276" w:type="dxa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  <w:vAlign w:val="center"/>
          </w:tcPr>
          <w:p w:rsidR="00756AC6" w:rsidRPr="003169D7" w:rsidRDefault="003169D7" w:rsidP="003169D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42D06" w:rsidRPr="003169D7" w:rsidTr="00EF2DBB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Изменение стоимости основных фондов, в том числе: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6 690,67</w:t>
            </w:r>
          </w:p>
        </w:tc>
      </w:tr>
      <w:tr w:rsidR="00D42D06" w:rsidRPr="003169D7" w:rsidTr="00EF2DBB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ввода в эксплуатацию (вывода из эксплуатации)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6 653,54</w:t>
            </w:r>
          </w:p>
        </w:tc>
      </w:tr>
      <w:tr w:rsidR="00D42D06" w:rsidRPr="003169D7" w:rsidTr="00EF2DBB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5.1.1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ввода в эксплуатацию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6 900,91</w:t>
            </w:r>
          </w:p>
        </w:tc>
      </w:tr>
      <w:tr w:rsidR="00D42D06" w:rsidRPr="003169D7" w:rsidTr="00EF2DBB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5.1.2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вывода в эксплуатацию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247,37</w:t>
            </w:r>
          </w:p>
        </w:tc>
      </w:tr>
      <w:tr w:rsidR="00D42D06" w:rsidRPr="003169D7" w:rsidTr="00EF2DBB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переоценки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42D06" w:rsidRPr="003169D7" w:rsidTr="00EF2DBB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Валовая прибыль (убытки) от продажи товаров и услуг по регулируемому виду деятельности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-15 291,27</w:t>
            </w:r>
          </w:p>
        </w:tc>
      </w:tr>
      <w:tr w:rsidR="00756AC6" w:rsidRPr="003169D7" w:rsidTr="003169D7">
        <w:trPr>
          <w:trHeight w:val="269"/>
        </w:trPr>
        <w:tc>
          <w:tcPr>
            <w:tcW w:w="709" w:type="dxa"/>
            <w:vMerge w:val="restart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961" w:type="dxa"/>
            <w:vMerge w:val="restart"/>
            <w:vAlign w:val="center"/>
          </w:tcPr>
          <w:p w:rsidR="00756AC6" w:rsidRPr="003169D7" w:rsidRDefault="00756AC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Годовая бухгалтерская отчетность, включая бухгалтерский баланс и приложения к нему</w:t>
            </w:r>
          </w:p>
        </w:tc>
        <w:tc>
          <w:tcPr>
            <w:tcW w:w="1276" w:type="dxa"/>
            <w:vMerge w:val="restart"/>
            <w:vAlign w:val="center"/>
          </w:tcPr>
          <w:p w:rsidR="00756AC6" w:rsidRPr="003169D7" w:rsidRDefault="00756AC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544" w:type="dxa"/>
            <w:vMerge w:val="restart"/>
            <w:vAlign w:val="center"/>
          </w:tcPr>
          <w:p w:rsidR="00756AC6" w:rsidRPr="003169D7" w:rsidRDefault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https://portal.eias.ru/Portal/DownloadPage.aspx?type=12&amp;guid=b317f231-963b-4359-9d94-2d085c68c1bd</w:t>
            </w:r>
          </w:p>
        </w:tc>
      </w:tr>
      <w:tr w:rsidR="00756AC6" w:rsidRPr="003169D7" w:rsidTr="003169D7">
        <w:trPr>
          <w:trHeight w:val="383"/>
        </w:trPr>
        <w:tc>
          <w:tcPr>
            <w:tcW w:w="709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vMerge/>
          </w:tcPr>
          <w:p w:rsidR="00756AC6" w:rsidRPr="003169D7" w:rsidRDefault="00756A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2D06" w:rsidRPr="003169D7" w:rsidTr="0025606A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сточных вод, принятых от потребителей оказываемых услуг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куб. м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12 672,282</w:t>
            </w:r>
          </w:p>
        </w:tc>
      </w:tr>
      <w:tr w:rsidR="00D42D06" w:rsidRPr="003169D7" w:rsidTr="0025606A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сточных вод, принятых от других регулируемых организаций в сфере водоотведения и (или) очистки сточных вод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куб. м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</w:tr>
      <w:tr w:rsidR="00D42D06" w:rsidRPr="003169D7" w:rsidTr="0025606A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сточных вод, пропущенных через очистные сооружения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куб. м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12 672,282</w:t>
            </w:r>
          </w:p>
        </w:tc>
      </w:tr>
      <w:tr w:rsidR="00D42D06" w:rsidRPr="003169D7" w:rsidTr="0025606A">
        <w:tc>
          <w:tcPr>
            <w:tcW w:w="709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961" w:type="dxa"/>
            <w:vAlign w:val="center"/>
          </w:tcPr>
          <w:p w:rsidR="00D42D06" w:rsidRPr="003169D7" w:rsidRDefault="00D42D06" w:rsidP="00D42D0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Среднесписочная численность основного производственного персонала</w:t>
            </w:r>
          </w:p>
        </w:tc>
        <w:tc>
          <w:tcPr>
            <w:tcW w:w="1276" w:type="dxa"/>
            <w:vAlign w:val="center"/>
          </w:tcPr>
          <w:p w:rsidR="00D42D06" w:rsidRPr="003169D7" w:rsidRDefault="00D42D06" w:rsidP="00D42D0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человек</w:t>
            </w:r>
          </w:p>
        </w:tc>
        <w:tc>
          <w:tcPr>
            <w:tcW w:w="3544" w:type="dxa"/>
          </w:tcPr>
          <w:p w:rsidR="00D42D06" w:rsidRPr="00D42D06" w:rsidRDefault="00D42D06" w:rsidP="00D42D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D0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</w:tr>
    </w:tbl>
    <w:p w:rsidR="003861B6" w:rsidRDefault="003169D7">
      <w:pPr>
        <w:pStyle w:val="ConsPlusNormal"/>
        <w:ind w:firstLine="540"/>
        <w:jc w:val="both"/>
      </w:pPr>
      <w:r>
        <w:t xml:space="preserve">   </w:t>
      </w:r>
    </w:p>
    <w:p w:rsidR="003169D7" w:rsidRDefault="00D42D06">
      <w:pPr>
        <w:pStyle w:val="ConsPlusNormal"/>
        <w:ind w:firstLine="540"/>
        <w:jc w:val="both"/>
      </w:pPr>
      <w:r>
        <w:t xml:space="preserve">                           Директор</w:t>
      </w:r>
      <w:r w:rsidR="003169D7">
        <w:t xml:space="preserve">                                                                             </w:t>
      </w:r>
      <w:r>
        <w:t xml:space="preserve">         </w:t>
      </w:r>
      <w:r w:rsidR="003169D7">
        <w:t xml:space="preserve">              </w:t>
      </w:r>
      <w:proofErr w:type="spellStart"/>
      <w:r w:rsidR="003169D7">
        <w:t>А.М.Муравьев</w:t>
      </w:r>
      <w:proofErr w:type="spellEnd"/>
    </w:p>
    <w:p w:rsidR="003169D7" w:rsidRDefault="00D42D06">
      <w:pPr>
        <w:pStyle w:val="ConsPlusNormal"/>
        <w:ind w:firstLine="540"/>
        <w:jc w:val="both"/>
      </w:pPr>
      <w:r>
        <w:t xml:space="preserve">   </w:t>
      </w:r>
    </w:p>
    <w:p w:rsidR="003169D7" w:rsidRDefault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  <w:r>
        <w:t xml:space="preserve">                           </w:t>
      </w:r>
      <w:proofErr w:type="spellStart"/>
      <w:r>
        <w:t>Зам.директора</w:t>
      </w:r>
      <w:proofErr w:type="spellEnd"/>
      <w:r>
        <w:t xml:space="preserve"> по экономике                                                               </w:t>
      </w:r>
      <w:proofErr w:type="spellStart"/>
      <w:r>
        <w:t>С.Н.Солдатова</w:t>
      </w:r>
      <w:proofErr w:type="spellEnd"/>
    </w:p>
    <w:p w:rsidR="003169D7" w:rsidRDefault="00D42D06" w:rsidP="003169D7">
      <w:pPr>
        <w:pStyle w:val="ConsPlusNormal"/>
        <w:ind w:firstLine="540"/>
        <w:jc w:val="both"/>
      </w:pPr>
      <w:r>
        <w:t xml:space="preserve">                          </w:t>
      </w:r>
      <w:r w:rsidR="003169D7">
        <w:t xml:space="preserve"> и финансам</w:t>
      </w: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Pr="00F20CD0" w:rsidRDefault="003169D7" w:rsidP="003169D7">
      <w:pPr>
        <w:pStyle w:val="ConsPlusNormal"/>
        <w:ind w:firstLine="540"/>
        <w:jc w:val="both"/>
        <w:rPr>
          <w:sz w:val="18"/>
          <w:szCs w:val="18"/>
        </w:rPr>
      </w:pPr>
    </w:p>
    <w:p w:rsidR="003169D7" w:rsidRPr="00F20CD0" w:rsidRDefault="003169D7" w:rsidP="003169D7">
      <w:pPr>
        <w:pStyle w:val="ConsPlusNormal"/>
        <w:ind w:firstLine="54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F20CD0">
        <w:rPr>
          <w:rFonts w:ascii="Times New Roman" w:hAnsi="Times New Roman" w:cs="Times New Roman"/>
          <w:i/>
          <w:sz w:val="18"/>
          <w:szCs w:val="18"/>
        </w:rPr>
        <w:t>Исп.</w:t>
      </w:r>
      <w:r w:rsidR="00F20CD0" w:rsidRPr="00F20CD0">
        <w:rPr>
          <w:rFonts w:ascii="Times New Roman" w:hAnsi="Times New Roman" w:cs="Times New Roman"/>
          <w:i/>
          <w:sz w:val="18"/>
          <w:szCs w:val="18"/>
        </w:rPr>
        <w:t xml:space="preserve"> Экономист 1 категории </w:t>
      </w:r>
      <w:r w:rsidRPr="00F20CD0">
        <w:rPr>
          <w:rFonts w:ascii="Times New Roman" w:hAnsi="Times New Roman" w:cs="Times New Roman"/>
          <w:i/>
          <w:sz w:val="18"/>
          <w:szCs w:val="18"/>
        </w:rPr>
        <w:t>Морозова Е.В.</w:t>
      </w: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sectPr w:rsidR="003169D7" w:rsidSect="00F20CD0">
      <w:pgSz w:w="11906" w:h="16838"/>
      <w:pgMar w:top="426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B6"/>
    <w:rsid w:val="00066E02"/>
    <w:rsid w:val="001931B0"/>
    <w:rsid w:val="001E30B9"/>
    <w:rsid w:val="003169D7"/>
    <w:rsid w:val="003861B6"/>
    <w:rsid w:val="007529CC"/>
    <w:rsid w:val="00756AC6"/>
    <w:rsid w:val="00870DEA"/>
    <w:rsid w:val="00C22607"/>
    <w:rsid w:val="00C80BD5"/>
    <w:rsid w:val="00D42D06"/>
    <w:rsid w:val="00E47A68"/>
    <w:rsid w:val="00F2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8BC1"/>
  <w15:chartTrackingRefBased/>
  <w15:docId w15:val="{6197EA41-B204-4557-AF87-491E409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61B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86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86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11</cp:revision>
  <cp:lastPrinted>2020-04-27T04:31:00Z</cp:lastPrinted>
  <dcterms:created xsi:type="dcterms:W3CDTF">2019-03-29T04:33:00Z</dcterms:created>
  <dcterms:modified xsi:type="dcterms:W3CDTF">2020-04-27T04:35:00Z</dcterms:modified>
</cp:coreProperties>
</file>