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5E8" w:rsidRDefault="002B4E59">
      <w:r>
        <w:t>Esperimento Profilo Alare</w:t>
      </w:r>
    </w:p>
    <w:p w:rsidR="002B4E59" w:rsidRDefault="002B4E59"/>
    <w:p w:rsidR="002B4E59" w:rsidRDefault="002B4E59">
      <w:pPr>
        <w:rPr>
          <w:b/>
          <w:sz w:val="28"/>
          <w:szCs w:val="28"/>
        </w:rPr>
      </w:pPr>
      <w:r w:rsidRPr="004876E4">
        <w:rPr>
          <w:b/>
          <w:sz w:val="28"/>
          <w:szCs w:val="28"/>
        </w:rPr>
        <w:t xml:space="preserve">Perché volano gli aerei? E perché le ali hanno quella forma? </w:t>
      </w:r>
    </w:p>
    <w:p w:rsidR="004876E4" w:rsidRPr="004876E4" w:rsidRDefault="004876E4">
      <w:pPr>
        <w:rPr>
          <w:b/>
          <w:sz w:val="28"/>
          <w:szCs w:val="28"/>
        </w:rPr>
      </w:pPr>
    </w:p>
    <w:p w:rsidR="007A3305" w:rsidRDefault="007A3305">
      <w:r w:rsidRPr="007A3305">
        <w:drawing>
          <wp:inline distT="0" distB="0" distL="0" distR="0">
            <wp:extent cx="3048000" cy="1836420"/>
            <wp:effectExtent l="0" t="0" r="0" b="0"/>
            <wp:docPr id="1" name="Immagine 1" descr="come volano gli aerei portan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e volano gli aerei portanz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305" w:rsidRDefault="007A3305">
      <w:r>
        <w:t>Fig.1 Schema di un’ala asimmetrica. Più simile ad aereo di linea che a freccia tricolore</w:t>
      </w:r>
      <w:r w:rsidR="004876E4">
        <w:t>.</w:t>
      </w:r>
    </w:p>
    <w:p w:rsidR="007A3305" w:rsidRDefault="007A3305"/>
    <w:p w:rsidR="00A42567" w:rsidRDefault="004876E4">
      <w:r>
        <w:t>Il principio più semplice da usare per la spiegazione del “perché vola un aereo”</w:t>
      </w:r>
      <w:r w:rsidR="00A42567">
        <w:t xml:space="preserve"> è il Principio di </w:t>
      </w:r>
      <w:proofErr w:type="spellStart"/>
      <w:r w:rsidR="00A42567">
        <w:t>Bernoulli</w:t>
      </w:r>
      <w:proofErr w:type="spellEnd"/>
      <w:r w:rsidR="00A42567">
        <w:t xml:space="preserve"> </w:t>
      </w:r>
      <w:r>
        <w:t xml:space="preserve"> </w:t>
      </w:r>
      <w:r w:rsidR="00A42567" w:rsidRPr="00A42567">
        <w:t xml:space="preserve"> secondo il quale laddove l’aria (un fluido, in generale) corre più o meno rapidamente, si misura una pressione (spinta) corrispondentemente minore o maggiore. La differenza di pressione che si osserva dà luogo a una forza che è chiamata “portanza”. </w:t>
      </w:r>
      <w:r w:rsidR="00A42567">
        <w:t>Sarebbe</w:t>
      </w:r>
      <w:r w:rsidR="00A42567" w:rsidRPr="00A42567">
        <w:t xml:space="preserve"> questa che </w:t>
      </w:r>
      <w:r w:rsidR="00A42567">
        <w:t>sostiene l’aereo in volo ma non risolve la problematica del perché gli aerei possono volare rovesciati (</w:t>
      </w:r>
      <w:proofErr w:type="spellStart"/>
      <w:r w:rsidR="00A42567">
        <w:t>cfr</w:t>
      </w:r>
      <w:proofErr w:type="spellEnd"/>
      <w:r w:rsidR="00A42567">
        <w:t xml:space="preserve"> prossima domanda). L</w:t>
      </w:r>
      <w:r w:rsidR="00A42567" w:rsidRPr="00A42567">
        <w:t xml:space="preserve">’aria </w:t>
      </w:r>
      <w:r w:rsidR="00A42567">
        <w:t xml:space="preserve">che </w:t>
      </w:r>
      <w:r w:rsidR="00A42567" w:rsidRPr="00A42567">
        <w:t xml:space="preserve">scorre sopra all’ala </w:t>
      </w:r>
      <w:r w:rsidR="00A42567">
        <w:t xml:space="preserve">è </w:t>
      </w:r>
      <w:r w:rsidR="00A42567" w:rsidRPr="00A42567">
        <w:t>più veloce di quella sotto</w:t>
      </w:r>
      <w:r w:rsidR="00D06FB4">
        <w:t xml:space="preserve">, è vero, e teoricamente la differenza di velocità, e conseguentemente di pressione, si genererebbe perché i due flussi sarebbero forzati a ricongiungersi. Ma davvero le particelle fanno questo? Questo è l’effetto ma la causa è da cercare non solo nel principio di </w:t>
      </w:r>
      <w:proofErr w:type="spellStart"/>
      <w:r w:rsidR="00D06FB4">
        <w:t>Bernoulli</w:t>
      </w:r>
      <w:proofErr w:type="spellEnd"/>
      <w:r w:rsidR="00D06FB4">
        <w:t>.</w:t>
      </w:r>
    </w:p>
    <w:p w:rsidR="0084215A" w:rsidRDefault="00D06FB4">
      <w:r>
        <w:t xml:space="preserve">L’aereo </w:t>
      </w:r>
      <w:r w:rsidR="009C5950">
        <w:t xml:space="preserve">quindi </w:t>
      </w:r>
      <w:r>
        <w:t>s</w:t>
      </w:r>
      <w:r w:rsidRPr="00D06FB4">
        <w:t xml:space="preserve">pinge aria verso il basso ottenendo, in cambio, spinta verso l’alto. Perché questo avvenga c’è bisogno di andare oltre l’idea di </w:t>
      </w:r>
      <w:proofErr w:type="spellStart"/>
      <w:r w:rsidRPr="00D06FB4">
        <w:t>Bernoulli</w:t>
      </w:r>
      <w:proofErr w:type="spellEnd"/>
      <w:r w:rsidRPr="00D06FB4">
        <w:t>. Si tratta di accorgersi che le ali “strappano” l’aria che le investe mettendola in movimento secondo traiettorie molto complicate che, complessivamente, danno luogo a una “doccia” di fluido verso il basso (tecnicamente nota con il nome di “</w:t>
      </w:r>
      <w:proofErr w:type="spellStart"/>
      <w:r w:rsidRPr="00D06FB4">
        <w:t>downwash</w:t>
      </w:r>
      <w:proofErr w:type="spellEnd"/>
      <w:r w:rsidRPr="00D06FB4">
        <w:t xml:space="preserve">”). Per capire questi moti complessi </w:t>
      </w:r>
      <w:proofErr w:type="spellStart"/>
      <w:r w:rsidRPr="00D06FB4">
        <w:t>Bernoulli</w:t>
      </w:r>
      <w:proofErr w:type="spellEnd"/>
      <w:r w:rsidRPr="00D06FB4">
        <w:t xml:space="preserve"> non basta, perché bisogna chiamare in causa la tendenza dell’aria a “incollarsi” ai corpi che incontra nel suo moto. Questo fenomeno dipende dalla cosiddetta “viscosità” del fluido: la si può sperimentare semplicemente osservando, per esempio, la stratificazione di un liquido che scorre vicino a un ostacolo solido (l’acqua trascinata vicino a una chiatta che lentamente naviga). È per causa di questa adesione che l’ala è in grado di piegare le masse di aria che sono destinate a fornire, per reazione, la spinta di sostentamento dell’aeroplano.</w:t>
      </w:r>
      <w:r>
        <w:t xml:space="preserve"> Si potrebbe aggiungere l’effetto </w:t>
      </w:r>
      <w:proofErr w:type="spellStart"/>
      <w:r>
        <w:t>Coanda</w:t>
      </w:r>
      <w:proofErr w:type="spellEnd"/>
      <w:r>
        <w:t xml:space="preserve">, che però limita la sua validità a regimi in cui il flusso d’aria è sottile cioè il decollo. L’effetto </w:t>
      </w:r>
      <w:proofErr w:type="spellStart"/>
      <w:r>
        <w:t>Coanda</w:t>
      </w:r>
      <w:proofErr w:type="spellEnd"/>
      <w:r>
        <w:t xml:space="preserve"> è facilmente visualizzabile con un flusso d’acqua SOTTILE ed un cucchiaio: s</w:t>
      </w:r>
      <w:r w:rsidRPr="00D06FB4">
        <w:t>i osserverà che il filo d’acqua è attratto dal profilo e lo segue per un certo tratto. A causa di questa deviazione del getto d’acqua, il cucchiaio viene spostato in direzione opposta</w:t>
      </w:r>
      <w:r w:rsidR="003C6200">
        <w:t>.</w:t>
      </w:r>
    </w:p>
    <w:p w:rsidR="003C6200" w:rsidRDefault="003C6200">
      <w:r>
        <w:t xml:space="preserve">Riassumendo: </w:t>
      </w:r>
      <w:r w:rsidRPr="003C6200">
        <w:t>per colpa della viscosità dell’aria e della forma e orientazione delle ali, queste ultime obbligano l’aria stessa a muoversi in modo complicato (</w:t>
      </w:r>
      <w:r>
        <w:t xml:space="preserve">equazioni di </w:t>
      </w:r>
      <w:proofErr w:type="spellStart"/>
      <w:r>
        <w:t>Navier-Stokes</w:t>
      </w:r>
      <w:proofErr w:type="spellEnd"/>
      <w:r w:rsidRPr="003C6200">
        <w:t>) che, in media, dà luogo a uno “scarico” verso il basso.</w:t>
      </w:r>
    </w:p>
    <w:p w:rsidR="0084215A" w:rsidRDefault="0084215A"/>
    <w:p w:rsidR="003C6200" w:rsidRPr="003C6200" w:rsidRDefault="003C6200">
      <w:pPr>
        <w:rPr>
          <w:b/>
        </w:rPr>
      </w:pPr>
      <w:r w:rsidRPr="003C6200">
        <w:rPr>
          <w:b/>
        </w:rPr>
        <w:lastRenderedPageBreak/>
        <w:t>Pratica:</w:t>
      </w:r>
    </w:p>
    <w:p w:rsidR="003C6200" w:rsidRDefault="003C6200">
      <w:r>
        <w:t>Per far vedere questa cosa usiamo il prototipo di ala ed un phon. Facciamo vedere che se direzioniamo il phon verso l’ala, se questa è messa nel giusto verso, la suddetta si muoverà verso l’alto mentre se capovolgiamo il profilo alare non si muoverà (stallo).</w:t>
      </w:r>
    </w:p>
    <w:p w:rsidR="003C6200" w:rsidRDefault="003C6200">
      <w:r>
        <w:t>Usando gli aereoplanini di carta o meglio quello cilindrico, facciamo vedere proprio il fatto della portanza. L’aereoplanino cilindrico può rimanere in aria anche per decine di secondi.</w:t>
      </w:r>
    </w:p>
    <w:p w:rsidR="002B4E59" w:rsidRPr="003C6200" w:rsidRDefault="0084215A">
      <w:pPr>
        <w:rPr>
          <w:b/>
          <w:sz w:val="28"/>
          <w:szCs w:val="28"/>
        </w:rPr>
      </w:pPr>
      <w:r w:rsidRPr="003C6200">
        <w:rPr>
          <w:b/>
          <w:sz w:val="28"/>
          <w:szCs w:val="28"/>
        </w:rPr>
        <w:t xml:space="preserve">Come fanno </w:t>
      </w:r>
      <w:r w:rsidRPr="003C6200">
        <w:rPr>
          <w:b/>
          <w:sz w:val="28"/>
          <w:szCs w:val="28"/>
        </w:rPr>
        <w:t xml:space="preserve">gli aerei </w:t>
      </w:r>
      <w:r w:rsidRPr="003C6200">
        <w:rPr>
          <w:b/>
          <w:sz w:val="28"/>
          <w:szCs w:val="28"/>
        </w:rPr>
        <w:t>a volare capovolti (tipo frecce tricolore)?</w:t>
      </w:r>
    </w:p>
    <w:p w:rsidR="0084215A" w:rsidRDefault="0084215A" w:rsidP="0084215A">
      <w:r>
        <w:t>In realtà la forma del profilo c'e</w:t>
      </w:r>
      <w:r>
        <w:t xml:space="preserve">ntra relativamente in questo. </w:t>
      </w:r>
      <w:r w:rsidR="00F925AE">
        <w:t>Sicuramente l</w:t>
      </w:r>
      <w:r>
        <w:t>a capacità del profilo di sostentare</w:t>
      </w:r>
      <w:r w:rsidR="00F925AE">
        <w:t xml:space="preserve"> </w:t>
      </w:r>
      <w:r>
        <w:t>(Coefficiente di portanza) dipende moltissimo dall'angolo di</w:t>
      </w:r>
      <w:r w:rsidR="00F925AE">
        <w:t xml:space="preserve"> incidenza rispetto al vento: </w:t>
      </w:r>
      <w:r>
        <w:t>se l'angolo è positivo la portanza è positiva</w:t>
      </w:r>
      <w:r w:rsidR="00F925AE">
        <w:t xml:space="preserve"> mentre </w:t>
      </w:r>
      <w:r>
        <w:t>se l'angolo diventa negativo la portanza diventa anche negativa</w:t>
      </w:r>
      <w:r w:rsidR="00E97CD5">
        <w:t xml:space="preserve"> </w:t>
      </w:r>
      <w:r>
        <w:t>(che per un aereo capovolto significa positiva</w:t>
      </w:r>
      <w:r w:rsidR="00F925AE">
        <w:t>).</w:t>
      </w:r>
      <w:r>
        <w:t xml:space="preserve"> </w:t>
      </w:r>
      <w:r w:rsidR="00F925AE">
        <w:t xml:space="preserve">Gli aerei acrobatici, tipo frecce tricolore, </w:t>
      </w:r>
      <w:r>
        <w:t>hanno generalmente dei profili più</w:t>
      </w:r>
      <w:r w:rsidR="00F925AE">
        <w:t xml:space="preserve"> adatti anche al volo capovolto tendendo ad avere un profilo alare più simmetrico (ma comunque bisogna mantenere una certa asimmetria altrimenti </w:t>
      </w:r>
      <w:proofErr w:type="spellStart"/>
      <w:r w:rsidR="00F925AE">
        <w:t>Bernoulli+Coanda</w:t>
      </w:r>
      <w:proofErr w:type="spellEnd"/>
      <w:r w:rsidR="00F925AE">
        <w:t xml:space="preserve"> non funziona).</w:t>
      </w:r>
      <w:r>
        <w:t xml:space="preserve"> </w:t>
      </w:r>
      <w:r w:rsidR="00F925AE">
        <w:t xml:space="preserve">Perché quindi un </w:t>
      </w:r>
      <w:r w:rsidR="00F925AE" w:rsidRPr="00F925AE">
        <w:t xml:space="preserve">Airbus A300-600ST </w:t>
      </w:r>
      <w:r w:rsidR="00F925AE">
        <w:t xml:space="preserve">non può volare capovolto? Perché intervengono limiti strutturali relativi al rapporto tra portanza necessaria per far sollevare l’aereo e magari l’eccessiva resistenza. </w:t>
      </w:r>
      <w:r w:rsidR="004876E4">
        <w:t xml:space="preserve">Importanti nel volo rovesciato sono i flap che </w:t>
      </w:r>
      <w:r>
        <w:t>possono essere estratti solo verso il basso per aumentare il coefficiente di portanza dei profili</w:t>
      </w:r>
      <w:r w:rsidR="004876E4">
        <w:t xml:space="preserve"> o</w:t>
      </w:r>
      <w:r>
        <w:t xml:space="preserve"> possono essere inclinati verso l'alto</w:t>
      </w:r>
      <w:r w:rsidR="00E97CD5">
        <w:t xml:space="preserve"> per permettere il volo rovesciato.</w:t>
      </w:r>
    </w:p>
    <w:p w:rsidR="004876E4" w:rsidRDefault="004876E4" w:rsidP="0084215A">
      <w:r w:rsidRPr="004876E4">
        <w:drawing>
          <wp:inline distT="0" distB="0" distL="0" distR="0">
            <wp:extent cx="4099560" cy="2871436"/>
            <wp:effectExtent l="0" t="0" r="0" b="5715"/>
            <wp:docPr id="2" name="Immagine 2" descr="http://win.flytorino.it/img/rubriche/A321_flaps_spoilers_from_cab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in.flytorino.it/img/rubriche/A321_flaps_spoilers_from_cabi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453" cy="290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15A" w:rsidRDefault="003C6200">
      <w:r>
        <w:t xml:space="preserve">Fig.2 L’ubicazione dei flap e degli </w:t>
      </w:r>
      <w:proofErr w:type="spellStart"/>
      <w:r>
        <w:t>aereofreni</w:t>
      </w:r>
      <w:proofErr w:type="spellEnd"/>
      <w:r>
        <w:t>. Ancora una volta è importante la portanza e la superficie alare.</w:t>
      </w:r>
    </w:p>
    <w:p w:rsidR="003C6200" w:rsidRDefault="003C6200"/>
    <w:p w:rsidR="0084215A" w:rsidRDefault="003C6200">
      <w:r>
        <w:t>Facciamo vedere come i flap degli aereoplanini di carta cambiano la direzione del moto, proprio come nei veri aerei e gli si spiega come si fa a “frenare”.</w:t>
      </w:r>
      <w:bookmarkStart w:id="0" w:name="_GoBack"/>
      <w:bookmarkEnd w:id="0"/>
    </w:p>
    <w:sectPr w:rsidR="008421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E59"/>
    <w:rsid w:val="002B4E59"/>
    <w:rsid w:val="003326B0"/>
    <w:rsid w:val="003C6200"/>
    <w:rsid w:val="004876E4"/>
    <w:rsid w:val="007A3305"/>
    <w:rsid w:val="007C448D"/>
    <w:rsid w:val="0084215A"/>
    <w:rsid w:val="009C5950"/>
    <w:rsid w:val="00A42567"/>
    <w:rsid w:val="00CE5A30"/>
    <w:rsid w:val="00D06FB4"/>
    <w:rsid w:val="00E97CD5"/>
    <w:rsid w:val="00F9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49AE"/>
  <w15:chartTrackingRefBased/>
  <w15:docId w15:val="{9F48A7DC-36D2-42B8-9F7A-27D331A15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</dc:creator>
  <cp:keywords/>
  <dc:description/>
  <cp:lastModifiedBy>Federica</cp:lastModifiedBy>
  <cp:revision>1</cp:revision>
  <dcterms:created xsi:type="dcterms:W3CDTF">2017-05-01T12:57:00Z</dcterms:created>
  <dcterms:modified xsi:type="dcterms:W3CDTF">2017-05-01T15:54:00Z</dcterms:modified>
</cp:coreProperties>
</file>