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64B" w:rsidRPr="00F92078" w:rsidRDefault="00F804EF" w:rsidP="00A9665D">
      <w:pPr>
        <w:spacing w:line="240" w:lineRule="auto"/>
        <w:jc w:val="center"/>
        <w:rPr>
          <w:rFonts w:ascii="Algerian" w:hAnsi="Algerian" w:cs="Times New Roman"/>
          <w:b/>
          <w:sz w:val="44"/>
          <w:szCs w:val="44"/>
          <w:u w:val="single"/>
          <w:shd w:val="clear" w:color="auto" w:fill="FFFFFF"/>
        </w:rPr>
      </w:pPr>
      <w:r w:rsidRPr="00F92078">
        <w:rPr>
          <w:rFonts w:ascii="Algerian" w:hAnsi="Algerian" w:cs="Times New Roman"/>
          <w:b/>
          <w:sz w:val="44"/>
          <w:szCs w:val="44"/>
          <w:u w:val="single"/>
          <w:shd w:val="clear" w:color="auto" w:fill="FFFFFF"/>
        </w:rPr>
        <w:t>Predicting IMDb</w:t>
      </w:r>
      <w:r w:rsidR="00A9665D" w:rsidRPr="00F92078">
        <w:rPr>
          <w:rFonts w:ascii="Algerian" w:hAnsi="Algerian" w:cs="Times New Roman"/>
          <w:b/>
          <w:sz w:val="44"/>
          <w:szCs w:val="44"/>
          <w:u w:val="single"/>
          <w:shd w:val="clear" w:color="auto" w:fill="FFFFFF"/>
        </w:rPr>
        <w:t xml:space="preserve"> Scores Using Machine Learning</w:t>
      </w:r>
    </w:p>
    <w:p w:rsidR="00A9665D" w:rsidRPr="00A9665D" w:rsidRDefault="00A9665D" w:rsidP="00A9665D">
      <w:pPr>
        <w:spacing w:line="240" w:lineRule="auto"/>
        <w:jc w:val="center"/>
        <w:rPr>
          <w:rFonts w:ascii="Times New Roman" w:hAnsi="Times New Roman" w:cs="Times New Roman"/>
          <w:sz w:val="32"/>
          <w:szCs w:val="32"/>
          <w:shd w:val="clear" w:color="auto" w:fill="FFFFFF"/>
        </w:rPr>
      </w:pPr>
      <w:r w:rsidRPr="00A9665D">
        <w:rPr>
          <w:rFonts w:ascii="Times New Roman" w:hAnsi="Times New Roman" w:cs="Times New Roman"/>
          <w:sz w:val="32"/>
          <w:szCs w:val="32"/>
          <w:shd w:val="clear" w:color="auto" w:fill="FFFFFF"/>
        </w:rPr>
        <w:t>TEAM MEMBER</w:t>
      </w:r>
    </w:p>
    <w:p w:rsidR="00A9665D" w:rsidRPr="00A9665D" w:rsidRDefault="0085447F" w:rsidP="00A9665D">
      <w:pPr>
        <w:spacing w:line="240" w:lineRule="auto"/>
        <w:jc w:val="cente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732521104305 : POORANA G</w:t>
      </w:r>
    </w:p>
    <w:p w:rsidR="00A9665D" w:rsidRDefault="00A9665D" w:rsidP="00A9665D">
      <w:pPr>
        <w:spacing w:line="240" w:lineRule="auto"/>
        <w:jc w:val="center"/>
        <w:rPr>
          <w:rFonts w:ascii="Times New Roman" w:hAnsi="Times New Roman" w:cs="Times New Roman"/>
          <w:b/>
          <w:sz w:val="44"/>
          <w:szCs w:val="44"/>
          <w:shd w:val="clear" w:color="auto" w:fill="FFFFFF"/>
        </w:rPr>
      </w:pPr>
      <w:r w:rsidRPr="00A9665D">
        <w:rPr>
          <w:rFonts w:ascii="Times New Roman" w:hAnsi="Times New Roman" w:cs="Times New Roman"/>
          <w:b/>
          <w:sz w:val="32"/>
          <w:szCs w:val="32"/>
          <w:shd w:val="clear" w:color="auto" w:fill="FFFFFF"/>
        </w:rPr>
        <w:t>Phase 2 Submission Document</w:t>
      </w:r>
    </w:p>
    <w:p w:rsidR="00A9665D" w:rsidRDefault="00F804EF" w:rsidP="00A9665D">
      <w:pPr>
        <w:spacing w:line="240" w:lineRule="auto"/>
        <w:rPr>
          <w:rFonts w:ascii="Algerian" w:hAnsi="Algerian" w:cs="Times New Roman"/>
          <w:sz w:val="36"/>
          <w:szCs w:val="36"/>
          <w:shd w:val="clear" w:color="auto" w:fill="FFFFFF"/>
        </w:rPr>
      </w:pPr>
      <w:r w:rsidRPr="00BB7E16">
        <w:rPr>
          <w:rFonts w:ascii="Algerian" w:hAnsi="Algerian" w:cs="Times New Roman"/>
          <w:b/>
          <w:sz w:val="36"/>
          <w:szCs w:val="36"/>
          <w:shd w:val="clear" w:color="auto" w:fill="FFFFFF"/>
        </w:rPr>
        <w:t>Project</w:t>
      </w:r>
      <w:r w:rsidR="00A9665D" w:rsidRPr="00BB7E16">
        <w:rPr>
          <w:rFonts w:ascii="Algerian" w:hAnsi="Algerian" w:cs="Times New Roman"/>
          <w:b/>
          <w:sz w:val="36"/>
          <w:szCs w:val="36"/>
          <w:shd w:val="clear" w:color="auto" w:fill="FFFFFF"/>
        </w:rPr>
        <w:t xml:space="preserve"> : </w:t>
      </w:r>
      <w:r w:rsidRPr="00BB7E16">
        <w:rPr>
          <w:rFonts w:ascii="Algerian" w:hAnsi="Algerian" w:cs="Times New Roman"/>
          <w:sz w:val="36"/>
          <w:szCs w:val="36"/>
          <w:shd w:val="clear" w:color="auto" w:fill="FFFFFF"/>
        </w:rPr>
        <w:t>Predicting IMDb</w:t>
      </w:r>
      <w:r w:rsidR="00A9665D" w:rsidRPr="00BB7E16">
        <w:rPr>
          <w:rFonts w:ascii="Algerian" w:hAnsi="Algerian" w:cs="Times New Roman"/>
          <w:sz w:val="36"/>
          <w:szCs w:val="36"/>
          <w:shd w:val="clear" w:color="auto" w:fill="FFFFFF"/>
        </w:rPr>
        <w:t xml:space="preserve"> Scores</w:t>
      </w:r>
    </w:p>
    <w:p w:rsidR="0085447F" w:rsidRPr="00BB7E16" w:rsidRDefault="0085447F" w:rsidP="00A9665D">
      <w:pPr>
        <w:spacing w:line="240" w:lineRule="auto"/>
        <w:rPr>
          <w:rFonts w:ascii="Algerian" w:hAnsi="Algerian" w:cs="Times New Roman"/>
          <w:sz w:val="36"/>
          <w:szCs w:val="36"/>
          <w:shd w:val="clear" w:color="auto" w:fill="FFFFFF"/>
        </w:rPr>
      </w:pPr>
    </w:p>
    <w:p w:rsidR="0014261F" w:rsidRPr="006F0340" w:rsidRDefault="0085447F" w:rsidP="00A9665D">
      <w:pPr>
        <w:spacing w:line="240" w:lineRule="auto"/>
        <w:rPr>
          <w:rFonts w:ascii="Times New Roman" w:hAnsi="Times New Roman" w:cs="Times New Roman"/>
          <w:b/>
          <w:sz w:val="36"/>
          <w:szCs w:val="36"/>
          <w:shd w:val="clear" w:color="auto" w:fill="FFFFFF"/>
        </w:rPr>
      </w:pPr>
      <w:r>
        <w:rPr>
          <w:rFonts w:ascii="Times New Roman" w:hAnsi="Times New Roman" w:cs="Times New Roman"/>
          <w:b/>
          <w:sz w:val="36"/>
          <w:szCs w:val="36"/>
          <w:shd w:val="clear" w:color="auto" w:fill="FFFFFF"/>
        </w:rPr>
        <w:t xml:space="preserve">                 </w:t>
      </w:r>
      <w:r>
        <w:rPr>
          <w:noProof/>
        </w:rPr>
        <w:drawing>
          <wp:inline distT="0" distB="0" distL="0" distR="0">
            <wp:extent cx="5724525" cy="2628900"/>
            <wp:effectExtent l="19050" t="0" r="9525" b="0"/>
            <wp:docPr id="1" name="Picture 1" descr="crybaby png - Imdb Black And White Logo | #2141318 - V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baby png - Imdb Black And White Logo | #2141318 - Vippng"/>
                    <pic:cNvPicPr>
                      <a:picLocks noChangeAspect="1" noChangeArrowheads="1"/>
                    </pic:cNvPicPr>
                  </pic:nvPicPr>
                  <pic:blipFill>
                    <a:blip r:embed="rId8"/>
                    <a:srcRect/>
                    <a:stretch>
                      <a:fillRect/>
                    </a:stretch>
                  </pic:blipFill>
                  <pic:spPr bwMode="auto">
                    <a:xfrm>
                      <a:off x="0" y="0"/>
                      <a:ext cx="5724525" cy="2628900"/>
                    </a:xfrm>
                    <a:prstGeom prst="rect">
                      <a:avLst/>
                    </a:prstGeom>
                    <a:noFill/>
                    <a:ln w="9525">
                      <a:noFill/>
                      <a:miter lim="800000"/>
                      <a:headEnd/>
                      <a:tailEnd/>
                    </a:ln>
                  </pic:spPr>
                </pic:pic>
              </a:graphicData>
            </a:graphic>
          </wp:inline>
        </w:drawing>
      </w:r>
    </w:p>
    <w:p w:rsidR="00D64EB6" w:rsidRDefault="0014261F" w:rsidP="00A9665D">
      <w:pPr>
        <w:rPr>
          <w:rFonts w:ascii="Times New Roman" w:hAnsi="Times New Roman" w:cs="Times New Roman"/>
          <w:sz w:val="44"/>
          <w:szCs w:val="44"/>
        </w:rPr>
      </w:pPr>
      <w:r>
        <w:rPr>
          <w:rFonts w:ascii="Times New Roman" w:hAnsi="Times New Roman" w:cs="Times New Roman"/>
          <w:sz w:val="44"/>
          <w:szCs w:val="44"/>
        </w:rPr>
        <w:t xml:space="preserve">              </w:t>
      </w:r>
    </w:p>
    <w:p w:rsidR="00D64EB6" w:rsidRPr="00D64EB6" w:rsidRDefault="0014261F" w:rsidP="00D64EB6">
      <w:pPr>
        <w:rPr>
          <w:rFonts w:ascii="Times New Roman" w:hAnsi="Times New Roman" w:cs="Times New Roman"/>
          <w:sz w:val="44"/>
          <w:szCs w:val="44"/>
        </w:rPr>
      </w:pPr>
      <w:r>
        <w:rPr>
          <w:rFonts w:ascii="Times New Roman" w:hAnsi="Times New Roman" w:cs="Times New Roman"/>
          <w:sz w:val="44"/>
          <w:szCs w:val="44"/>
        </w:rPr>
        <w:t xml:space="preserve">                    </w:t>
      </w:r>
    </w:p>
    <w:p w:rsidR="00D64EB6" w:rsidRPr="00BB7E16" w:rsidRDefault="00D64EB6" w:rsidP="00D64EB6">
      <w:pPr>
        <w:rPr>
          <w:rFonts w:ascii="Algerian" w:hAnsi="Algerian" w:cs="Times New Roman"/>
          <w:sz w:val="44"/>
          <w:szCs w:val="44"/>
        </w:rPr>
      </w:pPr>
      <w:r w:rsidRPr="00BB7E16">
        <w:rPr>
          <w:rFonts w:ascii="Algerian" w:hAnsi="Algerian" w:cs="Times New Roman"/>
          <w:sz w:val="44"/>
          <w:szCs w:val="44"/>
        </w:rPr>
        <w:t>Introduction:</w:t>
      </w:r>
    </w:p>
    <w:p w:rsidR="00B8373C" w:rsidRPr="00FA0BE2" w:rsidRDefault="00D64EB6"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Predicting IMDb scores for movies or TV shows typically involves using machine learning models and features such as cast, crew, </w:t>
      </w:r>
      <w:r w:rsidRPr="00FA0BE2">
        <w:rPr>
          <w:rFonts w:ascii="Times New Roman" w:hAnsi="Times New Roman" w:cs="Times New Roman"/>
          <w:color w:val="222222"/>
          <w:sz w:val="32"/>
          <w:szCs w:val="32"/>
          <w:shd w:val="clear" w:color="auto" w:fill="FFFFFF"/>
        </w:rPr>
        <w:lastRenderedPageBreak/>
        <w:t>genre, user reviews, and more. You can use regression algorith</w:t>
      </w:r>
      <w:r w:rsidR="00B8373C" w:rsidRPr="00FA0BE2">
        <w:rPr>
          <w:rFonts w:ascii="Times New Roman" w:hAnsi="Times New Roman" w:cs="Times New Roman"/>
          <w:color w:val="222222"/>
          <w:sz w:val="32"/>
          <w:szCs w:val="32"/>
          <w:shd w:val="clear" w:color="auto" w:fill="FFFFFF"/>
        </w:rPr>
        <w:t>ms to build a predictive model.</w:t>
      </w:r>
    </w:p>
    <w:p w:rsidR="00A9665D" w:rsidRPr="008D7419" w:rsidRDefault="00D64EB6" w:rsidP="00FA0BE2">
      <w:pPr>
        <w:pStyle w:val="ListParagraph"/>
        <w:numPr>
          <w:ilvl w:val="0"/>
          <w:numId w:val="4"/>
        </w:numPr>
        <w:rPr>
          <w:rFonts w:ascii="Arial" w:hAnsi="Arial" w:cs="Arial"/>
          <w:color w:val="222222"/>
          <w:sz w:val="32"/>
          <w:szCs w:val="32"/>
          <w:shd w:val="clear" w:color="auto" w:fill="FFFFFF"/>
        </w:rPr>
      </w:pPr>
      <w:r w:rsidRPr="00FA0BE2">
        <w:rPr>
          <w:rFonts w:ascii="Times New Roman" w:hAnsi="Times New Roman" w:cs="Times New Roman"/>
          <w:color w:val="222222"/>
          <w:sz w:val="32"/>
          <w:szCs w:val="32"/>
          <w:shd w:val="clear" w:color="auto" w:fill="FFFFFF"/>
        </w:rPr>
        <w:t>The quality of your predictions depends on the quality and quantity of data, as well as the choice of features and model</w:t>
      </w:r>
      <w:r w:rsidRPr="00FA0BE2">
        <w:rPr>
          <w:rFonts w:ascii="Arial" w:hAnsi="Arial" w:cs="Arial"/>
          <w:color w:val="222222"/>
          <w:shd w:val="clear" w:color="auto" w:fill="FFFFFF"/>
        </w:rPr>
        <w:t>. </w:t>
      </w:r>
    </w:p>
    <w:p w:rsidR="008D7419" w:rsidRPr="00FA0BE2" w:rsidRDefault="008D7419" w:rsidP="008D7419">
      <w:pPr>
        <w:pStyle w:val="ListParagraph"/>
        <w:rPr>
          <w:rFonts w:ascii="Arial" w:hAnsi="Arial" w:cs="Arial"/>
          <w:color w:val="222222"/>
          <w:sz w:val="32"/>
          <w:szCs w:val="32"/>
          <w:shd w:val="clear" w:color="auto" w:fill="FFFFFF"/>
        </w:rPr>
      </w:pPr>
    </w:p>
    <w:p w:rsidR="00B8373C" w:rsidRDefault="00B8373C"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In this project , we will explore advanced regression techniques to enhance</w:t>
      </w:r>
      <w:r w:rsidR="009204B9" w:rsidRPr="00FA0BE2">
        <w:rPr>
          <w:rFonts w:ascii="Times New Roman" w:hAnsi="Times New Roman" w:cs="Times New Roman"/>
          <w:color w:val="222222"/>
          <w:sz w:val="32"/>
          <w:szCs w:val="32"/>
          <w:shd w:val="clear" w:color="auto" w:fill="FFFFFF"/>
        </w:rPr>
        <w:t xml:space="preserve"> the accuracy and robustness o</w:t>
      </w:r>
      <w:r w:rsidR="008D7419">
        <w:rPr>
          <w:rFonts w:ascii="Times New Roman" w:hAnsi="Times New Roman" w:cs="Times New Roman"/>
          <w:color w:val="222222"/>
          <w:sz w:val="32"/>
          <w:szCs w:val="32"/>
          <w:shd w:val="clear" w:color="auto" w:fill="FFFFFF"/>
        </w:rPr>
        <w:t>f IMDb scores prediction models</w:t>
      </w:r>
    </w:p>
    <w:p w:rsidR="008D7419" w:rsidRPr="008D7419" w:rsidRDefault="008D7419" w:rsidP="008D7419">
      <w:pPr>
        <w:pStyle w:val="ListParagraph"/>
        <w:rPr>
          <w:rFonts w:ascii="Times New Roman" w:hAnsi="Times New Roman" w:cs="Times New Roman"/>
          <w:color w:val="222222"/>
          <w:sz w:val="32"/>
          <w:szCs w:val="32"/>
          <w:shd w:val="clear" w:color="auto" w:fill="FFFFFF"/>
        </w:rPr>
      </w:pPr>
    </w:p>
    <w:p w:rsidR="009204B9" w:rsidRDefault="009204B9"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Highlight the limitations of traditional linear regression models in capturing complex relationships.</w:t>
      </w:r>
    </w:p>
    <w:p w:rsidR="008D7419" w:rsidRPr="008D7419" w:rsidRDefault="008D7419" w:rsidP="008D7419">
      <w:pPr>
        <w:pStyle w:val="ListParagraph"/>
        <w:rPr>
          <w:rFonts w:ascii="Times New Roman" w:hAnsi="Times New Roman" w:cs="Times New Roman"/>
          <w:color w:val="222222"/>
          <w:sz w:val="32"/>
          <w:szCs w:val="32"/>
          <w:shd w:val="clear" w:color="auto" w:fill="FFFFFF"/>
        </w:rPr>
      </w:pPr>
    </w:p>
    <w:p w:rsidR="009204B9" w:rsidRPr="00FA0BE2" w:rsidRDefault="009204B9" w:rsidP="00FA0BE2">
      <w:pPr>
        <w:pStyle w:val="ListParagraph"/>
        <w:numPr>
          <w:ilvl w:val="0"/>
          <w:numId w:val="4"/>
        </w:numPr>
        <w:rPr>
          <w:rFonts w:ascii="Times New Roman" w:hAnsi="Times New Roman" w:cs="Times New Roman"/>
          <w:color w:val="222222"/>
          <w:sz w:val="32"/>
          <w:szCs w:val="32"/>
          <w:shd w:val="clear" w:color="auto" w:fill="FFFFFF"/>
        </w:rPr>
      </w:pPr>
      <w:r w:rsidRPr="00FA0BE2">
        <w:rPr>
          <w:rFonts w:ascii="Times New Roman" w:hAnsi="Times New Roman" w:cs="Times New Roman"/>
          <w:color w:val="222222"/>
          <w:sz w:val="32"/>
          <w:szCs w:val="32"/>
          <w:shd w:val="clear" w:color="auto" w:fill="FFFFFF"/>
        </w:rPr>
        <w:t xml:space="preserve">Emphasize the need for advanced regression techniques like Gradient Boosting and </w:t>
      </w:r>
      <w:r w:rsidR="0023659D" w:rsidRPr="0023659D">
        <w:rPr>
          <w:rFonts w:ascii="Times New Roman" w:hAnsi="Times New Roman" w:cs="Times New Roman"/>
          <w:color w:val="222222"/>
          <w:sz w:val="32"/>
          <w:szCs w:val="32"/>
          <w:shd w:val="clear" w:color="auto" w:fill="FFFFFF"/>
        </w:rPr>
        <w:t>Neural Networks</w:t>
      </w:r>
      <w:r w:rsidR="0023659D">
        <w:rPr>
          <w:rFonts w:ascii="Times New Roman" w:hAnsi="Times New Roman" w:cs="Times New Roman"/>
          <w:color w:val="222222"/>
          <w:sz w:val="32"/>
          <w:szCs w:val="32"/>
          <w:shd w:val="clear" w:color="auto" w:fill="FFFFFF"/>
        </w:rPr>
        <w:t xml:space="preserve"> </w:t>
      </w:r>
      <w:r w:rsidRPr="00FA0BE2">
        <w:rPr>
          <w:rFonts w:ascii="Times New Roman" w:hAnsi="Times New Roman" w:cs="Times New Roman"/>
          <w:color w:val="222222"/>
          <w:sz w:val="32"/>
          <w:szCs w:val="32"/>
          <w:shd w:val="clear" w:color="auto" w:fill="FFFFFF"/>
        </w:rPr>
        <w:t>to enchance prediction accuracy.</w:t>
      </w:r>
    </w:p>
    <w:p w:rsidR="009204B9" w:rsidRPr="00BB7E16" w:rsidRDefault="009204B9" w:rsidP="009204B9">
      <w:pPr>
        <w:rPr>
          <w:rFonts w:ascii="Algerian" w:hAnsi="Algerian" w:cs="Times New Roman"/>
          <w:b/>
          <w:color w:val="222222"/>
          <w:sz w:val="44"/>
          <w:szCs w:val="44"/>
          <w:shd w:val="clear" w:color="auto" w:fill="FFFFFF"/>
        </w:rPr>
      </w:pPr>
      <w:r w:rsidRPr="00BB7E16">
        <w:rPr>
          <w:rFonts w:ascii="Algerian" w:hAnsi="Algerian" w:cs="Times New Roman"/>
          <w:b/>
          <w:color w:val="222222"/>
          <w:sz w:val="44"/>
          <w:szCs w:val="44"/>
          <w:u w:val="single"/>
          <w:shd w:val="clear" w:color="auto" w:fill="FFFFFF"/>
        </w:rPr>
        <w:t xml:space="preserve">Content For Project Phase 2 </w:t>
      </w:r>
      <w:r w:rsidRPr="00BB7E16">
        <w:rPr>
          <w:rFonts w:ascii="Algerian" w:hAnsi="Algerian" w:cs="Times New Roman"/>
          <w:b/>
          <w:color w:val="222222"/>
          <w:sz w:val="44"/>
          <w:szCs w:val="44"/>
          <w:shd w:val="clear" w:color="auto" w:fill="FFFFFF"/>
        </w:rPr>
        <w:t>:</w:t>
      </w:r>
    </w:p>
    <w:p w:rsidR="009204B9" w:rsidRDefault="009204B9" w:rsidP="008F70B3">
      <w:pPr>
        <w:pStyle w:val="ListParagraph"/>
        <w:numPr>
          <w:ilvl w:val="0"/>
          <w:numId w:val="17"/>
        </w:numPr>
        <w:rPr>
          <w:rFonts w:ascii="Times New Roman" w:hAnsi="Times New Roman" w:cs="Times New Roman"/>
          <w:color w:val="222222"/>
          <w:sz w:val="32"/>
          <w:szCs w:val="32"/>
          <w:shd w:val="clear" w:color="auto" w:fill="FFFFFF"/>
        </w:rPr>
      </w:pPr>
      <w:r w:rsidRPr="008F70B3">
        <w:rPr>
          <w:rFonts w:ascii="Times New Roman" w:hAnsi="Times New Roman" w:cs="Times New Roman"/>
          <w:color w:val="222222"/>
          <w:sz w:val="32"/>
          <w:szCs w:val="32"/>
          <w:shd w:val="clear" w:color="auto" w:fill="FFFFFF"/>
        </w:rPr>
        <w:t xml:space="preserve">Consider exploring advanced regression technique like Gradient Boosting or </w:t>
      </w:r>
      <w:r w:rsidR="0023659D" w:rsidRPr="008F70B3">
        <w:rPr>
          <w:rFonts w:ascii="Times New Roman" w:hAnsi="Times New Roman" w:cs="Times New Roman"/>
          <w:color w:val="222222"/>
          <w:sz w:val="32"/>
          <w:szCs w:val="32"/>
          <w:shd w:val="clear" w:color="auto" w:fill="FFFFFF"/>
        </w:rPr>
        <w:t xml:space="preserve">Neural Networks </w:t>
      </w:r>
      <w:r w:rsidRPr="008F70B3">
        <w:rPr>
          <w:rFonts w:ascii="Times New Roman" w:hAnsi="Times New Roman" w:cs="Times New Roman"/>
          <w:color w:val="222222"/>
          <w:sz w:val="32"/>
          <w:szCs w:val="32"/>
          <w:shd w:val="clear" w:color="auto" w:fill="FFFFFF"/>
        </w:rPr>
        <w:t>for improved Prediction accuracy.</w:t>
      </w:r>
    </w:p>
    <w:p w:rsidR="008D7419" w:rsidRPr="008D7419" w:rsidRDefault="008D7419" w:rsidP="008D7419">
      <w:pPr>
        <w:rPr>
          <w:rFonts w:ascii="Times New Roman" w:hAnsi="Times New Roman" w:cs="Times New Roman"/>
          <w:color w:val="222222"/>
          <w:sz w:val="32"/>
          <w:szCs w:val="32"/>
          <w:shd w:val="clear" w:color="auto" w:fill="FFFFFF"/>
        </w:rPr>
      </w:pPr>
    </w:p>
    <w:p w:rsidR="008D7419" w:rsidRPr="008D7419" w:rsidRDefault="009204B9" w:rsidP="009204B9">
      <w:pPr>
        <w:rPr>
          <w:rFonts w:ascii="Algerian" w:hAnsi="Algerian" w:cs="Times New Roman"/>
          <w:b/>
          <w:sz w:val="44"/>
          <w:szCs w:val="44"/>
        </w:rPr>
      </w:pPr>
      <w:r w:rsidRPr="00BB7E16">
        <w:rPr>
          <w:rFonts w:ascii="Algerian" w:hAnsi="Algerian" w:cs="Times New Roman"/>
          <w:b/>
          <w:sz w:val="44"/>
          <w:szCs w:val="44"/>
          <w:u w:val="single"/>
        </w:rPr>
        <w:t>Data Source</w:t>
      </w:r>
      <w:r w:rsidRPr="00BB7E16">
        <w:rPr>
          <w:rFonts w:ascii="Algerian" w:hAnsi="Algerian" w:cs="Times New Roman"/>
          <w:b/>
          <w:sz w:val="44"/>
          <w:szCs w:val="44"/>
        </w:rPr>
        <w:t xml:space="preserve"> :</w:t>
      </w:r>
    </w:p>
    <w:p w:rsidR="008D7419" w:rsidRDefault="009204B9" w:rsidP="008D7419">
      <w:pPr>
        <w:pStyle w:val="ListParagraph"/>
        <w:numPr>
          <w:ilvl w:val="0"/>
          <w:numId w:val="17"/>
        </w:numPr>
        <w:shd w:val="clear" w:color="auto" w:fill="FFFFFF"/>
        <w:spacing w:after="0" w:line="336" w:lineRule="atLeast"/>
        <w:outlineLvl w:val="1"/>
        <w:rPr>
          <w:rFonts w:ascii="Times New Roman" w:eastAsia="Times New Roman" w:hAnsi="Times New Roman" w:cs="Times New Roman"/>
          <w:bCs/>
          <w:sz w:val="32"/>
          <w:szCs w:val="32"/>
        </w:rPr>
      </w:pPr>
      <w:r w:rsidRPr="008F70B3">
        <w:rPr>
          <w:rFonts w:ascii="Times New Roman" w:hAnsi="Times New Roman" w:cs="Times New Roman"/>
          <w:sz w:val="32"/>
          <w:szCs w:val="32"/>
        </w:rPr>
        <w:t xml:space="preserve">A Good Data for </w:t>
      </w:r>
      <w:r w:rsidRPr="008F70B3">
        <w:rPr>
          <w:rFonts w:ascii="Times New Roman" w:eastAsia="Times New Roman" w:hAnsi="Times New Roman" w:cs="Times New Roman"/>
          <w:bCs/>
          <w:sz w:val="32"/>
          <w:szCs w:val="32"/>
        </w:rPr>
        <w:t>Predicting IMDb Scores using machine learning model should be Accurate , complete , accessible</w:t>
      </w:r>
    </w:p>
    <w:p w:rsidR="008F70B3" w:rsidRPr="008D7419" w:rsidRDefault="00E72107" w:rsidP="008D7419">
      <w:pPr>
        <w:pStyle w:val="ListParagraph"/>
        <w:numPr>
          <w:ilvl w:val="0"/>
          <w:numId w:val="17"/>
        </w:numPr>
        <w:shd w:val="clear" w:color="auto" w:fill="FFFFFF"/>
        <w:spacing w:after="0" w:line="336" w:lineRule="atLeast"/>
        <w:outlineLvl w:val="1"/>
        <w:rPr>
          <w:rFonts w:ascii="Times New Roman" w:eastAsia="Times New Roman" w:hAnsi="Times New Roman" w:cs="Times New Roman"/>
          <w:bCs/>
          <w:sz w:val="32"/>
          <w:szCs w:val="32"/>
        </w:rPr>
      </w:pPr>
      <w:r>
        <w:rPr>
          <w:noProof/>
        </w:rPr>
        <w:lastRenderedPageBreak/>
        <w:drawing>
          <wp:anchor distT="0" distB="0" distL="114300" distR="114300" simplePos="0" relativeHeight="251659264" behindDoc="1" locked="0" layoutInCell="1" allowOverlap="1">
            <wp:simplePos x="0" y="0"/>
            <wp:positionH relativeFrom="column">
              <wp:posOffset>19050</wp:posOffset>
            </wp:positionH>
            <wp:positionV relativeFrom="paragraph">
              <wp:posOffset>775335</wp:posOffset>
            </wp:positionV>
            <wp:extent cx="5943600" cy="3343275"/>
            <wp:effectExtent l="19050" t="0" r="0" b="0"/>
            <wp:wrapTight wrapText="bothSides">
              <wp:wrapPolygon edited="0">
                <wp:start x="-69" y="0"/>
                <wp:lineTo x="-69" y="21538"/>
                <wp:lineTo x="21600" y="21538"/>
                <wp:lineTo x="21600" y="0"/>
                <wp:lineTo x="-69"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3275"/>
                    </a:xfrm>
                    <a:prstGeom prst="rect">
                      <a:avLst/>
                    </a:prstGeom>
                    <a:noFill/>
                    <a:ln w="9525">
                      <a:noFill/>
                      <a:miter lim="800000"/>
                      <a:headEnd/>
                      <a:tailEnd/>
                    </a:ln>
                  </pic:spPr>
                </pic:pic>
              </a:graphicData>
            </a:graphic>
          </wp:anchor>
        </w:drawing>
      </w:r>
      <w:r w:rsidR="009204B9" w:rsidRPr="008D7419">
        <w:rPr>
          <w:rFonts w:ascii="Times New Roman" w:eastAsia="Times New Roman" w:hAnsi="Times New Roman" w:cs="Times New Roman"/>
          <w:b/>
          <w:bCs/>
          <w:sz w:val="32"/>
          <w:szCs w:val="32"/>
        </w:rPr>
        <w:t>Dataset  Link</w:t>
      </w:r>
      <w:r w:rsidR="009204B9" w:rsidRPr="008D7419">
        <w:rPr>
          <w:rFonts w:ascii="Times New Roman" w:eastAsia="Times New Roman" w:hAnsi="Times New Roman" w:cs="Times New Roman"/>
          <w:b/>
          <w:bCs/>
          <w:color w:val="474747"/>
          <w:sz w:val="32"/>
          <w:szCs w:val="32"/>
        </w:rPr>
        <w:t xml:space="preserve"> :</w:t>
      </w:r>
      <w:r w:rsidR="009204B9" w:rsidRPr="008D7419">
        <w:rPr>
          <w:rFonts w:ascii="Times New Roman" w:hAnsi="Times New Roman" w:cs="Times New Roman"/>
          <w:b/>
          <w:bCs/>
          <w:color w:val="313131"/>
          <w:sz w:val="32"/>
          <w:szCs w:val="32"/>
          <w:shd w:val="clear" w:color="auto" w:fill="FFFFFF"/>
        </w:rPr>
        <w:t xml:space="preserve"> </w:t>
      </w:r>
      <w:r w:rsidR="009204B9" w:rsidRPr="008D7419">
        <w:rPr>
          <w:rFonts w:ascii="Times New Roman" w:hAnsi="Times New Roman" w:cs="Times New Roman"/>
          <w:b/>
          <w:bCs/>
          <w:color w:val="313131"/>
          <w:sz w:val="24"/>
          <w:szCs w:val="24"/>
          <w:shd w:val="clear" w:color="auto" w:fill="FFFFFF"/>
        </w:rPr>
        <w:t>(</w:t>
      </w:r>
      <w:hyperlink r:id="rId10" w:tgtFrame="[object Object]" w:history="1">
        <w:r w:rsidR="009204B9" w:rsidRPr="008D7419">
          <w:rPr>
            <w:rStyle w:val="Hyperlink"/>
            <w:rFonts w:ascii="Times New Roman" w:hAnsi="Times New Roman" w:cs="Times New Roman"/>
            <w:b/>
            <w:bCs/>
            <w:color w:val="0075B4"/>
            <w:sz w:val="24"/>
            <w:szCs w:val="24"/>
            <w:shd w:val="clear" w:color="auto" w:fill="FFFFFF"/>
          </w:rPr>
          <w:t>https://www.kaggle.com/datasets/luiscorter/netflix-original-films-imdb-scores</w:t>
        </w:r>
      </w:hyperlink>
      <w:r w:rsidR="009204B9" w:rsidRPr="008D7419">
        <w:rPr>
          <w:rFonts w:ascii="Times New Roman" w:eastAsia="Times New Roman" w:hAnsi="Times New Roman" w:cs="Times New Roman"/>
          <w:bCs/>
          <w:sz w:val="24"/>
          <w:szCs w:val="24"/>
        </w:rPr>
        <w:t>)</w:t>
      </w:r>
      <w:r w:rsidR="008F70B3" w:rsidRPr="008D7419">
        <w:rPr>
          <w:rFonts w:ascii="Times New Roman" w:eastAsia="Times New Roman" w:hAnsi="Times New Roman" w:cs="Times New Roman"/>
          <w:bCs/>
          <w:sz w:val="24"/>
          <w:szCs w:val="24"/>
        </w:rPr>
        <w:t xml:space="preserve">  </w:t>
      </w:r>
    </w:p>
    <w:p w:rsidR="008F70B3" w:rsidRPr="008F70B3" w:rsidRDefault="008F70B3" w:rsidP="008F70B3">
      <w:pPr>
        <w:shd w:val="clear" w:color="auto" w:fill="FFFFFF"/>
        <w:spacing w:after="0" w:line="336" w:lineRule="atLeast"/>
        <w:outlineLvl w:val="1"/>
        <w:rPr>
          <w:rFonts w:ascii="Algerian" w:eastAsia="Times New Roman" w:hAnsi="Algerian" w:cs="Times New Roman"/>
          <w:bCs/>
          <w:sz w:val="24"/>
          <w:szCs w:val="24"/>
        </w:rPr>
      </w:pPr>
      <w:r w:rsidRPr="00BB7E16">
        <w:rPr>
          <w:rFonts w:ascii="Algerian" w:eastAsia="Times New Roman" w:hAnsi="Algerian" w:cs="Helvetica"/>
          <w:b/>
          <w:bCs/>
          <w:color w:val="242424"/>
          <w:spacing w:val="-4"/>
          <w:kern w:val="36"/>
          <w:sz w:val="36"/>
        </w:rPr>
        <w:t>Intuition</w:t>
      </w:r>
      <w:r w:rsidR="00BB7E16">
        <w:rPr>
          <w:rFonts w:ascii="Algerian" w:eastAsia="Times New Roman" w:hAnsi="Algerian" w:cs="Helvetica"/>
          <w:b/>
          <w:bCs/>
          <w:color w:val="242424"/>
          <w:spacing w:val="-4"/>
          <w:kern w:val="36"/>
          <w:sz w:val="36"/>
        </w:rPr>
        <w:t xml:space="preserve"> :</w:t>
      </w:r>
    </w:p>
    <w:p w:rsidR="008F70B3" w:rsidRDefault="008F70B3" w:rsidP="008F70B3">
      <w:pPr>
        <w:pStyle w:val="ListParagraph"/>
        <w:numPr>
          <w:ilvl w:val="0"/>
          <w:numId w:val="18"/>
        </w:numPr>
        <w:shd w:val="clear" w:color="auto" w:fill="FFFFFF"/>
        <w:spacing w:before="206" w:after="0" w:line="480" w:lineRule="atLeast"/>
        <w:rPr>
          <w:rFonts w:ascii="Georgia" w:eastAsia="Times New Roman" w:hAnsi="Georgia" w:cs="Times New Roman"/>
          <w:color w:val="242424"/>
          <w:spacing w:val="-1"/>
          <w:sz w:val="30"/>
          <w:szCs w:val="30"/>
        </w:rPr>
      </w:pPr>
      <w:r w:rsidRPr="008F70B3">
        <w:rPr>
          <w:rFonts w:ascii="Georgia" w:eastAsia="Times New Roman" w:hAnsi="Georgia" w:cs="Times New Roman"/>
          <w:color w:val="242424"/>
          <w:spacing w:val="-1"/>
          <w:sz w:val="30"/>
          <w:szCs w:val="30"/>
        </w:rPr>
        <w:t>Gradient Boosting relies on the intuition that the best possible next model , when combined with the previous models, minimizes the overall prediction errors.</w:t>
      </w:r>
    </w:p>
    <w:p w:rsidR="008F70B3" w:rsidRDefault="008F70B3" w:rsidP="008F70B3">
      <w:pPr>
        <w:pStyle w:val="ListParagraph"/>
        <w:numPr>
          <w:ilvl w:val="0"/>
          <w:numId w:val="18"/>
        </w:numPr>
        <w:shd w:val="clear" w:color="auto" w:fill="FFFFFF"/>
        <w:spacing w:before="206" w:after="0" w:line="480" w:lineRule="atLeast"/>
        <w:rPr>
          <w:rFonts w:ascii="Georgia" w:eastAsia="Times New Roman" w:hAnsi="Georgia" w:cs="Times New Roman"/>
          <w:color w:val="242424"/>
          <w:spacing w:val="-1"/>
          <w:sz w:val="30"/>
          <w:szCs w:val="30"/>
        </w:rPr>
      </w:pPr>
      <w:r w:rsidRPr="008F70B3">
        <w:rPr>
          <w:rFonts w:ascii="Georgia" w:eastAsia="Times New Roman" w:hAnsi="Georgia" w:cs="Times New Roman"/>
          <w:color w:val="242424"/>
          <w:spacing w:val="-1"/>
          <w:sz w:val="30"/>
          <w:szCs w:val="30"/>
        </w:rPr>
        <w:t xml:space="preserve"> The key idea is to set the target outcomes from the previous models to the next model in order to minimize the errors. This is another boosting algorithm(few others are Adaboost, XGBoost etc.).</w:t>
      </w:r>
    </w:p>
    <w:p w:rsidR="0085447F" w:rsidRPr="0085447F" w:rsidRDefault="0085447F" w:rsidP="0085447F">
      <w:pPr>
        <w:spacing w:before="375" w:after="0" w:line="240" w:lineRule="auto"/>
        <w:outlineLvl w:val="1"/>
        <w:rPr>
          <w:rFonts w:ascii="Arial" w:eastAsia="Times New Roman" w:hAnsi="Arial" w:cs="Arial"/>
          <w:b/>
          <w:bCs/>
          <w:color w:val="212529"/>
          <w:sz w:val="39"/>
          <w:szCs w:val="39"/>
        </w:rPr>
      </w:pPr>
      <w:r w:rsidRPr="0085447F">
        <w:rPr>
          <w:rFonts w:ascii="Arial" w:eastAsia="Times New Roman" w:hAnsi="Arial" w:cs="Arial"/>
          <w:b/>
          <w:bCs/>
          <w:color w:val="212529"/>
          <w:sz w:val="39"/>
          <w:szCs w:val="39"/>
        </w:rPr>
        <w:t>Why do we need Boosting?</w:t>
      </w:r>
    </w:p>
    <w:p w:rsidR="0085447F" w:rsidRPr="0085447F" w:rsidRDefault="0085447F" w:rsidP="0085447F">
      <w:pPr>
        <w:spacing w:before="240" w:after="0" w:line="420" w:lineRule="atLeast"/>
        <w:rPr>
          <w:rFonts w:ascii="Arial" w:eastAsia="Times New Roman" w:hAnsi="Arial" w:cs="Arial"/>
          <w:color w:val="212529"/>
          <w:sz w:val="24"/>
          <w:szCs w:val="24"/>
        </w:rPr>
      </w:pPr>
      <w:r w:rsidRPr="0085447F">
        <w:rPr>
          <w:rFonts w:ascii="Arial" w:eastAsia="Times New Roman" w:hAnsi="Arial" w:cs="Arial"/>
          <w:color w:val="212529"/>
          <w:sz w:val="24"/>
          <w:szCs w:val="24"/>
        </w:rPr>
        <w:t xml:space="preserve">Before learning gradient boosting technique lets understand the need for boosting with the help of a scenario. Suppose, we have separately built six Machine Learning models </w:t>
      </w:r>
      <w:r w:rsidRPr="0085447F">
        <w:rPr>
          <w:rFonts w:ascii="Arial" w:eastAsia="Times New Roman" w:hAnsi="Arial" w:cs="Arial"/>
          <w:color w:val="212529"/>
          <w:sz w:val="24"/>
          <w:szCs w:val="24"/>
        </w:rPr>
        <w:lastRenderedPageBreak/>
        <w:t>for predicting whether it will rain or not. Each of these models has been built on top of the 6 distinct parameters given below to analyze and predict the weather condition:</w:t>
      </w:r>
    </w:p>
    <w:p w:rsidR="0085447F" w:rsidRPr="0085447F" w:rsidRDefault="0085447F" w:rsidP="0085447F">
      <w:pPr>
        <w:numPr>
          <w:ilvl w:val="0"/>
          <w:numId w:val="25"/>
        </w:numPr>
        <w:spacing w:before="100" w:beforeAutospacing="1" w:after="100" w:afterAutospacing="1" w:line="420" w:lineRule="atLeast"/>
        <w:rPr>
          <w:rFonts w:ascii="Arial" w:eastAsia="Times New Roman" w:hAnsi="Arial" w:cs="Arial"/>
          <w:color w:val="212529"/>
          <w:sz w:val="24"/>
          <w:szCs w:val="24"/>
        </w:rPr>
      </w:pPr>
      <w:r w:rsidRPr="0085447F">
        <w:rPr>
          <w:rFonts w:ascii="Arial" w:eastAsia="Times New Roman" w:hAnsi="Arial" w:cs="Arial"/>
          <w:color w:val="212529"/>
          <w:sz w:val="24"/>
          <w:szCs w:val="24"/>
        </w:rPr>
        <w:t>Air temperature</w:t>
      </w:r>
    </w:p>
    <w:p w:rsidR="0085447F" w:rsidRPr="0085447F" w:rsidRDefault="0085447F" w:rsidP="0085447F">
      <w:pPr>
        <w:numPr>
          <w:ilvl w:val="0"/>
          <w:numId w:val="25"/>
        </w:numPr>
        <w:spacing w:before="100" w:beforeAutospacing="1" w:after="100" w:afterAutospacing="1" w:line="420" w:lineRule="atLeast"/>
        <w:rPr>
          <w:rFonts w:ascii="Arial" w:eastAsia="Times New Roman" w:hAnsi="Arial" w:cs="Arial"/>
          <w:color w:val="212529"/>
          <w:sz w:val="24"/>
          <w:szCs w:val="24"/>
        </w:rPr>
      </w:pPr>
      <w:r w:rsidRPr="0085447F">
        <w:rPr>
          <w:rFonts w:ascii="Arial" w:eastAsia="Times New Roman" w:hAnsi="Arial" w:cs="Arial"/>
          <w:color w:val="212529"/>
          <w:sz w:val="24"/>
          <w:szCs w:val="24"/>
        </w:rPr>
        <w:t>Atmospheric (barometric) pressure</w:t>
      </w:r>
    </w:p>
    <w:p w:rsidR="0085447F" w:rsidRPr="0085447F" w:rsidRDefault="0085447F" w:rsidP="0085447F">
      <w:pPr>
        <w:numPr>
          <w:ilvl w:val="0"/>
          <w:numId w:val="25"/>
        </w:numPr>
        <w:spacing w:before="100" w:beforeAutospacing="1" w:after="100" w:afterAutospacing="1" w:line="420" w:lineRule="atLeast"/>
        <w:rPr>
          <w:rFonts w:ascii="Arial" w:eastAsia="Times New Roman" w:hAnsi="Arial" w:cs="Arial"/>
          <w:color w:val="212529"/>
          <w:sz w:val="24"/>
          <w:szCs w:val="24"/>
        </w:rPr>
      </w:pPr>
      <w:r w:rsidRPr="0085447F">
        <w:rPr>
          <w:rFonts w:ascii="Arial" w:eastAsia="Times New Roman" w:hAnsi="Arial" w:cs="Arial"/>
          <w:color w:val="212529"/>
          <w:sz w:val="24"/>
          <w:szCs w:val="24"/>
        </w:rPr>
        <w:t>Humidity</w:t>
      </w:r>
    </w:p>
    <w:p w:rsidR="0085447F" w:rsidRPr="0085447F" w:rsidRDefault="0085447F" w:rsidP="0085447F">
      <w:pPr>
        <w:numPr>
          <w:ilvl w:val="0"/>
          <w:numId w:val="25"/>
        </w:numPr>
        <w:spacing w:before="100" w:beforeAutospacing="1" w:after="100" w:afterAutospacing="1" w:line="420" w:lineRule="atLeast"/>
        <w:rPr>
          <w:rFonts w:ascii="Arial" w:eastAsia="Times New Roman" w:hAnsi="Arial" w:cs="Arial"/>
          <w:color w:val="212529"/>
          <w:sz w:val="24"/>
          <w:szCs w:val="24"/>
        </w:rPr>
      </w:pPr>
      <w:r w:rsidRPr="0085447F">
        <w:rPr>
          <w:rFonts w:ascii="Arial" w:eastAsia="Times New Roman" w:hAnsi="Arial" w:cs="Arial"/>
          <w:color w:val="212529"/>
          <w:sz w:val="24"/>
          <w:szCs w:val="24"/>
        </w:rPr>
        <w:t>Precipitation</w:t>
      </w:r>
    </w:p>
    <w:p w:rsidR="0085447F" w:rsidRPr="0085447F" w:rsidRDefault="0085447F" w:rsidP="0085447F">
      <w:pPr>
        <w:numPr>
          <w:ilvl w:val="0"/>
          <w:numId w:val="25"/>
        </w:numPr>
        <w:spacing w:before="100" w:beforeAutospacing="1" w:after="100" w:afterAutospacing="1" w:line="420" w:lineRule="atLeast"/>
        <w:rPr>
          <w:rFonts w:ascii="Arial" w:eastAsia="Times New Roman" w:hAnsi="Arial" w:cs="Arial"/>
          <w:color w:val="212529"/>
          <w:sz w:val="24"/>
          <w:szCs w:val="24"/>
        </w:rPr>
      </w:pPr>
      <w:r w:rsidRPr="0085447F">
        <w:rPr>
          <w:rFonts w:ascii="Arial" w:eastAsia="Times New Roman" w:hAnsi="Arial" w:cs="Arial"/>
          <w:color w:val="212529"/>
          <w:sz w:val="24"/>
          <w:szCs w:val="24"/>
        </w:rPr>
        <w:t>Solar radiation</w:t>
      </w:r>
    </w:p>
    <w:p w:rsidR="0085447F" w:rsidRPr="0085447F" w:rsidRDefault="0085447F" w:rsidP="0085447F">
      <w:pPr>
        <w:numPr>
          <w:ilvl w:val="0"/>
          <w:numId w:val="25"/>
        </w:numPr>
        <w:spacing w:before="100" w:beforeAutospacing="1" w:after="100" w:afterAutospacing="1" w:line="420" w:lineRule="atLeast"/>
        <w:rPr>
          <w:rFonts w:ascii="Arial" w:eastAsia="Times New Roman" w:hAnsi="Arial" w:cs="Arial"/>
          <w:color w:val="212529"/>
          <w:sz w:val="24"/>
          <w:szCs w:val="24"/>
        </w:rPr>
      </w:pPr>
      <w:r w:rsidRPr="0085447F">
        <w:rPr>
          <w:rFonts w:ascii="Arial" w:eastAsia="Times New Roman" w:hAnsi="Arial" w:cs="Arial"/>
          <w:color w:val="212529"/>
          <w:sz w:val="24"/>
          <w:szCs w:val="24"/>
        </w:rPr>
        <w:t>Wind</w:t>
      </w:r>
    </w:p>
    <w:p w:rsidR="0085447F" w:rsidRDefault="0085447F" w:rsidP="0085447F">
      <w:pPr>
        <w:pStyle w:val="Heading3"/>
        <w:spacing w:before="375"/>
        <w:rPr>
          <w:rFonts w:ascii="Arial" w:hAnsi="Arial" w:cs="Arial"/>
          <w:b w:val="0"/>
          <w:bCs w:val="0"/>
          <w:color w:val="212529"/>
          <w:sz w:val="33"/>
          <w:szCs w:val="33"/>
        </w:rPr>
      </w:pPr>
      <w:r>
        <w:rPr>
          <w:rStyle w:val="Strong"/>
          <w:rFonts w:ascii="Arial" w:hAnsi="Arial" w:cs="Arial"/>
          <w:b/>
          <w:bCs/>
          <w:color w:val="212529"/>
          <w:sz w:val="33"/>
          <w:szCs w:val="33"/>
        </w:rPr>
        <w:t>1. Sequential Ensemble Learning</w:t>
      </w:r>
    </w:p>
    <w:p w:rsidR="0085447F" w:rsidRDefault="0085447F" w:rsidP="0085447F">
      <w:pPr>
        <w:pStyle w:val="NormalWeb"/>
        <w:spacing w:before="240" w:beforeAutospacing="0" w:after="0" w:afterAutospacing="0" w:line="420" w:lineRule="atLeast"/>
        <w:rPr>
          <w:rFonts w:ascii="Arial" w:hAnsi="Arial" w:cs="Arial"/>
          <w:color w:val="212529"/>
        </w:rPr>
      </w:pPr>
      <w:r>
        <w:rPr>
          <w:rFonts w:ascii="Arial" w:hAnsi="Arial" w:cs="Arial"/>
          <w:color w:val="212529"/>
        </w:rPr>
        <w:t>It is a boosting technique where the outputs from individual weak learners associate sequentially during the training phase. The performance of the model is boosted by assigning higher weights to the samples that are incorrectly classified. AdaBoost algorithm is an example of sequential learning that we will learn later in this blog.</w:t>
      </w:r>
    </w:p>
    <w:p w:rsidR="0085447F" w:rsidRDefault="0085447F" w:rsidP="0085447F">
      <w:pPr>
        <w:pStyle w:val="NormalWeb"/>
        <w:spacing w:before="240" w:beforeAutospacing="0" w:after="0" w:afterAutospacing="0" w:line="420" w:lineRule="atLeast"/>
        <w:rPr>
          <w:rFonts w:ascii="Arial" w:hAnsi="Arial" w:cs="Arial"/>
          <w:color w:val="212529"/>
        </w:rPr>
      </w:pPr>
    </w:p>
    <w:p w:rsidR="0085447F" w:rsidRDefault="0085447F" w:rsidP="0085447F">
      <w:pPr>
        <w:rPr>
          <w:rFonts w:ascii="Arial" w:hAnsi="Arial" w:cs="Arial"/>
          <w:color w:val="212529"/>
        </w:rPr>
      </w:pPr>
      <w:r>
        <w:rPr>
          <w:rFonts w:ascii="Arial" w:hAnsi="Arial" w:cs="Arial"/>
          <w:noProof/>
          <w:color w:val="212529"/>
        </w:rPr>
        <w:drawing>
          <wp:inline distT="0" distB="0" distL="0" distR="0">
            <wp:extent cx="5734050" cy="2093761"/>
            <wp:effectExtent l="19050" t="0" r="0" b="0"/>
            <wp:docPr id="4" name="Picture 4" descr="Sequential Ensembl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quential Ensemble Learning"/>
                    <pic:cNvPicPr>
                      <a:picLocks noChangeAspect="1" noChangeArrowheads="1"/>
                    </pic:cNvPicPr>
                  </pic:nvPicPr>
                  <pic:blipFill>
                    <a:blip r:embed="rId11"/>
                    <a:srcRect/>
                    <a:stretch>
                      <a:fillRect/>
                    </a:stretch>
                  </pic:blipFill>
                  <pic:spPr bwMode="auto">
                    <a:xfrm>
                      <a:off x="0" y="0"/>
                      <a:ext cx="5734050" cy="2093761"/>
                    </a:xfrm>
                    <a:prstGeom prst="rect">
                      <a:avLst/>
                    </a:prstGeom>
                    <a:noFill/>
                    <a:ln w="9525">
                      <a:noFill/>
                      <a:miter lim="800000"/>
                      <a:headEnd/>
                      <a:tailEnd/>
                    </a:ln>
                  </pic:spPr>
                </pic:pic>
              </a:graphicData>
            </a:graphic>
          </wp:inline>
        </w:drawing>
      </w:r>
    </w:p>
    <w:p w:rsidR="0085447F" w:rsidRDefault="0085447F" w:rsidP="0085447F">
      <w:pPr>
        <w:pStyle w:val="Heading3"/>
        <w:spacing w:before="375"/>
        <w:rPr>
          <w:rFonts w:ascii="Arial" w:hAnsi="Arial" w:cs="Arial"/>
          <w:b w:val="0"/>
          <w:bCs w:val="0"/>
          <w:color w:val="212529"/>
          <w:sz w:val="33"/>
          <w:szCs w:val="33"/>
        </w:rPr>
      </w:pPr>
      <w:r>
        <w:rPr>
          <w:rStyle w:val="Strong"/>
          <w:rFonts w:ascii="Arial" w:hAnsi="Arial" w:cs="Arial"/>
          <w:b/>
          <w:bCs/>
          <w:color w:val="212529"/>
          <w:sz w:val="33"/>
          <w:szCs w:val="33"/>
        </w:rPr>
        <w:t>2. Parallel Ensemble Learning</w:t>
      </w:r>
    </w:p>
    <w:p w:rsidR="0085447F" w:rsidRDefault="0085447F" w:rsidP="0085447F">
      <w:pPr>
        <w:pStyle w:val="NormalWeb"/>
        <w:spacing w:before="240" w:beforeAutospacing="0" w:after="0" w:afterAutospacing="0" w:line="420" w:lineRule="atLeast"/>
        <w:rPr>
          <w:rFonts w:ascii="Arial" w:hAnsi="Arial" w:cs="Arial"/>
          <w:color w:val="212529"/>
        </w:rPr>
      </w:pPr>
      <w:r>
        <w:rPr>
          <w:rFonts w:ascii="Arial" w:hAnsi="Arial" w:cs="Arial"/>
          <w:color w:val="212529"/>
        </w:rPr>
        <w:t>It is a bagging technique where the outputs from the weak learners are generated parallelly. It reduces errors by averaging the outputs from all weak learners. The </w:t>
      </w:r>
      <w:hyperlink r:id="rId12" w:tgtFrame="_blank" w:history="1">
        <w:r>
          <w:rPr>
            <w:rStyle w:val="Hyperlink"/>
            <w:rFonts w:ascii="Arial" w:hAnsi="Arial" w:cs="Arial"/>
            <w:color w:val="007BFF"/>
            <w:u w:val="none"/>
          </w:rPr>
          <w:t>random forest algorithm</w:t>
        </w:r>
      </w:hyperlink>
      <w:r>
        <w:rPr>
          <w:rFonts w:ascii="Arial" w:hAnsi="Arial" w:cs="Arial"/>
          <w:color w:val="212529"/>
        </w:rPr>
        <w:t> is an example of parallel ensemble learning.</w:t>
      </w:r>
    </w:p>
    <w:p w:rsidR="0085447F" w:rsidRDefault="0085447F" w:rsidP="0085447F">
      <w:pPr>
        <w:rPr>
          <w:rFonts w:ascii="Times New Roman" w:hAnsi="Times New Roman" w:cs="Times New Roman"/>
        </w:rPr>
      </w:pPr>
      <w:r>
        <w:rPr>
          <w:noProof/>
        </w:rPr>
        <w:lastRenderedPageBreak/>
        <w:drawing>
          <wp:inline distT="0" distB="0" distL="0" distR="0">
            <wp:extent cx="5747644" cy="2960037"/>
            <wp:effectExtent l="19050" t="0" r="5456" b="0"/>
            <wp:docPr id="5" name="Picture 5" descr="Parallel Ensemble Method(Bag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rallel Ensemble Method(Bagging)"/>
                    <pic:cNvPicPr>
                      <a:picLocks noChangeAspect="1" noChangeArrowheads="1"/>
                    </pic:cNvPicPr>
                  </pic:nvPicPr>
                  <pic:blipFill>
                    <a:blip r:embed="rId13"/>
                    <a:srcRect/>
                    <a:stretch>
                      <a:fillRect/>
                    </a:stretch>
                  </pic:blipFill>
                  <pic:spPr bwMode="auto">
                    <a:xfrm>
                      <a:off x="0" y="0"/>
                      <a:ext cx="5752691" cy="2962636"/>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Style w:val="Strong"/>
          <w:rFonts w:ascii="Arial" w:hAnsi="Arial" w:cs="Arial"/>
          <w:i/>
          <w:iCs/>
          <w:color w:val="212529"/>
        </w:rPr>
        <w:t>Go through this </w:t>
      </w:r>
      <w:hyperlink r:id="rId14" w:tgtFrame="_blank" w:history="1">
        <w:r>
          <w:rPr>
            <w:rStyle w:val="Hyperlink"/>
            <w:rFonts w:ascii="Arial" w:hAnsi="Arial" w:cs="Arial"/>
            <w:b/>
            <w:bCs/>
            <w:i/>
            <w:iCs/>
            <w:color w:val="007BFF"/>
            <w:u w:val="none"/>
          </w:rPr>
          <w:t>Machine Learning Course</w:t>
        </w:r>
      </w:hyperlink>
      <w:r>
        <w:rPr>
          <w:rStyle w:val="Strong"/>
          <w:rFonts w:ascii="Arial" w:hAnsi="Arial" w:cs="Arial"/>
          <w:i/>
          <w:iCs/>
          <w:color w:val="212529"/>
        </w:rPr>
        <w:t> to get a clear understanding of Machine Learning!</w:t>
      </w:r>
    </w:p>
    <w:p w:rsidR="0085447F" w:rsidRDefault="0085447F" w:rsidP="0085447F">
      <w:pPr>
        <w:pStyle w:val="Heading3"/>
        <w:spacing w:before="375"/>
        <w:rPr>
          <w:rFonts w:ascii="Arial" w:hAnsi="Arial" w:cs="Arial"/>
          <w:b w:val="0"/>
          <w:bCs w:val="0"/>
          <w:color w:val="212529"/>
          <w:sz w:val="33"/>
          <w:szCs w:val="33"/>
        </w:rPr>
      </w:pPr>
      <w:r>
        <w:rPr>
          <w:rStyle w:val="Strong"/>
          <w:rFonts w:ascii="Arial" w:hAnsi="Arial" w:cs="Arial"/>
          <w:b/>
          <w:bCs/>
          <w:color w:val="212529"/>
          <w:sz w:val="33"/>
          <w:szCs w:val="33"/>
        </w:rPr>
        <w:t>Mechanism of Boosting Algorithms</w:t>
      </w:r>
    </w:p>
    <w:p w:rsidR="0085447F" w:rsidRDefault="0085447F" w:rsidP="0085447F">
      <w:pPr>
        <w:pStyle w:val="NormalWeb"/>
        <w:spacing w:before="240" w:beforeAutospacing="0" w:after="0" w:afterAutospacing="0" w:line="420" w:lineRule="atLeast"/>
        <w:rPr>
          <w:rFonts w:ascii="Arial" w:hAnsi="Arial" w:cs="Arial"/>
          <w:color w:val="212529"/>
        </w:rPr>
      </w:pPr>
      <w:r>
        <w:rPr>
          <w:rFonts w:ascii="Arial" w:hAnsi="Arial" w:cs="Arial"/>
          <w:color w:val="212529"/>
        </w:rPr>
        <w:t>Boosting is creating a generic </w:t>
      </w:r>
      <w:hyperlink r:id="rId15" w:tgtFrame="_blank" w:history="1">
        <w:r>
          <w:rPr>
            <w:rStyle w:val="Strong"/>
            <w:rFonts w:ascii="Arial" w:hAnsi="Arial" w:cs="Arial"/>
            <w:color w:val="007BFF"/>
          </w:rPr>
          <w:t>algorithm</w:t>
        </w:r>
      </w:hyperlink>
      <w:r>
        <w:rPr>
          <w:rFonts w:ascii="Arial" w:hAnsi="Arial" w:cs="Arial"/>
          <w:color w:val="212529"/>
        </w:rPr>
        <w:t> by considering the prediction of the majority of weak learners. It helps in increasing the prediction power of the Machine Learning model. This is done by training a series of weak models.</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Below are the steps that show the mechanism of the boosting algorithm:</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1. Reading data</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2. Assigning weights to observations</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3. Identification of misinterpretation (false prediction)</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4. Assigning the false prediction, along with a higher weightage, to the next learner</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5. Finally, iterating Step 2 until we get the correctly classified output</w:t>
      </w:r>
    </w:p>
    <w:p w:rsidR="0085447F" w:rsidRPr="0085447F" w:rsidRDefault="0085447F" w:rsidP="0085447F">
      <w:pPr>
        <w:pStyle w:val="Heading2"/>
        <w:spacing w:before="375" w:beforeAutospacing="0" w:after="0" w:afterAutospacing="0"/>
        <w:rPr>
          <w:rFonts w:ascii="Algerian" w:hAnsi="Algerian" w:cs="Arial"/>
          <w:color w:val="212529"/>
          <w:sz w:val="39"/>
          <w:szCs w:val="39"/>
        </w:rPr>
      </w:pPr>
      <w:r w:rsidRPr="0085447F">
        <w:rPr>
          <w:rStyle w:val="Strong"/>
          <w:rFonts w:ascii="Algerian" w:hAnsi="Algerian" w:cs="Arial"/>
          <w:b/>
          <w:bCs/>
          <w:color w:val="212529"/>
          <w:sz w:val="39"/>
          <w:szCs w:val="39"/>
        </w:rPr>
        <w:lastRenderedPageBreak/>
        <w:t>Types of Boosting Algorithms</w:t>
      </w:r>
    </w:p>
    <w:p w:rsidR="0085447F" w:rsidRDefault="0085447F" w:rsidP="0085447F">
      <w:pPr>
        <w:pStyle w:val="NormalWeb"/>
        <w:spacing w:before="240" w:beforeAutospacing="0" w:after="0" w:afterAutospacing="0" w:line="420" w:lineRule="atLeast"/>
        <w:rPr>
          <w:rFonts w:ascii="Arial" w:hAnsi="Arial" w:cs="Arial"/>
          <w:color w:val="212529"/>
        </w:rPr>
      </w:pPr>
      <w:r>
        <w:rPr>
          <w:rFonts w:ascii="Arial" w:hAnsi="Arial" w:cs="Arial"/>
          <w:color w:val="212529"/>
        </w:rPr>
        <w:t>Basically, there are three types of boosting algorithms discussed as below:</w:t>
      </w:r>
    </w:p>
    <w:p w:rsidR="0085447F" w:rsidRDefault="0085447F" w:rsidP="0085447F">
      <w:pPr>
        <w:pStyle w:val="Heading3"/>
        <w:spacing w:before="375"/>
        <w:rPr>
          <w:rFonts w:ascii="Arial" w:hAnsi="Arial" w:cs="Arial"/>
          <w:b w:val="0"/>
          <w:bCs w:val="0"/>
          <w:color w:val="212529"/>
          <w:sz w:val="33"/>
          <w:szCs w:val="33"/>
        </w:rPr>
      </w:pPr>
      <w:r>
        <w:rPr>
          <w:rStyle w:val="Strong"/>
          <w:rFonts w:ascii="Arial" w:hAnsi="Arial" w:cs="Arial"/>
          <w:b/>
          <w:bCs/>
          <w:color w:val="212529"/>
          <w:sz w:val="33"/>
          <w:szCs w:val="33"/>
        </w:rPr>
        <w:t>1. Adaptive Boosting (AdaBoost)</w:t>
      </w:r>
    </w:p>
    <w:p w:rsidR="0085447F" w:rsidRDefault="0085447F" w:rsidP="0085447F">
      <w:pPr>
        <w:pStyle w:val="NormalWeb"/>
        <w:spacing w:before="240" w:beforeAutospacing="0" w:after="0" w:afterAutospacing="0" w:line="420" w:lineRule="atLeast"/>
        <w:rPr>
          <w:rFonts w:ascii="Arial" w:hAnsi="Arial" w:cs="Arial"/>
          <w:color w:val="212529"/>
        </w:rPr>
      </w:pPr>
      <w:r>
        <w:rPr>
          <w:rFonts w:ascii="Arial" w:hAnsi="Arial" w:cs="Arial"/>
          <w:color w:val="212529"/>
        </w:rPr>
        <w:t>Adaptive boosting is a technique used for binary classification. For implementing AdaBoost, we use short decision trees as weak learners.</w:t>
      </w:r>
    </w:p>
    <w:p w:rsidR="0085447F" w:rsidRDefault="0085447F" w:rsidP="0085447F">
      <w:pPr>
        <w:pStyle w:val="NormalWeb"/>
        <w:spacing w:before="300" w:beforeAutospacing="0" w:after="0" w:afterAutospacing="0" w:line="420" w:lineRule="atLeast"/>
        <w:rPr>
          <w:rFonts w:ascii="Arial" w:hAnsi="Arial" w:cs="Arial"/>
          <w:color w:val="212529"/>
        </w:rPr>
      </w:pPr>
      <w:r>
        <w:rPr>
          <w:rStyle w:val="Strong"/>
          <w:rFonts w:ascii="Arial" w:hAnsi="Arial" w:cs="Arial"/>
          <w:color w:val="212529"/>
        </w:rPr>
        <w:t>Steps for implementing AdaBoost</w:t>
      </w:r>
      <w:r>
        <w:rPr>
          <w:rFonts w:ascii="Arial" w:hAnsi="Arial" w:cs="Arial"/>
          <w:color w:val="212529"/>
        </w:rPr>
        <w:t>:</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1. Train the base model using the weighted training data</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2. Then, add weak learners sequentially to make it a strong learner</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3. Each weak learner consists of a decision tree; analyze the output of each decision tree and assign higher weights to the misclassified results. This gives more significance to the prediction with higher weights.</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4. Continue the process until the model becomes capable of predicting the accurate result</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Next, we will see “What is Gradient Boosting?.”</w:t>
      </w:r>
    </w:p>
    <w:p w:rsidR="0085447F" w:rsidRPr="0085447F" w:rsidRDefault="0085447F" w:rsidP="0085447F">
      <w:pPr>
        <w:pStyle w:val="Heading3"/>
        <w:spacing w:before="375"/>
        <w:rPr>
          <w:rFonts w:ascii="Algerian" w:hAnsi="Algerian" w:cs="Arial"/>
          <w:b w:val="0"/>
          <w:bCs w:val="0"/>
          <w:color w:val="212529"/>
          <w:sz w:val="33"/>
          <w:szCs w:val="33"/>
        </w:rPr>
      </w:pPr>
      <w:r w:rsidRPr="0085447F">
        <w:rPr>
          <w:rStyle w:val="Strong"/>
          <w:rFonts w:ascii="Algerian" w:hAnsi="Algerian" w:cs="Arial"/>
          <w:b/>
          <w:bCs/>
          <w:color w:val="212529"/>
          <w:sz w:val="33"/>
          <w:szCs w:val="33"/>
        </w:rPr>
        <w:t>2. Gradient Boosting</w:t>
      </w:r>
    </w:p>
    <w:p w:rsidR="0085447F" w:rsidRDefault="0085447F" w:rsidP="0085447F">
      <w:pPr>
        <w:pStyle w:val="NormalWeb"/>
        <w:spacing w:before="240" w:beforeAutospacing="0" w:after="0" w:afterAutospacing="0" w:line="420" w:lineRule="atLeast"/>
        <w:rPr>
          <w:rFonts w:ascii="Arial" w:hAnsi="Arial" w:cs="Arial"/>
          <w:color w:val="212529"/>
        </w:rPr>
      </w:pPr>
      <w:r>
        <w:rPr>
          <w:rFonts w:ascii="Arial" w:hAnsi="Arial" w:cs="Arial"/>
          <w:color w:val="212529"/>
        </w:rPr>
        <w:t>In Machine Learning, we use gradient boosting to solve </w:t>
      </w:r>
      <w:hyperlink r:id="rId16" w:tgtFrame="_blank" w:history="1">
        <w:r>
          <w:rPr>
            <w:rStyle w:val="Hyperlink"/>
            <w:rFonts w:ascii="Arial" w:hAnsi="Arial" w:cs="Arial"/>
            <w:b/>
            <w:bCs/>
            <w:color w:val="007BFF"/>
            <w:u w:val="none"/>
          </w:rPr>
          <w:t>classification</w:t>
        </w:r>
      </w:hyperlink>
      <w:r>
        <w:rPr>
          <w:rFonts w:ascii="Arial" w:hAnsi="Arial" w:cs="Arial"/>
          <w:color w:val="212529"/>
        </w:rPr>
        <w:t> and regression problems. It is a sequential ensemble learning technique where the performance of the model improves over iterations. This method creates the model in a stage-wise fashion. It infers the model by enabling the optimization of an absolute differentiable loss function. As we add each weak learner, a new model is created that gives a more precise estimation of the response variable.</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lastRenderedPageBreak/>
        <w:t>The gradient boosting algorithm requires the below components to function:</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1. </w:t>
      </w:r>
      <w:r>
        <w:rPr>
          <w:rStyle w:val="Strong"/>
          <w:rFonts w:ascii="Arial" w:hAnsi="Arial" w:cs="Arial"/>
          <w:color w:val="212529"/>
        </w:rPr>
        <w:t>Loss function</w:t>
      </w:r>
      <w:r>
        <w:rPr>
          <w:rFonts w:ascii="Arial" w:hAnsi="Arial" w:cs="Arial"/>
          <w:color w:val="212529"/>
        </w:rPr>
        <w:t>: To reduce errors in prediction, we need to optimize the loss function. Unlike in AdaBoost, the incorrect result is not given a higher weightage in gradient boosting. It tries to reduce the loss function by averaging the outputs from weak learners.</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2. </w:t>
      </w:r>
      <w:r>
        <w:rPr>
          <w:rStyle w:val="Strong"/>
          <w:rFonts w:ascii="Arial" w:hAnsi="Arial" w:cs="Arial"/>
          <w:color w:val="212529"/>
        </w:rPr>
        <w:t>Weak learner</w:t>
      </w:r>
      <w:r>
        <w:rPr>
          <w:rFonts w:ascii="Arial" w:hAnsi="Arial" w:cs="Arial"/>
          <w:color w:val="212529"/>
        </w:rPr>
        <w:t>: In gradient boosting, we require weak learners to make predictions. To get real values as output, we use regression trees. To get the most suitable split point, we create trees in a greedy manner, due to this the model overfits the dataset</w:t>
      </w:r>
    </w:p>
    <w:p w:rsidR="0085447F" w:rsidRPr="0085447F" w:rsidRDefault="0085447F" w:rsidP="0085447F">
      <w:pPr>
        <w:pStyle w:val="Heading2"/>
        <w:spacing w:before="375" w:beforeAutospacing="0" w:after="0" w:afterAutospacing="0"/>
        <w:rPr>
          <w:rFonts w:ascii="Algerian" w:hAnsi="Algerian" w:cs="Arial"/>
          <w:color w:val="212529"/>
          <w:sz w:val="39"/>
          <w:szCs w:val="39"/>
        </w:rPr>
      </w:pPr>
      <w:r w:rsidRPr="0085447F">
        <w:rPr>
          <w:rStyle w:val="Strong"/>
          <w:rFonts w:ascii="Algerian" w:hAnsi="Algerian" w:cs="Arial"/>
          <w:b/>
          <w:bCs/>
          <w:color w:val="212529"/>
          <w:sz w:val="39"/>
          <w:szCs w:val="39"/>
        </w:rPr>
        <w:t>Implementation of Gradient Boosting</w:t>
      </w:r>
      <w:r>
        <w:rPr>
          <w:rStyle w:val="Strong"/>
          <w:rFonts w:ascii="Algerian" w:hAnsi="Algerian" w:cs="Arial"/>
          <w:b/>
          <w:bCs/>
          <w:color w:val="212529"/>
          <w:sz w:val="39"/>
          <w:szCs w:val="39"/>
        </w:rPr>
        <w:t xml:space="preserve"> :</w:t>
      </w:r>
    </w:p>
    <w:p w:rsidR="0085447F" w:rsidRDefault="0085447F" w:rsidP="0085447F">
      <w:pPr>
        <w:pStyle w:val="NormalWeb"/>
        <w:spacing w:before="240" w:beforeAutospacing="0" w:after="0" w:afterAutospacing="0" w:line="420" w:lineRule="atLeast"/>
        <w:rPr>
          <w:rFonts w:ascii="Arial" w:hAnsi="Arial" w:cs="Arial"/>
          <w:color w:val="212529"/>
        </w:rPr>
      </w:pPr>
      <w:r>
        <w:rPr>
          <w:rFonts w:ascii="Arial" w:hAnsi="Arial" w:cs="Arial"/>
          <w:color w:val="212529"/>
        </w:rPr>
        <w:t>In this section, we will look into the implementation of the gradient boosting algorithm. For this, we will use the Titanic dataset.</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Here are the steps of implementation:</w:t>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1. Importing the required libraries</w:t>
      </w:r>
    </w:p>
    <w:p w:rsidR="0085447F" w:rsidRDefault="0085447F" w:rsidP="0085447F">
      <w:pPr>
        <w:rPr>
          <w:rFonts w:ascii="Times New Roman" w:hAnsi="Times New Roman" w:cs="Times New Roman"/>
        </w:rPr>
      </w:pPr>
      <w:r>
        <w:rPr>
          <w:noProof/>
        </w:rPr>
        <w:drawing>
          <wp:inline distT="0" distB="0" distL="0" distR="0">
            <wp:extent cx="8153400" cy="1123950"/>
            <wp:effectExtent l="19050" t="0" r="0" b="0"/>
            <wp:docPr id="8" name="Picture 8" descr="https://intellipaat.com/blog/wp-content/uploads/2020/01/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ntellipaat.com/blog/wp-content/uploads/2020/01/t1.png"/>
                    <pic:cNvPicPr>
                      <a:picLocks noChangeAspect="1" noChangeArrowheads="1"/>
                    </pic:cNvPicPr>
                  </pic:nvPicPr>
                  <pic:blipFill>
                    <a:blip r:embed="rId17"/>
                    <a:srcRect/>
                    <a:stretch>
                      <a:fillRect/>
                    </a:stretch>
                  </pic:blipFill>
                  <pic:spPr bwMode="auto">
                    <a:xfrm>
                      <a:off x="0" y="0"/>
                      <a:ext cx="8153400" cy="1123950"/>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2. Loading the dataset</w:t>
      </w:r>
    </w:p>
    <w:p w:rsidR="0085447F" w:rsidRDefault="0085447F" w:rsidP="0085447F">
      <w:pPr>
        <w:rPr>
          <w:rFonts w:ascii="Times New Roman" w:hAnsi="Times New Roman" w:cs="Times New Roman"/>
        </w:rPr>
      </w:pPr>
      <w:r>
        <w:rPr>
          <w:noProof/>
        </w:rPr>
        <w:drawing>
          <wp:inline distT="0" distB="0" distL="0" distR="0">
            <wp:extent cx="8162925" cy="514350"/>
            <wp:effectExtent l="19050" t="0" r="9525" b="0"/>
            <wp:docPr id="9" name="Picture 9" descr="https://intellipaat.com/blog/wp-content/uploads/2020/01/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ntellipaat.com/blog/wp-content/uploads/2020/01/t2.png"/>
                    <pic:cNvPicPr>
                      <a:picLocks noChangeAspect="1" noChangeArrowheads="1"/>
                    </pic:cNvPicPr>
                  </pic:nvPicPr>
                  <pic:blipFill>
                    <a:blip r:embed="rId18"/>
                    <a:srcRect/>
                    <a:stretch>
                      <a:fillRect/>
                    </a:stretch>
                  </pic:blipFill>
                  <pic:spPr bwMode="auto">
                    <a:xfrm>
                      <a:off x="0" y="0"/>
                      <a:ext cx="8162925" cy="514350"/>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3. Performing data preprocessing</w:t>
      </w:r>
    </w:p>
    <w:p w:rsidR="0085447F" w:rsidRDefault="0085447F" w:rsidP="0085447F">
      <w:pPr>
        <w:rPr>
          <w:rFonts w:ascii="Times New Roman" w:hAnsi="Times New Roman" w:cs="Times New Roman"/>
        </w:rPr>
      </w:pPr>
      <w:r>
        <w:rPr>
          <w:noProof/>
        </w:rPr>
        <w:drawing>
          <wp:inline distT="0" distB="0" distL="0" distR="0">
            <wp:extent cx="8029575" cy="495300"/>
            <wp:effectExtent l="19050" t="0" r="9525" b="0"/>
            <wp:docPr id="10" name="Picture 10" descr="https://intellipaat.com/blog/wp-content/uploads/2020/01/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ntellipaat.com/blog/wp-content/uploads/2020/01/t3.png"/>
                    <pic:cNvPicPr>
                      <a:picLocks noChangeAspect="1" noChangeArrowheads="1"/>
                    </pic:cNvPicPr>
                  </pic:nvPicPr>
                  <pic:blipFill>
                    <a:blip r:embed="rId19"/>
                    <a:srcRect/>
                    <a:stretch>
                      <a:fillRect/>
                    </a:stretch>
                  </pic:blipFill>
                  <pic:spPr bwMode="auto">
                    <a:xfrm>
                      <a:off x="0" y="0"/>
                      <a:ext cx="8029575" cy="495300"/>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lastRenderedPageBreak/>
        <w:t>4. Concatenating a new dataset</w:t>
      </w:r>
    </w:p>
    <w:p w:rsidR="0085447F" w:rsidRDefault="0085447F" w:rsidP="0085447F">
      <w:pPr>
        <w:rPr>
          <w:rFonts w:ascii="Times New Roman" w:hAnsi="Times New Roman" w:cs="Times New Roman"/>
        </w:rPr>
      </w:pPr>
      <w:r>
        <w:rPr>
          <w:noProof/>
        </w:rPr>
        <w:drawing>
          <wp:inline distT="0" distB="0" distL="0" distR="0">
            <wp:extent cx="7896225" cy="314325"/>
            <wp:effectExtent l="19050" t="0" r="9525" b="0"/>
            <wp:docPr id="11" name="Picture 11" descr="https://intellipaat.com/blog/wp-content/uploads/2020/01/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ntellipaat.com/blog/wp-content/uploads/2020/01/t4.png"/>
                    <pic:cNvPicPr>
                      <a:picLocks noChangeAspect="1" noChangeArrowheads="1"/>
                    </pic:cNvPicPr>
                  </pic:nvPicPr>
                  <pic:blipFill>
                    <a:blip r:embed="rId20"/>
                    <a:srcRect/>
                    <a:stretch>
                      <a:fillRect/>
                    </a:stretch>
                  </pic:blipFill>
                  <pic:spPr bwMode="auto">
                    <a:xfrm>
                      <a:off x="0" y="0"/>
                      <a:ext cx="7896225" cy="314325"/>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5. Dropping the columns that are not required</w:t>
      </w:r>
    </w:p>
    <w:p w:rsidR="0085447F" w:rsidRDefault="0085447F" w:rsidP="0085447F">
      <w:pPr>
        <w:rPr>
          <w:rFonts w:ascii="Times New Roman" w:hAnsi="Times New Roman" w:cs="Times New Roman"/>
        </w:rPr>
      </w:pPr>
      <w:r>
        <w:rPr>
          <w:noProof/>
        </w:rPr>
        <w:drawing>
          <wp:inline distT="0" distB="0" distL="0" distR="0">
            <wp:extent cx="7848600" cy="495300"/>
            <wp:effectExtent l="19050" t="0" r="0" b="0"/>
            <wp:docPr id="12" name="Picture 12" descr="https://intellipaat.com/blog/wp-content/uploads/2020/01/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ntellipaat.com/blog/wp-content/uploads/2020/01/t5.png"/>
                    <pic:cNvPicPr>
                      <a:picLocks noChangeAspect="1" noChangeArrowheads="1"/>
                    </pic:cNvPicPr>
                  </pic:nvPicPr>
                  <pic:blipFill>
                    <a:blip r:embed="rId21"/>
                    <a:srcRect/>
                    <a:stretch>
                      <a:fillRect/>
                    </a:stretch>
                  </pic:blipFill>
                  <pic:spPr bwMode="auto">
                    <a:xfrm>
                      <a:off x="0" y="0"/>
                      <a:ext cx="7848600" cy="495300"/>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6. Assigning empty sets a value of 0</w:t>
      </w:r>
    </w:p>
    <w:p w:rsidR="0085447F" w:rsidRDefault="0085447F" w:rsidP="0085447F">
      <w:pPr>
        <w:rPr>
          <w:rFonts w:ascii="Times New Roman" w:hAnsi="Times New Roman" w:cs="Times New Roman"/>
        </w:rPr>
      </w:pPr>
      <w:r>
        <w:rPr>
          <w:noProof/>
        </w:rPr>
        <w:drawing>
          <wp:inline distT="0" distB="0" distL="0" distR="0">
            <wp:extent cx="7934325" cy="504825"/>
            <wp:effectExtent l="19050" t="0" r="9525" b="0"/>
            <wp:docPr id="13" name="Picture 13" descr="https://intellipaat.com/blog/wp-content/uploads/2020/01/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ntellipaat.com/blog/wp-content/uploads/2020/01/t6.png"/>
                    <pic:cNvPicPr>
                      <a:picLocks noChangeAspect="1" noChangeArrowheads="1"/>
                    </pic:cNvPicPr>
                  </pic:nvPicPr>
                  <pic:blipFill>
                    <a:blip r:embed="rId22"/>
                    <a:srcRect/>
                    <a:stretch>
                      <a:fillRect/>
                    </a:stretch>
                  </pic:blipFill>
                  <pic:spPr bwMode="auto">
                    <a:xfrm>
                      <a:off x="0" y="0"/>
                      <a:ext cx="7934325" cy="504825"/>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7. Splitting the data into train and test sets</w:t>
      </w:r>
    </w:p>
    <w:p w:rsidR="0085447F" w:rsidRDefault="0085447F" w:rsidP="0085447F">
      <w:pPr>
        <w:rPr>
          <w:rFonts w:ascii="Times New Roman" w:hAnsi="Times New Roman" w:cs="Times New Roman"/>
        </w:rPr>
      </w:pPr>
      <w:r>
        <w:rPr>
          <w:noProof/>
        </w:rPr>
        <w:drawing>
          <wp:inline distT="0" distB="0" distL="0" distR="0">
            <wp:extent cx="8210550" cy="504825"/>
            <wp:effectExtent l="19050" t="0" r="0" b="0"/>
            <wp:docPr id="14" name="Picture 14" descr="https://intellipaat.com/blog/wp-content/uploads/2020/01/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ntellipaat.com/blog/wp-content/uploads/2020/01/t7.png"/>
                    <pic:cNvPicPr>
                      <a:picLocks noChangeAspect="1" noChangeArrowheads="1"/>
                    </pic:cNvPicPr>
                  </pic:nvPicPr>
                  <pic:blipFill>
                    <a:blip r:embed="rId23"/>
                    <a:srcRect/>
                    <a:stretch>
                      <a:fillRect/>
                    </a:stretch>
                  </pic:blipFill>
                  <pic:spPr bwMode="auto">
                    <a:xfrm>
                      <a:off x="0" y="0"/>
                      <a:ext cx="8210550" cy="504825"/>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8. Scaling the data using MinMaxScaler</w:t>
      </w:r>
    </w:p>
    <w:p w:rsidR="0085447F" w:rsidRDefault="0085447F" w:rsidP="0085447F">
      <w:pPr>
        <w:rPr>
          <w:rFonts w:ascii="Times New Roman" w:hAnsi="Times New Roman" w:cs="Times New Roman"/>
        </w:rPr>
      </w:pPr>
      <w:r>
        <w:rPr>
          <w:noProof/>
        </w:rPr>
        <w:drawing>
          <wp:inline distT="0" distB="0" distL="0" distR="0">
            <wp:extent cx="8191500" cy="676275"/>
            <wp:effectExtent l="19050" t="0" r="0" b="0"/>
            <wp:docPr id="15" name="Picture 15" descr="https://intellipaat.com/blog/wp-content/uploads/2020/01/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tellipaat.com/blog/wp-content/uploads/2020/01/t8.png"/>
                    <pic:cNvPicPr>
                      <a:picLocks noChangeAspect="1" noChangeArrowheads="1"/>
                    </pic:cNvPicPr>
                  </pic:nvPicPr>
                  <pic:blipFill>
                    <a:blip r:embed="rId24"/>
                    <a:srcRect/>
                    <a:stretch>
                      <a:fillRect/>
                    </a:stretch>
                  </pic:blipFill>
                  <pic:spPr bwMode="auto">
                    <a:xfrm>
                      <a:off x="0" y="0"/>
                      <a:ext cx="8191500" cy="676275"/>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9. Selecting the size of the dataset for testing</w:t>
      </w:r>
    </w:p>
    <w:p w:rsidR="0085447F" w:rsidRDefault="0085447F" w:rsidP="0085447F">
      <w:pPr>
        <w:rPr>
          <w:rFonts w:ascii="Times New Roman" w:hAnsi="Times New Roman" w:cs="Times New Roman"/>
        </w:rPr>
      </w:pPr>
      <w:r>
        <w:rPr>
          <w:noProof/>
        </w:rPr>
        <w:drawing>
          <wp:inline distT="0" distB="0" distL="0" distR="0">
            <wp:extent cx="8210550" cy="1095375"/>
            <wp:effectExtent l="19050" t="0" r="0" b="0"/>
            <wp:docPr id="16" name="Picture 16" descr="https://intellipaat.com/blog/wp-content/uploads/2020/01/t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ntellipaat.com/blog/wp-content/uploads/2020/01/t9.png"/>
                    <pic:cNvPicPr>
                      <a:picLocks noChangeAspect="1" noChangeArrowheads="1"/>
                    </pic:cNvPicPr>
                  </pic:nvPicPr>
                  <pic:blipFill>
                    <a:blip r:embed="rId25"/>
                    <a:srcRect/>
                    <a:stretch>
                      <a:fillRect/>
                    </a:stretch>
                  </pic:blipFill>
                  <pic:spPr bwMode="auto">
                    <a:xfrm>
                      <a:off x="0" y="0"/>
                      <a:ext cx="8210550" cy="1095375"/>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10. Assigning the learning rate to evaluate the classifier’s performance</w:t>
      </w:r>
    </w:p>
    <w:p w:rsidR="0085447F" w:rsidRDefault="0085447F" w:rsidP="0085447F">
      <w:pPr>
        <w:rPr>
          <w:rFonts w:ascii="Times New Roman" w:hAnsi="Times New Roman" w:cs="Times New Roman"/>
        </w:rPr>
      </w:pPr>
      <w:r>
        <w:rPr>
          <w:noProof/>
        </w:rPr>
        <w:lastRenderedPageBreak/>
        <w:drawing>
          <wp:inline distT="0" distB="0" distL="0" distR="0">
            <wp:extent cx="11972925" cy="1914525"/>
            <wp:effectExtent l="19050" t="0" r="9525" b="0"/>
            <wp:docPr id="17" name="Picture 17" descr="https://intellipaat.com/blog/wp-content/uploads/2020/01/t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ntellipaat.com/blog/wp-content/uploads/2020/01/t10.png"/>
                    <pic:cNvPicPr>
                      <a:picLocks noChangeAspect="1" noChangeArrowheads="1"/>
                    </pic:cNvPicPr>
                  </pic:nvPicPr>
                  <pic:blipFill>
                    <a:blip r:embed="rId26"/>
                    <a:srcRect/>
                    <a:stretch>
                      <a:fillRect/>
                    </a:stretch>
                  </pic:blipFill>
                  <pic:spPr bwMode="auto">
                    <a:xfrm>
                      <a:off x="0" y="0"/>
                      <a:ext cx="11972925" cy="1914525"/>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Performance of different learning rates:</w:t>
      </w:r>
    </w:p>
    <w:p w:rsidR="0085447F" w:rsidRDefault="0085447F" w:rsidP="0085447F">
      <w:pPr>
        <w:rPr>
          <w:rFonts w:ascii="Times New Roman" w:hAnsi="Times New Roman" w:cs="Times New Roman"/>
        </w:rPr>
      </w:pPr>
      <w:r>
        <w:rPr>
          <w:noProof/>
        </w:rPr>
        <w:drawing>
          <wp:inline distT="0" distB="0" distL="0" distR="0">
            <wp:extent cx="9753600" cy="5791200"/>
            <wp:effectExtent l="19050" t="0" r="0" b="0"/>
            <wp:docPr id="18" name="Picture 18" descr="https://intellipaat.com/blog/wp-content/uploads/2020/01/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ntellipaat.com/blog/wp-content/uploads/2020/01/t11.png"/>
                    <pic:cNvPicPr>
                      <a:picLocks noChangeAspect="1" noChangeArrowheads="1"/>
                    </pic:cNvPicPr>
                  </pic:nvPicPr>
                  <pic:blipFill>
                    <a:blip r:embed="rId27"/>
                    <a:srcRect/>
                    <a:stretch>
                      <a:fillRect/>
                    </a:stretch>
                  </pic:blipFill>
                  <pic:spPr bwMode="auto">
                    <a:xfrm>
                      <a:off x="0" y="0"/>
                      <a:ext cx="9753600" cy="5791200"/>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lastRenderedPageBreak/>
        <w:t>11. Creating a new gradient boosting classifier and building a </w:t>
      </w:r>
      <w:hyperlink r:id="rId28" w:tgtFrame="_blank" w:history="1">
        <w:r>
          <w:rPr>
            <w:rStyle w:val="Hyperlink"/>
            <w:rFonts w:ascii="Arial" w:hAnsi="Arial" w:cs="Arial"/>
            <w:b/>
            <w:bCs/>
            <w:color w:val="007BFF"/>
            <w:u w:val="none"/>
          </w:rPr>
          <w:t>confusion matrix</w:t>
        </w:r>
      </w:hyperlink>
      <w:r>
        <w:rPr>
          <w:rFonts w:ascii="Arial" w:hAnsi="Arial" w:cs="Arial"/>
          <w:color w:val="212529"/>
        </w:rPr>
        <w:t> for checking accuracy</w:t>
      </w:r>
    </w:p>
    <w:p w:rsidR="0085447F" w:rsidRDefault="0085447F" w:rsidP="0085447F">
      <w:pPr>
        <w:rPr>
          <w:rFonts w:ascii="Times New Roman" w:hAnsi="Times New Roman" w:cs="Times New Roman"/>
        </w:rPr>
      </w:pPr>
      <w:r>
        <w:rPr>
          <w:noProof/>
        </w:rPr>
        <w:drawing>
          <wp:inline distT="0" distB="0" distL="0" distR="0">
            <wp:extent cx="10791825" cy="1866900"/>
            <wp:effectExtent l="19050" t="0" r="9525" b="0"/>
            <wp:docPr id="19" name="Picture 19" descr="https://intellipaat.com/blog/wp-content/uploads/2020/01/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ntellipaat.com/blog/wp-content/uploads/2020/01/t12.png"/>
                    <pic:cNvPicPr>
                      <a:picLocks noChangeAspect="1" noChangeArrowheads="1"/>
                    </pic:cNvPicPr>
                  </pic:nvPicPr>
                  <pic:blipFill>
                    <a:blip r:embed="rId29"/>
                    <a:srcRect/>
                    <a:stretch>
                      <a:fillRect/>
                    </a:stretch>
                  </pic:blipFill>
                  <pic:spPr bwMode="auto">
                    <a:xfrm>
                      <a:off x="0" y="0"/>
                      <a:ext cx="10791825" cy="1866900"/>
                    </a:xfrm>
                    <a:prstGeom prst="rect">
                      <a:avLst/>
                    </a:prstGeom>
                    <a:noFill/>
                    <a:ln w="9525">
                      <a:noFill/>
                      <a:miter lim="800000"/>
                      <a:headEnd/>
                      <a:tailEnd/>
                    </a:ln>
                  </pic:spPr>
                </pic:pic>
              </a:graphicData>
            </a:graphic>
          </wp:inline>
        </w:drawing>
      </w:r>
    </w:p>
    <w:p w:rsidR="0085447F" w:rsidRDefault="0085447F" w:rsidP="0085447F">
      <w:pPr>
        <w:pStyle w:val="NormalWeb"/>
        <w:spacing w:before="300" w:beforeAutospacing="0" w:after="0" w:afterAutospacing="0" w:line="420" w:lineRule="atLeast"/>
        <w:rPr>
          <w:rFonts w:ascii="Arial" w:hAnsi="Arial" w:cs="Arial"/>
          <w:color w:val="212529"/>
        </w:rPr>
      </w:pPr>
      <w:r>
        <w:rPr>
          <w:rFonts w:ascii="Arial" w:hAnsi="Arial" w:cs="Arial"/>
          <w:color w:val="212529"/>
        </w:rPr>
        <w:t>Output:</w:t>
      </w:r>
    </w:p>
    <w:p w:rsidR="0085447F" w:rsidRPr="0085447F" w:rsidRDefault="0085447F" w:rsidP="0085447F">
      <w:pPr>
        <w:shd w:val="clear" w:color="auto" w:fill="FFFFFF"/>
        <w:spacing w:before="206" w:after="0" w:line="480" w:lineRule="atLeast"/>
        <w:rPr>
          <w:rFonts w:ascii="Georgia" w:eastAsia="Times New Roman" w:hAnsi="Georgia" w:cs="Times New Roman"/>
          <w:color w:val="242424"/>
          <w:spacing w:val="-1"/>
          <w:sz w:val="30"/>
          <w:szCs w:val="30"/>
        </w:rPr>
      </w:pPr>
      <w:r>
        <w:rPr>
          <w:noProof/>
        </w:rPr>
        <w:drawing>
          <wp:inline distT="0" distB="0" distL="0" distR="0">
            <wp:extent cx="9563100" cy="2752725"/>
            <wp:effectExtent l="19050" t="0" r="0" b="0"/>
            <wp:docPr id="20" name="Picture 20" descr="https://intellipaat.com/blog/wp-content/uploads/2020/01/t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intellipaat.com/blog/wp-content/uploads/2020/01/t13.png"/>
                    <pic:cNvPicPr>
                      <a:picLocks noChangeAspect="1" noChangeArrowheads="1"/>
                    </pic:cNvPicPr>
                  </pic:nvPicPr>
                  <pic:blipFill>
                    <a:blip r:embed="rId30"/>
                    <a:srcRect/>
                    <a:stretch>
                      <a:fillRect/>
                    </a:stretch>
                  </pic:blipFill>
                  <pic:spPr bwMode="auto">
                    <a:xfrm>
                      <a:off x="0" y="0"/>
                      <a:ext cx="9563100" cy="2752725"/>
                    </a:xfrm>
                    <a:prstGeom prst="rect">
                      <a:avLst/>
                    </a:prstGeom>
                    <a:noFill/>
                    <a:ln w="9525">
                      <a:noFill/>
                      <a:miter lim="800000"/>
                      <a:headEnd/>
                      <a:tailEnd/>
                    </a:ln>
                  </pic:spPr>
                </pic:pic>
              </a:graphicData>
            </a:graphic>
          </wp:inline>
        </w:drawing>
      </w:r>
    </w:p>
    <w:p w:rsidR="0085447F" w:rsidRPr="0085447F" w:rsidRDefault="0085447F" w:rsidP="0085447F">
      <w:pPr>
        <w:shd w:val="clear" w:color="auto" w:fill="F9FCFF"/>
        <w:spacing w:after="100" w:afterAutospacing="1" w:line="240" w:lineRule="auto"/>
        <w:rPr>
          <w:rFonts w:ascii="Algerian" w:eastAsia="Times New Roman" w:hAnsi="Algerian" w:cs="Arial"/>
          <w:color w:val="1C1C1C"/>
          <w:sz w:val="24"/>
          <w:szCs w:val="24"/>
        </w:rPr>
      </w:pPr>
      <w:r w:rsidRPr="0085447F">
        <w:rPr>
          <w:rFonts w:ascii="Algerian" w:eastAsia="Times New Roman" w:hAnsi="Algerian" w:cs="Arial"/>
          <w:b/>
          <w:bCs/>
          <w:color w:val="1C1C1C"/>
          <w:sz w:val="24"/>
          <w:szCs w:val="24"/>
        </w:rPr>
        <w:t>Advantages of gradient boosting trees</w:t>
      </w:r>
    </w:p>
    <w:p w:rsidR="0085447F" w:rsidRPr="0085447F" w:rsidRDefault="0085447F" w:rsidP="0085447F">
      <w:pPr>
        <w:shd w:val="clear" w:color="auto" w:fill="F9FCFF"/>
        <w:spacing w:before="100" w:beforeAutospacing="1" w:after="100" w:afterAutospacing="1" w:line="240" w:lineRule="auto"/>
        <w:rPr>
          <w:rFonts w:ascii="Arial" w:eastAsia="Times New Roman" w:hAnsi="Arial" w:cs="Arial"/>
          <w:color w:val="1C1C1C"/>
          <w:sz w:val="24"/>
          <w:szCs w:val="24"/>
        </w:rPr>
      </w:pPr>
      <w:r w:rsidRPr="0085447F">
        <w:rPr>
          <w:rFonts w:ascii="Arial" w:eastAsia="Times New Roman" w:hAnsi="Arial" w:cs="Arial"/>
          <w:color w:val="1C1C1C"/>
          <w:sz w:val="24"/>
          <w:szCs w:val="24"/>
        </w:rPr>
        <w:t>There are several reasons as to why you would consider using gradient boosting tree algorithms:</w:t>
      </w:r>
    </w:p>
    <w:p w:rsidR="0085447F" w:rsidRPr="0085447F" w:rsidRDefault="0085447F" w:rsidP="0085447F">
      <w:pPr>
        <w:numPr>
          <w:ilvl w:val="0"/>
          <w:numId w:val="26"/>
        </w:numPr>
        <w:shd w:val="clear" w:color="auto" w:fill="F9FCFF"/>
        <w:spacing w:before="100" w:beforeAutospacing="1" w:after="100" w:afterAutospacing="1" w:line="240" w:lineRule="auto"/>
        <w:ind w:left="300"/>
        <w:rPr>
          <w:rFonts w:ascii="Arial" w:eastAsia="Times New Roman" w:hAnsi="Arial" w:cs="Arial"/>
          <w:color w:val="1C1C1C"/>
          <w:sz w:val="24"/>
          <w:szCs w:val="24"/>
        </w:rPr>
      </w:pPr>
      <w:r w:rsidRPr="0085447F">
        <w:rPr>
          <w:rFonts w:ascii="Arial" w:eastAsia="Times New Roman" w:hAnsi="Arial" w:cs="Arial"/>
          <w:color w:val="1C1C1C"/>
          <w:sz w:val="24"/>
          <w:szCs w:val="24"/>
        </w:rPr>
        <w:t>generally more accurate compare to other modes,</w:t>
      </w:r>
    </w:p>
    <w:p w:rsidR="0085447F" w:rsidRPr="0085447F" w:rsidRDefault="0085447F" w:rsidP="0085447F">
      <w:pPr>
        <w:numPr>
          <w:ilvl w:val="0"/>
          <w:numId w:val="26"/>
        </w:numPr>
        <w:shd w:val="clear" w:color="auto" w:fill="F9FCFF"/>
        <w:spacing w:before="100" w:beforeAutospacing="1" w:after="100" w:afterAutospacing="1" w:line="240" w:lineRule="auto"/>
        <w:ind w:left="300"/>
        <w:rPr>
          <w:rFonts w:ascii="Arial" w:eastAsia="Times New Roman" w:hAnsi="Arial" w:cs="Arial"/>
          <w:color w:val="1C1C1C"/>
          <w:sz w:val="24"/>
          <w:szCs w:val="24"/>
        </w:rPr>
      </w:pPr>
      <w:r w:rsidRPr="0085447F">
        <w:rPr>
          <w:rFonts w:ascii="Arial" w:eastAsia="Times New Roman" w:hAnsi="Arial" w:cs="Arial"/>
          <w:color w:val="1C1C1C"/>
          <w:sz w:val="24"/>
          <w:szCs w:val="24"/>
        </w:rPr>
        <w:t>train faster especially on larger datasets,</w:t>
      </w:r>
    </w:p>
    <w:p w:rsidR="0085447F" w:rsidRPr="0085447F" w:rsidRDefault="0085447F" w:rsidP="0085447F">
      <w:pPr>
        <w:numPr>
          <w:ilvl w:val="0"/>
          <w:numId w:val="26"/>
        </w:numPr>
        <w:shd w:val="clear" w:color="auto" w:fill="F9FCFF"/>
        <w:spacing w:before="100" w:beforeAutospacing="1" w:after="100" w:afterAutospacing="1" w:line="240" w:lineRule="auto"/>
        <w:ind w:left="300"/>
        <w:rPr>
          <w:rFonts w:ascii="Arial" w:eastAsia="Times New Roman" w:hAnsi="Arial" w:cs="Arial"/>
          <w:color w:val="1C1C1C"/>
          <w:sz w:val="24"/>
          <w:szCs w:val="24"/>
        </w:rPr>
      </w:pPr>
      <w:r w:rsidRPr="0085447F">
        <w:rPr>
          <w:rFonts w:ascii="Arial" w:eastAsia="Times New Roman" w:hAnsi="Arial" w:cs="Arial"/>
          <w:color w:val="1C1C1C"/>
          <w:sz w:val="24"/>
          <w:szCs w:val="24"/>
        </w:rPr>
        <w:t>most of them provide support handling categorical features,</w:t>
      </w:r>
    </w:p>
    <w:p w:rsidR="0085447F" w:rsidRPr="0085447F" w:rsidRDefault="0085447F" w:rsidP="0085447F">
      <w:pPr>
        <w:numPr>
          <w:ilvl w:val="0"/>
          <w:numId w:val="26"/>
        </w:numPr>
        <w:shd w:val="clear" w:color="auto" w:fill="F9FCFF"/>
        <w:spacing w:before="100" w:beforeAutospacing="1" w:after="100" w:afterAutospacing="1" w:line="240" w:lineRule="auto"/>
        <w:ind w:left="300"/>
        <w:rPr>
          <w:rFonts w:ascii="Arial" w:eastAsia="Times New Roman" w:hAnsi="Arial" w:cs="Arial"/>
          <w:color w:val="1C1C1C"/>
          <w:sz w:val="24"/>
          <w:szCs w:val="24"/>
        </w:rPr>
      </w:pPr>
      <w:r w:rsidRPr="0085447F">
        <w:rPr>
          <w:rFonts w:ascii="Arial" w:eastAsia="Times New Roman" w:hAnsi="Arial" w:cs="Arial"/>
          <w:color w:val="1C1C1C"/>
          <w:sz w:val="24"/>
          <w:szCs w:val="24"/>
        </w:rPr>
        <w:t>some of them handle missing values natively.</w:t>
      </w:r>
    </w:p>
    <w:p w:rsidR="0085447F" w:rsidRPr="0085447F" w:rsidRDefault="0085447F" w:rsidP="0085447F">
      <w:pPr>
        <w:shd w:val="clear" w:color="auto" w:fill="F9FCFF"/>
        <w:spacing w:before="100" w:beforeAutospacing="1" w:after="100" w:afterAutospacing="1" w:line="240" w:lineRule="auto"/>
        <w:rPr>
          <w:rFonts w:ascii="Algerian" w:eastAsia="Times New Roman" w:hAnsi="Algerian" w:cs="Arial"/>
          <w:color w:val="1C1C1C"/>
          <w:sz w:val="24"/>
          <w:szCs w:val="24"/>
        </w:rPr>
      </w:pPr>
      <w:r w:rsidRPr="0085447F">
        <w:rPr>
          <w:rFonts w:ascii="Algerian" w:eastAsia="Times New Roman" w:hAnsi="Algerian" w:cs="Arial"/>
          <w:b/>
          <w:bCs/>
          <w:color w:val="1C1C1C"/>
          <w:sz w:val="24"/>
          <w:szCs w:val="24"/>
        </w:rPr>
        <w:t>Disadvantages of gradient boosting trees</w:t>
      </w:r>
      <w:r>
        <w:rPr>
          <w:rFonts w:ascii="Algerian" w:eastAsia="Times New Roman" w:hAnsi="Algerian" w:cs="Arial"/>
          <w:b/>
          <w:bCs/>
          <w:color w:val="1C1C1C"/>
          <w:sz w:val="24"/>
          <w:szCs w:val="24"/>
        </w:rPr>
        <w:t xml:space="preserve"> :</w:t>
      </w:r>
    </w:p>
    <w:p w:rsidR="0085447F" w:rsidRPr="0085447F" w:rsidRDefault="0085447F" w:rsidP="0085447F">
      <w:pPr>
        <w:shd w:val="clear" w:color="auto" w:fill="F9FCFF"/>
        <w:spacing w:before="100" w:beforeAutospacing="1" w:after="100" w:afterAutospacing="1" w:line="240" w:lineRule="auto"/>
        <w:rPr>
          <w:rFonts w:ascii="Arial" w:eastAsia="Times New Roman" w:hAnsi="Arial" w:cs="Arial"/>
          <w:color w:val="1C1C1C"/>
          <w:sz w:val="24"/>
          <w:szCs w:val="24"/>
        </w:rPr>
      </w:pPr>
      <w:r w:rsidRPr="0085447F">
        <w:rPr>
          <w:rFonts w:ascii="Arial" w:eastAsia="Times New Roman" w:hAnsi="Arial" w:cs="Arial"/>
          <w:color w:val="1C1C1C"/>
          <w:sz w:val="24"/>
          <w:szCs w:val="24"/>
        </w:rPr>
        <w:t>Let’s now address some of the challenges faced when using gradient boosted trees:</w:t>
      </w:r>
    </w:p>
    <w:p w:rsidR="0085447F" w:rsidRPr="0085447F" w:rsidRDefault="0085447F" w:rsidP="0085447F">
      <w:pPr>
        <w:numPr>
          <w:ilvl w:val="0"/>
          <w:numId w:val="27"/>
        </w:numPr>
        <w:shd w:val="clear" w:color="auto" w:fill="F9FCFF"/>
        <w:spacing w:before="100" w:beforeAutospacing="1" w:after="100" w:afterAutospacing="1" w:line="240" w:lineRule="auto"/>
        <w:ind w:left="300"/>
        <w:rPr>
          <w:rFonts w:ascii="Arial" w:eastAsia="Times New Roman" w:hAnsi="Arial" w:cs="Arial"/>
          <w:color w:val="1C1C1C"/>
          <w:sz w:val="24"/>
          <w:szCs w:val="24"/>
        </w:rPr>
      </w:pPr>
      <w:r w:rsidRPr="0085447F">
        <w:rPr>
          <w:rFonts w:ascii="Arial" w:eastAsia="Times New Roman" w:hAnsi="Arial" w:cs="Arial"/>
          <w:color w:val="1C1C1C"/>
          <w:sz w:val="24"/>
          <w:szCs w:val="24"/>
        </w:rPr>
        <w:lastRenderedPageBreak/>
        <w:t>prone to overfitting: this can be solved by applying L1 and L2 regularization penalties. You can try a low learning rate as well;</w:t>
      </w:r>
    </w:p>
    <w:p w:rsidR="0085447F" w:rsidRPr="0085447F" w:rsidRDefault="0085447F" w:rsidP="0085447F">
      <w:pPr>
        <w:numPr>
          <w:ilvl w:val="0"/>
          <w:numId w:val="27"/>
        </w:numPr>
        <w:shd w:val="clear" w:color="auto" w:fill="F9FCFF"/>
        <w:spacing w:before="100" w:beforeAutospacing="1" w:after="100" w:afterAutospacing="1" w:line="240" w:lineRule="auto"/>
        <w:ind w:left="300"/>
        <w:rPr>
          <w:rFonts w:ascii="Arial" w:eastAsia="Times New Roman" w:hAnsi="Arial" w:cs="Arial"/>
          <w:color w:val="1C1C1C"/>
          <w:sz w:val="24"/>
          <w:szCs w:val="24"/>
        </w:rPr>
      </w:pPr>
      <w:r w:rsidRPr="0085447F">
        <w:rPr>
          <w:rFonts w:ascii="Arial" w:eastAsia="Times New Roman" w:hAnsi="Arial" w:cs="Arial"/>
          <w:color w:val="1C1C1C"/>
          <w:sz w:val="24"/>
          <w:szCs w:val="24"/>
        </w:rPr>
        <w:t>models can be computationally expensive and take a long time to train, especially on CPUs;</w:t>
      </w:r>
    </w:p>
    <w:p w:rsidR="0085447F" w:rsidRPr="0085447F" w:rsidRDefault="0085447F" w:rsidP="0085447F">
      <w:pPr>
        <w:numPr>
          <w:ilvl w:val="0"/>
          <w:numId w:val="27"/>
        </w:numPr>
        <w:shd w:val="clear" w:color="auto" w:fill="F9FCFF"/>
        <w:spacing w:before="100" w:beforeAutospacing="1" w:after="100" w:afterAutospacing="1" w:line="240" w:lineRule="auto"/>
        <w:ind w:left="300"/>
        <w:rPr>
          <w:rFonts w:ascii="Arial" w:eastAsia="Times New Roman" w:hAnsi="Arial" w:cs="Arial"/>
          <w:color w:val="1C1C1C"/>
          <w:sz w:val="24"/>
          <w:szCs w:val="24"/>
        </w:rPr>
      </w:pPr>
      <w:r w:rsidRPr="0085447F">
        <w:rPr>
          <w:rFonts w:ascii="Arial" w:eastAsia="Times New Roman" w:hAnsi="Arial" w:cs="Arial"/>
          <w:color w:val="1C1C1C"/>
          <w:sz w:val="24"/>
          <w:szCs w:val="24"/>
        </w:rPr>
        <w:t>hard to interpret the final models</w:t>
      </w:r>
    </w:p>
    <w:p w:rsidR="0085447F" w:rsidRDefault="0085447F" w:rsidP="008F70B3">
      <w:pPr>
        <w:pStyle w:val="Heading1"/>
        <w:shd w:val="clear" w:color="auto" w:fill="FFFFFF"/>
        <w:spacing w:before="468" w:beforeAutospacing="0" w:after="0" w:afterAutospacing="0" w:line="450" w:lineRule="atLeast"/>
        <w:rPr>
          <w:rStyle w:val="Strong"/>
          <w:rFonts w:ascii="Algerian" w:hAnsi="Algerian" w:cs="Helvetica"/>
          <w:b/>
          <w:bCs/>
          <w:color w:val="242424"/>
          <w:spacing w:val="-4"/>
          <w:sz w:val="36"/>
          <w:szCs w:val="36"/>
        </w:rPr>
      </w:pPr>
    </w:p>
    <w:p w:rsidR="008F70B3" w:rsidRPr="00F804EF" w:rsidRDefault="008F70B3" w:rsidP="008F70B3">
      <w:pPr>
        <w:pStyle w:val="Heading1"/>
        <w:shd w:val="clear" w:color="auto" w:fill="FFFFFF"/>
        <w:spacing w:before="468" w:beforeAutospacing="0" w:after="0" w:afterAutospacing="0" w:line="450" w:lineRule="atLeast"/>
        <w:rPr>
          <w:rFonts w:ascii="Algerian" w:hAnsi="Algerian" w:cs="Helvetica"/>
          <w:color w:val="242424"/>
          <w:spacing w:val="-4"/>
          <w:sz w:val="36"/>
          <w:szCs w:val="36"/>
        </w:rPr>
      </w:pPr>
      <w:r w:rsidRPr="00F804EF">
        <w:rPr>
          <w:rStyle w:val="Strong"/>
          <w:rFonts w:ascii="Algerian" w:hAnsi="Algerian" w:cs="Helvetica"/>
          <w:b/>
          <w:bCs/>
          <w:color w:val="242424"/>
          <w:spacing w:val="-4"/>
          <w:sz w:val="36"/>
          <w:szCs w:val="36"/>
        </w:rPr>
        <w:t>Conclusion</w:t>
      </w:r>
      <w:r w:rsidR="00F804EF">
        <w:rPr>
          <w:rStyle w:val="Strong"/>
          <w:rFonts w:ascii="Algerian" w:hAnsi="Algerian" w:cs="Helvetica"/>
          <w:b/>
          <w:bCs/>
          <w:color w:val="242424"/>
          <w:spacing w:val="-4"/>
          <w:sz w:val="36"/>
          <w:szCs w:val="36"/>
        </w:rPr>
        <w:t xml:space="preserve"> :</w:t>
      </w:r>
    </w:p>
    <w:p w:rsidR="008F70B3" w:rsidRDefault="008F70B3" w:rsidP="00185002">
      <w:pPr>
        <w:pStyle w:val="pw-post-body-paragraph"/>
        <w:numPr>
          <w:ilvl w:val="0"/>
          <w:numId w:val="23"/>
        </w:numPr>
        <w:shd w:val="clear" w:color="auto" w:fill="FFFFFF"/>
        <w:spacing w:before="206"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Gradient Boosting algorithm is very widely used machine learning and predictive modeling technique (Preferred in Kaggle and other code competitions).</w:t>
      </w:r>
    </w:p>
    <w:p w:rsidR="00CB008D" w:rsidRDefault="008F70B3" w:rsidP="00F804EF">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r>
        <w:rPr>
          <w:rFonts w:ascii="Georgia" w:hAnsi="Georgia" w:cs="Segoe UI"/>
          <w:color w:val="242424"/>
          <w:spacing w:val="-1"/>
          <w:sz w:val="30"/>
          <w:szCs w:val="30"/>
        </w:rPr>
        <w:t>Linked In : </w:t>
      </w:r>
      <w:hyperlink r:id="rId31" w:tgtFrame="_blank" w:history="1">
        <w:r>
          <w:rPr>
            <w:rStyle w:val="Hyperlink"/>
            <w:rFonts w:ascii="Georgia" w:hAnsi="Georgia" w:cs="Segoe UI"/>
            <w:spacing w:val="-1"/>
            <w:sz w:val="30"/>
            <w:szCs w:val="30"/>
          </w:rPr>
          <w:t>https://www.linkedin.com/in/anjani-kumar-9b969a39/</w:t>
        </w:r>
      </w:hyperlink>
    </w:p>
    <w:p w:rsidR="00F804EF" w:rsidRPr="00F804EF" w:rsidRDefault="00F804EF" w:rsidP="00F804EF">
      <w:pPr>
        <w:pStyle w:val="pw-post-body-paragraph"/>
        <w:shd w:val="clear" w:color="auto" w:fill="FFFFFF"/>
        <w:spacing w:before="480" w:beforeAutospacing="0" w:after="0" w:afterAutospacing="0" w:line="480" w:lineRule="atLeast"/>
        <w:rPr>
          <w:rFonts w:ascii="Georgia" w:hAnsi="Georgia" w:cs="Segoe UI"/>
          <w:color w:val="242424"/>
          <w:spacing w:val="-1"/>
          <w:sz w:val="30"/>
          <w:szCs w:val="30"/>
        </w:rPr>
      </w:pPr>
    </w:p>
    <w:p w:rsidR="00CB008D" w:rsidRPr="00CB008D" w:rsidRDefault="00CB008D" w:rsidP="00CB008D">
      <w:pPr>
        <w:rPr>
          <w:rFonts w:ascii="Times New Roman" w:hAnsi="Times New Roman" w:cs="Times New Roman"/>
          <w:sz w:val="32"/>
          <w:szCs w:val="32"/>
        </w:rPr>
      </w:pPr>
      <w:r w:rsidRPr="00CB008D">
        <w:rPr>
          <w:rFonts w:ascii="Times New Roman" w:hAnsi="Times New Roman" w:cs="Times New Roman"/>
          <w:sz w:val="32"/>
          <w:szCs w:val="32"/>
        </w:rPr>
        <w:t xml:space="preserve">In the Phase 2 conclusion, we will summarize the key findings and insights from the advanced regression techniques. We will reiterate the impact of these techniques on improving the accuracy and robustness of </w:t>
      </w:r>
      <w:r>
        <w:rPr>
          <w:rFonts w:ascii="Times New Roman" w:hAnsi="Times New Roman" w:cs="Times New Roman"/>
          <w:sz w:val="32"/>
          <w:szCs w:val="32"/>
        </w:rPr>
        <w:t>IDMb score</w:t>
      </w:r>
      <w:r w:rsidRPr="00CB008D">
        <w:rPr>
          <w:rFonts w:ascii="Times New Roman" w:hAnsi="Times New Roman" w:cs="Times New Roman"/>
          <w:sz w:val="32"/>
          <w:szCs w:val="32"/>
        </w:rPr>
        <w:t xml:space="preserve"> predictions.</w:t>
      </w:r>
    </w:p>
    <w:p w:rsidR="009204B9" w:rsidRPr="00E72107" w:rsidRDefault="00CB008D" w:rsidP="00CB008D">
      <w:pPr>
        <w:rPr>
          <w:rFonts w:ascii="Times New Roman" w:hAnsi="Times New Roman" w:cs="Times New Roman"/>
          <w:sz w:val="32"/>
          <w:szCs w:val="32"/>
        </w:rPr>
      </w:pPr>
      <w:r w:rsidRPr="00CB008D">
        <w:rPr>
          <w:rFonts w:ascii="Times New Roman" w:hAnsi="Times New Roman" w:cs="Times New Roman"/>
          <w:sz w:val="32"/>
          <w:szCs w:val="32"/>
        </w:rPr>
        <w:t>Future Work: We will discuss potential avenues for future work, such as incorporating additional data sources (e.g., real-time economic indicators), exploring deep learning models for prediction, or expanding the project into a web application with more features and interactivity.</w:t>
      </w:r>
      <w:r w:rsidR="0085447F">
        <w:rPr>
          <w:rFonts w:ascii="Times New Roman" w:hAnsi="Times New Roman" w:cs="Times New Roman"/>
          <w:sz w:val="32"/>
          <w:szCs w:val="32"/>
        </w:rPr>
        <w:t xml:space="preserve">             </w:t>
      </w:r>
    </w:p>
    <w:sectPr w:rsidR="009204B9" w:rsidRPr="00E72107" w:rsidSect="0082395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38FE" w:rsidRDefault="00E138FE" w:rsidP="00E72107">
      <w:pPr>
        <w:spacing w:after="0" w:line="240" w:lineRule="auto"/>
      </w:pPr>
      <w:r>
        <w:separator/>
      </w:r>
    </w:p>
  </w:endnote>
  <w:endnote w:type="continuationSeparator" w:id="1">
    <w:p w:rsidR="00E138FE" w:rsidRDefault="00E138FE" w:rsidP="00E721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38FE" w:rsidRDefault="00E138FE" w:rsidP="00E72107">
      <w:pPr>
        <w:spacing w:after="0" w:line="240" w:lineRule="auto"/>
      </w:pPr>
      <w:r>
        <w:separator/>
      </w:r>
    </w:p>
  </w:footnote>
  <w:footnote w:type="continuationSeparator" w:id="1">
    <w:p w:rsidR="00E138FE" w:rsidRDefault="00E138FE" w:rsidP="00E721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D5698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D74E98"/>
    <w:multiLevelType w:val="hybridMultilevel"/>
    <w:tmpl w:val="CB62F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91C16E9"/>
    <w:multiLevelType w:val="hybridMultilevel"/>
    <w:tmpl w:val="2BD054FA"/>
    <w:lvl w:ilvl="0" w:tplc="04090009">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0DE42128"/>
    <w:multiLevelType w:val="multilevel"/>
    <w:tmpl w:val="6CC4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3B722B"/>
    <w:multiLevelType w:val="hybridMultilevel"/>
    <w:tmpl w:val="7E5A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6E03370"/>
    <w:multiLevelType w:val="multilevel"/>
    <w:tmpl w:val="3E9C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A085EA2"/>
    <w:multiLevelType w:val="multilevel"/>
    <w:tmpl w:val="5B52F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C4943D9"/>
    <w:multiLevelType w:val="hybridMultilevel"/>
    <w:tmpl w:val="5B08A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221417EA"/>
    <w:multiLevelType w:val="hybridMultilevel"/>
    <w:tmpl w:val="5BCC35AE"/>
    <w:lvl w:ilvl="0" w:tplc="0409000F">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nsid w:val="2FB31FC5"/>
    <w:multiLevelType w:val="multilevel"/>
    <w:tmpl w:val="21867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726A27"/>
    <w:multiLevelType w:val="multilevel"/>
    <w:tmpl w:val="C830864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1A6759"/>
    <w:multiLevelType w:val="hybridMultilevel"/>
    <w:tmpl w:val="799E1F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B93569"/>
    <w:multiLevelType w:val="hybridMultilevel"/>
    <w:tmpl w:val="797062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6A26A2"/>
    <w:multiLevelType w:val="multilevel"/>
    <w:tmpl w:val="85C2FA8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CA6159"/>
    <w:multiLevelType w:val="multilevel"/>
    <w:tmpl w:val="34DEBA6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90750CB"/>
    <w:multiLevelType w:val="multilevel"/>
    <w:tmpl w:val="F4E4725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AC06EE7"/>
    <w:multiLevelType w:val="multilevel"/>
    <w:tmpl w:val="E74A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2D14C0"/>
    <w:multiLevelType w:val="multilevel"/>
    <w:tmpl w:val="F4E4725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257652"/>
    <w:multiLevelType w:val="multilevel"/>
    <w:tmpl w:val="D5DA9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DC187A"/>
    <w:multiLevelType w:val="hybridMultilevel"/>
    <w:tmpl w:val="82CA02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FF2AFA"/>
    <w:multiLevelType w:val="hybridMultilevel"/>
    <w:tmpl w:val="4FB2D5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800218"/>
    <w:multiLevelType w:val="multilevel"/>
    <w:tmpl w:val="1F6A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243D25"/>
    <w:multiLevelType w:val="multilevel"/>
    <w:tmpl w:val="FE1A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9D0B6A"/>
    <w:multiLevelType w:val="hybridMultilevel"/>
    <w:tmpl w:val="C6068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B91BFB"/>
    <w:multiLevelType w:val="multilevel"/>
    <w:tmpl w:val="5C7E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E14FF1"/>
    <w:multiLevelType w:val="multilevel"/>
    <w:tmpl w:val="366E8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F8F6C45"/>
    <w:multiLevelType w:val="hybridMultilevel"/>
    <w:tmpl w:val="25B867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19"/>
  </w:num>
  <w:num w:numId="5">
    <w:abstractNumId w:val="0"/>
  </w:num>
  <w:num w:numId="6">
    <w:abstractNumId w:val="24"/>
  </w:num>
  <w:num w:numId="7">
    <w:abstractNumId w:val="6"/>
  </w:num>
  <w:num w:numId="8">
    <w:abstractNumId w:val="18"/>
  </w:num>
  <w:num w:numId="9">
    <w:abstractNumId w:val="25"/>
  </w:num>
  <w:num w:numId="10">
    <w:abstractNumId w:val="21"/>
  </w:num>
  <w:num w:numId="11">
    <w:abstractNumId w:val="3"/>
  </w:num>
  <w:num w:numId="12">
    <w:abstractNumId w:val="13"/>
  </w:num>
  <w:num w:numId="13">
    <w:abstractNumId w:val="14"/>
  </w:num>
  <w:num w:numId="14">
    <w:abstractNumId w:val="10"/>
  </w:num>
  <w:num w:numId="15">
    <w:abstractNumId w:val="17"/>
  </w:num>
  <w:num w:numId="16">
    <w:abstractNumId w:val="8"/>
  </w:num>
  <w:num w:numId="17">
    <w:abstractNumId w:val="11"/>
  </w:num>
  <w:num w:numId="18">
    <w:abstractNumId w:val="12"/>
  </w:num>
  <w:num w:numId="19">
    <w:abstractNumId w:val="2"/>
  </w:num>
  <w:num w:numId="20">
    <w:abstractNumId w:val="23"/>
  </w:num>
  <w:num w:numId="21">
    <w:abstractNumId w:val="20"/>
  </w:num>
  <w:num w:numId="22">
    <w:abstractNumId w:val="26"/>
  </w:num>
  <w:num w:numId="23">
    <w:abstractNumId w:val="15"/>
  </w:num>
  <w:num w:numId="24">
    <w:abstractNumId w:val="5"/>
  </w:num>
  <w:num w:numId="25">
    <w:abstractNumId w:val="9"/>
  </w:num>
  <w:num w:numId="26">
    <w:abstractNumId w:val="22"/>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665D"/>
    <w:rsid w:val="0005164B"/>
    <w:rsid w:val="000A7DF7"/>
    <w:rsid w:val="00136501"/>
    <w:rsid w:val="0014261F"/>
    <w:rsid w:val="00185002"/>
    <w:rsid w:val="002017AB"/>
    <w:rsid w:val="0023659D"/>
    <w:rsid w:val="00246DB0"/>
    <w:rsid w:val="00285EEC"/>
    <w:rsid w:val="00347975"/>
    <w:rsid w:val="004E2AFB"/>
    <w:rsid w:val="005B0DF1"/>
    <w:rsid w:val="005D49E3"/>
    <w:rsid w:val="006F0340"/>
    <w:rsid w:val="00772EA3"/>
    <w:rsid w:val="007F3E24"/>
    <w:rsid w:val="0082395C"/>
    <w:rsid w:val="0085447F"/>
    <w:rsid w:val="008D7419"/>
    <w:rsid w:val="008F70B3"/>
    <w:rsid w:val="009133CA"/>
    <w:rsid w:val="009204B9"/>
    <w:rsid w:val="00940181"/>
    <w:rsid w:val="00A9665D"/>
    <w:rsid w:val="00B8373C"/>
    <w:rsid w:val="00BB7E16"/>
    <w:rsid w:val="00C82B85"/>
    <w:rsid w:val="00CB008D"/>
    <w:rsid w:val="00D64EB6"/>
    <w:rsid w:val="00DA6701"/>
    <w:rsid w:val="00E138FE"/>
    <w:rsid w:val="00E72107"/>
    <w:rsid w:val="00F804EF"/>
    <w:rsid w:val="00F92078"/>
    <w:rsid w:val="00FA0B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64B"/>
  </w:style>
  <w:style w:type="paragraph" w:styleId="Heading1">
    <w:name w:val="heading 1"/>
    <w:basedOn w:val="Normal"/>
    <w:link w:val="Heading1Char"/>
    <w:uiPriority w:val="9"/>
    <w:qFormat/>
    <w:rsid w:val="000A7D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7D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44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4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EB6"/>
    <w:rPr>
      <w:rFonts w:ascii="Tahoma" w:hAnsi="Tahoma" w:cs="Tahoma"/>
      <w:sz w:val="16"/>
      <w:szCs w:val="16"/>
    </w:rPr>
  </w:style>
  <w:style w:type="paragraph" w:styleId="ListParagraph">
    <w:name w:val="List Paragraph"/>
    <w:basedOn w:val="Normal"/>
    <w:uiPriority w:val="34"/>
    <w:qFormat/>
    <w:rsid w:val="00B8373C"/>
    <w:pPr>
      <w:ind w:left="720"/>
      <w:contextualSpacing/>
    </w:pPr>
  </w:style>
  <w:style w:type="character" w:styleId="Hyperlink">
    <w:name w:val="Hyperlink"/>
    <w:basedOn w:val="DefaultParagraphFont"/>
    <w:uiPriority w:val="99"/>
    <w:unhideWhenUsed/>
    <w:rsid w:val="009204B9"/>
    <w:rPr>
      <w:color w:val="0000FF" w:themeColor="hyperlink"/>
      <w:u w:val="single"/>
    </w:rPr>
  </w:style>
  <w:style w:type="paragraph" w:styleId="Header">
    <w:name w:val="header"/>
    <w:basedOn w:val="Normal"/>
    <w:link w:val="HeaderChar"/>
    <w:uiPriority w:val="99"/>
    <w:semiHidden/>
    <w:unhideWhenUsed/>
    <w:rsid w:val="00E7210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2107"/>
  </w:style>
  <w:style w:type="paragraph" w:styleId="Footer">
    <w:name w:val="footer"/>
    <w:basedOn w:val="Normal"/>
    <w:link w:val="FooterChar"/>
    <w:uiPriority w:val="99"/>
    <w:semiHidden/>
    <w:unhideWhenUsed/>
    <w:rsid w:val="00E7210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2107"/>
  </w:style>
  <w:style w:type="paragraph" w:styleId="ListBullet">
    <w:name w:val="List Bullet"/>
    <w:basedOn w:val="Normal"/>
    <w:uiPriority w:val="99"/>
    <w:unhideWhenUsed/>
    <w:rsid w:val="005D49E3"/>
    <w:pPr>
      <w:numPr>
        <w:numId w:val="5"/>
      </w:numPr>
      <w:contextualSpacing/>
    </w:pPr>
  </w:style>
  <w:style w:type="character" w:customStyle="1" w:styleId="Heading1Char">
    <w:name w:val="Heading 1 Char"/>
    <w:basedOn w:val="DefaultParagraphFont"/>
    <w:link w:val="Heading1"/>
    <w:uiPriority w:val="9"/>
    <w:rsid w:val="000A7D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7DF7"/>
    <w:rPr>
      <w:rFonts w:ascii="Times New Roman" w:eastAsia="Times New Roman" w:hAnsi="Times New Roman" w:cs="Times New Roman"/>
      <w:b/>
      <w:bCs/>
      <w:sz w:val="36"/>
      <w:szCs w:val="36"/>
    </w:rPr>
  </w:style>
  <w:style w:type="character" w:styleId="Strong">
    <w:name w:val="Strong"/>
    <w:basedOn w:val="DefaultParagraphFont"/>
    <w:uiPriority w:val="22"/>
    <w:qFormat/>
    <w:rsid w:val="000A7DF7"/>
    <w:rPr>
      <w:b/>
      <w:bCs/>
    </w:rPr>
  </w:style>
  <w:style w:type="paragraph" w:customStyle="1" w:styleId="pw-post-body-paragraph">
    <w:name w:val="pw-post-body-paragraph"/>
    <w:basedOn w:val="Normal"/>
    <w:rsid w:val="000A7D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F70B3"/>
    <w:pPr>
      <w:spacing w:after="0" w:line="240" w:lineRule="auto"/>
    </w:pPr>
  </w:style>
  <w:style w:type="paragraph" w:styleId="NormalWeb">
    <w:name w:val="Normal (Web)"/>
    <w:basedOn w:val="Normal"/>
    <w:uiPriority w:val="99"/>
    <w:semiHidden/>
    <w:unhideWhenUsed/>
    <w:rsid w:val="008544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5447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45512941">
      <w:bodyDiv w:val="1"/>
      <w:marLeft w:val="0"/>
      <w:marRight w:val="0"/>
      <w:marTop w:val="0"/>
      <w:marBottom w:val="0"/>
      <w:divBdr>
        <w:top w:val="none" w:sz="0" w:space="0" w:color="auto"/>
        <w:left w:val="none" w:sz="0" w:space="0" w:color="auto"/>
        <w:bottom w:val="none" w:sz="0" w:space="0" w:color="auto"/>
        <w:right w:val="none" w:sz="0" w:space="0" w:color="auto"/>
      </w:divBdr>
    </w:div>
    <w:div w:id="239486394">
      <w:bodyDiv w:val="1"/>
      <w:marLeft w:val="0"/>
      <w:marRight w:val="0"/>
      <w:marTop w:val="0"/>
      <w:marBottom w:val="0"/>
      <w:divBdr>
        <w:top w:val="none" w:sz="0" w:space="0" w:color="auto"/>
        <w:left w:val="none" w:sz="0" w:space="0" w:color="auto"/>
        <w:bottom w:val="none" w:sz="0" w:space="0" w:color="auto"/>
        <w:right w:val="none" w:sz="0" w:space="0" w:color="auto"/>
      </w:divBdr>
      <w:divsChild>
        <w:div w:id="1198011946">
          <w:marLeft w:val="0"/>
          <w:marRight w:val="0"/>
          <w:marTop w:val="0"/>
          <w:marBottom w:val="0"/>
          <w:divBdr>
            <w:top w:val="none" w:sz="0" w:space="0" w:color="auto"/>
            <w:left w:val="none" w:sz="0" w:space="0" w:color="auto"/>
            <w:bottom w:val="none" w:sz="0" w:space="0" w:color="auto"/>
            <w:right w:val="none" w:sz="0" w:space="0" w:color="auto"/>
          </w:divBdr>
          <w:divsChild>
            <w:div w:id="8006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89456">
      <w:bodyDiv w:val="1"/>
      <w:marLeft w:val="0"/>
      <w:marRight w:val="0"/>
      <w:marTop w:val="0"/>
      <w:marBottom w:val="0"/>
      <w:divBdr>
        <w:top w:val="none" w:sz="0" w:space="0" w:color="auto"/>
        <w:left w:val="none" w:sz="0" w:space="0" w:color="auto"/>
        <w:bottom w:val="none" w:sz="0" w:space="0" w:color="auto"/>
        <w:right w:val="none" w:sz="0" w:space="0" w:color="auto"/>
      </w:divBdr>
    </w:div>
    <w:div w:id="726489113">
      <w:bodyDiv w:val="1"/>
      <w:marLeft w:val="0"/>
      <w:marRight w:val="0"/>
      <w:marTop w:val="0"/>
      <w:marBottom w:val="0"/>
      <w:divBdr>
        <w:top w:val="none" w:sz="0" w:space="0" w:color="auto"/>
        <w:left w:val="none" w:sz="0" w:space="0" w:color="auto"/>
        <w:bottom w:val="none" w:sz="0" w:space="0" w:color="auto"/>
        <w:right w:val="none" w:sz="0" w:space="0" w:color="auto"/>
      </w:divBdr>
    </w:div>
    <w:div w:id="750928595">
      <w:bodyDiv w:val="1"/>
      <w:marLeft w:val="0"/>
      <w:marRight w:val="0"/>
      <w:marTop w:val="0"/>
      <w:marBottom w:val="0"/>
      <w:divBdr>
        <w:top w:val="none" w:sz="0" w:space="0" w:color="auto"/>
        <w:left w:val="none" w:sz="0" w:space="0" w:color="auto"/>
        <w:bottom w:val="none" w:sz="0" w:space="0" w:color="auto"/>
        <w:right w:val="none" w:sz="0" w:space="0" w:color="auto"/>
      </w:divBdr>
    </w:div>
    <w:div w:id="997270078">
      <w:bodyDiv w:val="1"/>
      <w:marLeft w:val="0"/>
      <w:marRight w:val="0"/>
      <w:marTop w:val="0"/>
      <w:marBottom w:val="0"/>
      <w:divBdr>
        <w:top w:val="none" w:sz="0" w:space="0" w:color="auto"/>
        <w:left w:val="none" w:sz="0" w:space="0" w:color="auto"/>
        <w:bottom w:val="none" w:sz="0" w:space="0" w:color="auto"/>
        <w:right w:val="none" w:sz="0" w:space="0" w:color="auto"/>
      </w:divBdr>
    </w:div>
    <w:div w:id="1198666537">
      <w:bodyDiv w:val="1"/>
      <w:marLeft w:val="0"/>
      <w:marRight w:val="0"/>
      <w:marTop w:val="0"/>
      <w:marBottom w:val="0"/>
      <w:divBdr>
        <w:top w:val="none" w:sz="0" w:space="0" w:color="auto"/>
        <w:left w:val="none" w:sz="0" w:space="0" w:color="auto"/>
        <w:bottom w:val="none" w:sz="0" w:space="0" w:color="auto"/>
        <w:right w:val="none" w:sz="0" w:space="0" w:color="auto"/>
      </w:divBdr>
      <w:divsChild>
        <w:div w:id="64691679">
          <w:marLeft w:val="0"/>
          <w:marRight w:val="0"/>
          <w:marTop w:val="0"/>
          <w:marBottom w:val="0"/>
          <w:divBdr>
            <w:top w:val="none" w:sz="0" w:space="0" w:color="auto"/>
            <w:left w:val="none" w:sz="0" w:space="0" w:color="auto"/>
            <w:bottom w:val="none" w:sz="0" w:space="0" w:color="auto"/>
            <w:right w:val="none" w:sz="0" w:space="0" w:color="auto"/>
          </w:divBdr>
          <w:divsChild>
            <w:div w:id="298338336">
              <w:marLeft w:val="0"/>
              <w:marRight w:val="0"/>
              <w:marTop w:val="0"/>
              <w:marBottom w:val="0"/>
              <w:divBdr>
                <w:top w:val="none" w:sz="0" w:space="0" w:color="auto"/>
                <w:left w:val="none" w:sz="0" w:space="0" w:color="auto"/>
                <w:bottom w:val="none" w:sz="0" w:space="0" w:color="auto"/>
                <w:right w:val="none" w:sz="0" w:space="0" w:color="auto"/>
              </w:divBdr>
            </w:div>
          </w:divsChild>
        </w:div>
        <w:div w:id="1719739672">
          <w:marLeft w:val="0"/>
          <w:marRight w:val="0"/>
          <w:marTop w:val="0"/>
          <w:marBottom w:val="0"/>
          <w:divBdr>
            <w:top w:val="none" w:sz="0" w:space="0" w:color="auto"/>
            <w:left w:val="none" w:sz="0" w:space="0" w:color="auto"/>
            <w:bottom w:val="none" w:sz="0" w:space="0" w:color="auto"/>
            <w:right w:val="none" w:sz="0" w:space="0" w:color="auto"/>
          </w:divBdr>
        </w:div>
        <w:div w:id="235629382">
          <w:marLeft w:val="0"/>
          <w:marRight w:val="0"/>
          <w:marTop w:val="0"/>
          <w:marBottom w:val="0"/>
          <w:divBdr>
            <w:top w:val="none" w:sz="0" w:space="0" w:color="auto"/>
            <w:left w:val="none" w:sz="0" w:space="0" w:color="auto"/>
            <w:bottom w:val="none" w:sz="0" w:space="0" w:color="auto"/>
            <w:right w:val="none" w:sz="0" w:space="0" w:color="auto"/>
          </w:divBdr>
        </w:div>
        <w:div w:id="46028983">
          <w:marLeft w:val="0"/>
          <w:marRight w:val="0"/>
          <w:marTop w:val="0"/>
          <w:marBottom w:val="0"/>
          <w:divBdr>
            <w:top w:val="none" w:sz="0" w:space="0" w:color="auto"/>
            <w:left w:val="none" w:sz="0" w:space="0" w:color="auto"/>
            <w:bottom w:val="none" w:sz="0" w:space="0" w:color="auto"/>
            <w:right w:val="none" w:sz="0" w:space="0" w:color="auto"/>
          </w:divBdr>
        </w:div>
        <w:div w:id="371735889">
          <w:marLeft w:val="0"/>
          <w:marRight w:val="0"/>
          <w:marTop w:val="0"/>
          <w:marBottom w:val="0"/>
          <w:divBdr>
            <w:top w:val="none" w:sz="0" w:space="0" w:color="auto"/>
            <w:left w:val="none" w:sz="0" w:space="0" w:color="auto"/>
            <w:bottom w:val="none" w:sz="0" w:space="0" w:color="auto"/>
            <w:right w:val="none" w:sz="0" w:space="0" w:color="auto"/>
          </w:divBdr>
        </w:div>
        <w:div w:id="1520510260">
          <w:marLeft w:val="0"/>
          <w:marRight w:val="0"/>
          <w:marTop w:val="0"/>
          <w:marBottom w:val="0"/>
          <w:divBdr>
            <w:top w:val="none" w:sz="0" w:space="0" w:color="auto"/>
            <w:left w:val="none" w:sz="0" w:space="0" w:color="auto"/>
            <w:bottom w:val="none" w:sz="0" w:space="0" w:color="auto"/>
            <w:right w:val="none" w:sz="0" w:space="0" w:color="auto"/>
          </w:divBdr>
        </w:div>
        <w:div w:id="1355962996">
          <w:marLeft w:val="0"/>
          <w:marRight w:val="0"/>
          <w:marTop w:val="0"/>
          <w:marBottom w:val="0"/>
          <w:divBdr>
            <w:top w:val="none" w:sz="0" w:space="0" w:color="auto"/>
            <w:left w:val="none" w:sz="0" w:space="0" w:color="auto"/>
            <w:bottom w:val="none" w:sz="0" w:space="0" w:color="auto"/>
            <w:right w:val="none" w:sz="0" w:space="0" w:color="auto"/>
          </w:divBdr>
          <w:divsChild>
            <w:div w:id="1077021735">
              <w:marLeft w:val="0"/>
              <w:marRight w:val="0"/>
              <w:marTop w:val="0"/>
              <w:marBottom w:val="0"/>
              <w:divBdr>
                <w:top w:val="none" w:sz="0" w:space="0" w:color="auto"/>
                <w:left w:val="none" w:sz="0" w:space="0" w:color="auto"/>
                <w:bottom w:val="none" w:sz="0" w:space="0" w:color="auto"/>
                <w:right w:val="none" w:sz="0" w:space="0" w:color="auto"/>
              </w:divBdr>
            </w:div>
          </w:divsChild>
        </w:div>
        <w:div w:id="1097485912">
          <w:marLeft w:val="0"/>
          <w:marRight w:val="0"/>
          <w:marTop w:val="0"/>
          <w:marBottom w:val="0"/>
          <w:divBdr>
            <w:top w:val="none" w:sz="0" w:space="0" w:color="auto"/>
            <w:left w:val="none" w:sz="0" w:space="0" w:color="auto"/>
            <w:bottom w:val="none" w:sz="0" w:space="0" w:color="auto"/>
            <w:right w:val="none" w:sz="0" w:space="0" w:color="auto"/>
          </w:divBdr>
        </w:div>
        <w:div w:id="724377390">
          <w:marLeft w:val="0"/>
          <w:marRight w:val="0"/>
          <w:marTop w:val="0"/>
          <w:marBottom w:val="0"/>
          <w:divBdr>
            <w:top w:val="none" w:sz="0" w:space="0" w:color="auto"/>
            <w:left w:val="none" w:sz="0" w:space="0" w:color="auto"/>
            <w:bottom w:val="none" w:sz="0" w:space="0" w:color="auto"/>
            <w:right w:val="none" w:sz="0" w:space="0" w:color="auto"/>
          </w:divBdr>
        </w:div>
        <w:div w:id="978614947">
          <w:marLeft w:val="0"/>
          <w:marRight w:val="0"/>
          <w:marTop w:val="0"/>
          <w:marBottom w:val="0"/>
          <w:divBdr>
            <w:top w:val="none" w:sz="0" w:space="0" w:color="auto"/>
            <w:left w:val="none" w:sz="0" w:space="0" w:color="auto"/>
            <w:bottom w:val="none" w:sz="0" w:space="0" w:color="auto"/>
            <w:right w:val="none" w:sz="0" w:space="0" w:color="auto"/>
          </w:divBdr>
        </w:div>
        <w:div w:id="520169167">
          <w:marLeft w:val="0"/>
          <w:marRight w:val="0"/>
          <w:marTop w:val="0"/>
          <w:marBottom w:val="0"/>
          <w:divBdr>
            <w:top w:val="none" w:sz="0" w:space="0" w:color="auto"/>
            <w:left w:val="none" w:sz="0" w:space="0" w:color="auto"/>
            <w:bottom w:val="none" w:sz="0" w:space="0" w:color="auto"/>
            <w:right w:val="none" w:sz="0" w:space="0" w:color="auto"/>
          </w:divBdr>
          <w:divsChild>
            <w:div w:id="2035030629">
              <w:marLeft w:val="0"/>
              <w:marRight w:val="0"/>
              <w:marTop w:val="0"/>
              <w:marBottom w:val="0"/>
              <w:divBdr>
                <w:top w:val="none" w:sz="0" w:space="0" w:color="auto"/>
                <w:left w:val="none" w:sz="0" w:space="0" w:color="auto"/>
                <w:bottom w:val="none" w:sz="0" w:space="0" w:color="auto"/>
                <w:right w:val="none" w:sz="0" w:space="0" w:color="auto"/>
              </w:divBdr>
            </w:div>
          </w:divsChild>
        </w:div>
        <w:div w:id="1820918362">
          <w:marLeft w:val="0"/>
          <w:marRight w:val="0"/>
          <w:marTop w:val="0"/>
          <w:marBottom w:val="0"/>
          <w:divBdr>
            <w:top w:val="none" w:sz="0" w:space="0" w:color="auto"/>
            <w:left w:val="none" w:sz="0" w:space="0" w:color="auto"/>
            <w:bottom w:val="none" w:sz="0" w:space="0" w:color="auto"/>
            <w:right w:val="none" w:sz="0" w:space="0" w:color="auto"/>
          </w:divBdr>
        </w:div>
        <w:div w:id="1034385977">
          <w:marLeft w:val="0"/>
          <w:marRight w:val="0"/>
          <w:marTop w:val="0"/>
          <w:marBottom w:val="0"/>
          <w:divBdr>
            <w:top w:val="none" w:sz="0" w:space="0" w:color="auto"/>
            <w:left w:val="none" w:sz="0" w:space="0" w:color="auto"/>
            <w:bottom w:val="none" w:sz="0" w:space="0" w:color="auto"/>
            <w:right w:val="none" w:sz="0" w:space="0" w:color="auto"/>
          </w:divBdr>
        </w:div>
        <w:div w:id="180625859">
          <w:marLeft w:val="0"/>
          <w:marRight w:val="0"/>
          <w:marTop w:val="0"/>
          <w:marBottom w:val="0"/>
          <w:divBdr>
            <w:top w:val="none" w:sz="0" w:space="0" w:color="auto"/>
            <w:left w:val="none" w:sz="0" w:space="0" w:color="auto"/>
            <w:bottom w:val="none" w:sz="0" w:space="0" w:color="auto"/>
            <w:right w:val="none" w:sz="0" w:space="0" w:color="auto"/>
          </w:divBdr>
        </w:div>
        <w:div w:id="1065489849">
          <w:marLeft w:val="0"/>
          <w:marRight w:val="0"/>
          <w:marTop w:val="0"/>
          <w:marBottom w:val="0"/>
          <w:divBdr>
            <w:top w:val="none" w:sz="0" w:space="0" w:color="auto"/>
            <w:left w:val="none" w:sz="0" w:space="0" w:color="auto"/>
            <w:bottom w:val="none" w:sz="0" w:space="0" w:color="auto"/>
            <w:right w:val="none" w:sz="0" w:space="0" w:color="auto"/>
          </w:divBdr>
        </w:div>
        <w:div w:id="1733771566">
          <w:marLeft w:val="0"/>
          <w:marRight w:val="0"/>
          <w:marTop w:val="0"/>
          <w:marBottom w:val="0"/>
          <w:divBdr>
            <w:top w:val="none" w:sz="0" w:space="0" w:color="auto"/>
            <w:left w:val="none" w:sz="0" w:space="0" w:color="auto"/>
            <w:bottom w:val="none" w:sz="0" w:space="0" w:color="auto"/>
            <w:right w:val="none" w:sz="0" w:space="0" w:color="auto"/>
          </w:divBdr>
        </w:div>
        <w:div w:id="792096872">
          <w:marLeft w:val="0"/>
          <w:marRight w:val="0"/>
          <w:marTop w:val="0"/>
          <w:marBottom w:val="0"/>
          <w:divBdr>
            <w:top w:val="none" w:sz="0" w:space="0" w:color="auto"/>
            <w:left w:val="none" w:sz="0" w:space="0" w:color="auto"/>
            <w:bottom w:val="none" w:sz="0" w:space="0" w:color="auto"/>
            <w:right w:val="none" w:sz="0" w:space="0" w:color="auto"/>
          </w:divBdr>
        </w:div>
        <w:div w:id="1585408490">
          <w:marLeft w:val="0"/>
          <w:marRight w:val="0"/>
          <w:marTop w:val="0"/>
          <w:marBottom w:val="0"/>
          <w:divBdr>
            <w:top w:val="none" w:sz="0" w:space="0" w:color="auto"/>
            <w:left w:val="none" w:sz="0" w:space="0" w:color="auto"/>
            <w:bottom w:val="none" w:sz="0" w:space="0" w:color="auto"/>
            <w:right w:val="none" w:sz="0" w:space="0" w:color="auto"/>
          </w:divBdr>
        </w:div>
        <w:div w:id="1463303864">
          <w:marLeft w:val="0"/>
          <w:marRight w:val="0"/>
          <w:marTop w:val="0"/>
          <w:marBottom w:val="0"/>
          <w:divBdr>
            <w:top w:val="none" w:sz="0" w:space="0" w:color="auto"/>
            <w:left w:val="none" w:sz="0" w:space="0" w:color="auto"/>
            <w:bottom w:val="none" w:sz="0" w:space="0" w:color="auto"/>
            <w:right w:val="none" w:sz="0" w:space="0" w:color="auto"/>
          </w:divBdr>
        </w:div>
        <w:div w:id="822163538">
          <w:marLeft w:val="0"/>
          <w:marRight w:val="0"/>
          <w:marTop w:val="0"/>
          <w:marBottom w:val="0"/>
          <w:divBdr>
            <w:top w:val="none" w:sz="0" w:space="0" w:color="auto"/>
            <w:left w:val="none" w:sz="0" w:space="0" w:color="auto"/>
            <w:bottom w:val="none" w:sz="0" w:space="0" w:color="auto"/>
            <w:right w:val="none" w:sz="0" w:space="0" w:color="auto"/>
          </w:divBdr>
          <w:divsChild>
            <w:div w:id="683362560">
              <w:marLeft w:val="0"/>
              <w:marRight w:val="0"/>
              <w:marTop w:val="0"/>
              <w:marBottom w:val="0"/>
              <w:divBdr>
                <w:top w:val="none" w:sz="0" w:space="0" w:color="auto"/>
                <w:left w:val="none" w:sz="0" w:space="0" w:color="auto"/>
                <w:bottom w:val="none" w:sz="0" w:space="0" w:color="auto"/>
                <w:right w:val="none" w:sz="0" w:space="0" w:color="auto"/>
              </w:divBdr>
            </w:div>
          </w:divsChild>
        </w:div>
        <w:div w:id="152988202">
          <w:marLeft w:val="0"/>
          <w:marRight w:val="0"/>
          <w:marTop w:val="0"/>
          <w:marBottom w:val="0"/>
          <w:divBdr>
            <w:top w:val="none" w:sz="0" w:space="0" w:color="auto"/>
            <w:left w:val="none" w:sz="0" w:space="0" w:color="auto"/>
            <w:bottom w:val="none" w:sz="0" w:space="0" w:color="auto"/>
            <w:right w:val="none" w:sz="0" w:space="0" w:color="auto"/>
          </w:divBdr>
          <w:divsChild>
            <w:div w:id="1041788092">
              <w:marLeft w:val="0"/>
              <w:marRight w:val="0"/>
              <w:marTop w:val="0"/>
              <w:marBottom w:val="0"/>
              <w:divBdr>
                <w:top w:val="none" w:sz="0" w:space="0" w:color="auto"/>
                <w:left w:val="none" w:sz="0" w:space="0" w:color="auto"/>
                <w:bottom w:val="none" w:sz="0" w:space="0" w:color="auto"/>
                <w:right w:val="none" w:sz="0" w:space="0" w:color="auto"/>
              </w:divBdr>
            </w:div>
          </w:divsChild>
        </w:div>
        <w:div w:id="2032367107">
          <w:marLeft w:val="0"/>
          <w:marRight w:val="0"/>
          <w:marTop w:val="0"/>
          <w:marBottom w:val="0"/>
          <w:divBdr>
            <w:top w:val="none" w:sz="0" w:space="0" w:color="auto"/>
            <w:left w:val="none" w:sz="0" w:space="0" w:color="auto"/>
            <w:bottom w:val="none" w:sz="0" w:space="0" w:color="auto"/>
            <w:right w:val="none" w:sz="0" w:space="0" w:color="auto"/>
          </w:divBdr>
        </w:div>
      </w:divsChild>
    </w:div>
    <w:div w:id="1395394288">
      <w:bodyDiv w:val="1"/>
      <w:marLeft w:val="0"/>
      <w:marRight w:val="0"/>
      <w:marTop w:val="0"/>
      <w:marBottom w:val="0"/>
      <w:divBdr>
        <w:top w:val="none" w:sz="0" w:space="0" w:color="auto"/>
        <w:left w:val="none" w:sz="0" w:space="0" w:color="auto"/>
        <w:bottom w:val="none" w:sz="0" w:space="0" w:color="auto"/>
        <w:right w:val="none" w:sz="0" w:space="0" w:color="auto"/>
      </w:divBdr>
      <w:divsChild>
        <w:div w:id="1558737239">
          <w:marLeft w:val="0"/>
          <w:marRight w:val="0"/>
          <w:marTop w:val="300"/>
          <w:marBottom w:val="0"/>
          <w:divBdr>
            <w:top w:val="none" w:sz="0" w:space="0" w:color="auto"/>
            <w:left w:val="none" w:sz="0" w:space="0" w:color="auto"/>
            <w:bottom w:val="none" w:sz="0" w:space="0" w:color="auto"/>
            <w:right w:val="none" w:sz="0" w:space="0" w:color="auto"/>
          </w:divBdr>
        </w:div>
      </w:divsChild>
    </w:div>
    <w:div w:id="1405255673">
      <w:bodyDiv w:val="1"/>
      <w:marLeft w:val="0"/>
      <w:marRight w:val="0"/>
      <w:marTop w:val="0"/>
      <w:marBottom w:val="0"/>
      <w:divBdr>
        <w:top w:val="none" w:sz="0" w:space="0" w:color="auto"/>
        <w:left w:val="none" w:sz="0" w:space="0" w:color="auto"/>
        <w:bottom w:val="none" w:sz="0" w:space="0" w:color="auto"/>
        <w:right w:val="none" w:sz="0" w:space="0" w:color="auto"/>
      </w:divBdr>
    </w:div>
    <w:div w:id="1440760330">
      <w:bodyDiv w:val="1"/>
      <w:marLeft w:val="0"/>
      <w:marRight w:val="0"/>
      <w:marTop w:val="0"/>
      <w:marBottom w:val="0"/>
      <w:divBdr>
        <w:top w:val="none" w:sz="0" w:space="0" w:color="auto"/>
        <w:left w:val="none" w:sz="0" w:space="0" w:color="auto"/>
        <w:bottom w:val="none" w:sz="0" w:space="0" w:color="auto"/>
        <w:right w:val="none" w:sz="0" w:space="0" w:color="auto"/>
      </w:divBdr>
    </w:div>
    <w:div w:id="1540821812">
      <w:bodyDiv w:val="1"/>
      <w:marLeft w:val="0"/>
      <w:marRight w:val="0"/>
      <w:marTop w:val="0"/>
      <w:marBottom w:val="0"/>
      <w:divBdr>
        <w:top w:val="none" w:sz="0" w:space="0" w:color="auto"/>
        <w:left w:val="none" w:sz="0" w:space="0" w:color="auto"/>
        <w:bottom w:val="none" w:sz="0" w:space="0" w:color="auto"/>
        <w:right w:val="none" w:sz="0" w:space="0" w:color="auto"/>
      </w:divBdr>
      <w:divsChild>
        <w:div w:id="1115518809">
          <w:marLeft w:val="0"/>
          <w:marRight w:val="0"/>
          <w:marTop w:val="0"/>
          <w:marBottom w:val="1020"/>
          <w:divBdr>
            <w:top w:val="none" w:sz="0" w:space="0" w:color="auto"/>
            <w:left w:val="none" w:sz="0" w:space="0" w:color="auto"/>
            <w:bottom w:val="none" w:sz="0" w:space="0" w:color="auto"/>
            <w:right w:val="none" w:sz="0" w:space="0" w:color="auto"/>
          </w:divBdr>
          <w:divsChild>
            <w:div w:id="2045132756">
              <w:marLeft w:val="0"/>
              <w:marRight w:val="0"/>
              <w:marTop w:val="0"/>
              <w:marBottom w:val="0"/>
              <w:divBdr>
                <w:top w:val="none" w:sz="0" w:space="0" w:color="auto"/>
                <w:left w:val="none" w:sz="0" w:space="0" w:color="auto"/>
                <w:bottom w:val="none" w:sz="0" w:space="0" w:color="auto"/>
                <w:right w:val="none" w:sz="0" w:space="0" w:color="auto"/>
              </w:divBdr>
              <w:divsChild>
                <w:div w:id="79644443">
                  <w:marLeft w:val="0"/>
                  <w:marRight w:val="0"/>
                  <w:marTop w:val="0"/>
                  <w:marBottom w:val="0"/>
                  <w:divBdr>
                    <w:top w:val="none" w:sz="0" w:space="0" w:color="auto"/>
                    <w:left w:val="none" w:sz="0" w:space="0" w:color="auto"/>
                    <w:bottom w:val="none" w:sz="0" w:space="0" w:color="auto"/>
                    <w:right w:val="none" w:sz="0" w:space="0" w:color="auto"/>
                  </w:divBdr>
                  <w:divsChild>
                    <w:div w:id="1742288066">
                      <w:marLeft w:val="0"/>
                      <w:marRight w:val="0"/>
                      <w:marTop w:val="0"/>
                      <w:marBottom w:val="0"/>
                      <w:divBdr>
                        <w:top w:val="none" w:sz="0" w:space="0" w:color="auto"/>
                        <w:left w:val="none" w:sz="0" w:space="0" w:color="auto"/>
                        <w:bottom w:val="none" w:sz="0" w:space="0" w:color="auto"/>
                        <w:right w:val="none" w:sz="0" w:space="0" w:color="auto"/>
                      </w:divBdr>
                      <w:divsChild>
                        <w:div w:id="2120293861">
                          <w:marLeft w:val="0"/>
                          <w:marRight w:val="0"/>
                          <w:marTop w:val="0"/>
                          <w:marBottom w:val="0"/>
                          <w:divBdr>
                            <w:top w:val="none" w:sz="0" w:space="0" w:color="auto"/>
                            <w:left w:val="none" w:sz="0" w:space="0" w:color="auto"/>
                            <w:bottom w:val="none" w:sz="0" w:space="0" w:color="auto"/>
                            <w:right w:val="none" w:sz="0" w:space="0" w:color="auto"/>
                          </w:divBdr>
                          <w:divsChild>
                            <w:div w:id="815073971">
                              <w:marLeft w:val="0"/>
                              <w:marRight w:val="0"/>
                              <w:marTop w:val="0"/>
                              <w:marBottom w:val="0"/>
                              <w:divBdr>
                                <w:top w:val="none" w:sz="0" w:space="0" w:color="auto"/>
                                <w:left w:val="none" w:sz="0" w:space="0" w:color="auto"/>
                                <w:bottom w:val="none" w:sz="0" w:space="0" w:color="auto"/>
                                <w:right w:val="none" w:sz="0" w:space="0" w:color="auto"/>
                              </w:divBdr>
                              <w:divsChild>
                                <w:div w:id="216211986">
                                  <w:marLeft w:val="360"/>
                                  <w:marRight w:val="360"/>
                                  <w:marTop w:val="0"/>
                                  <w:marBottom w:val="0"/>
                                  <w:divBdr>
                                    <w:top w:val="none" w:sz="0" w:space="0" w:color="auto"/>
                                    <w:left w:val="none" w:sz="0" w:space="0" w:color="auto"/>
                                    <w:bottom w:val="none" w:sz="0" w:space="0" w:color="auto"/>
                                    <w:right w:val="none" w:sz="0" w:space="0" w:color="auto"/>
                                  </w:divBdr>
                                  <w:divsChild>
                                    <w:div w:id="848179340">
                                      <w:marLeft w:val="0"/>
                                      <w:marRight w:val="0"/>
                                      <w:marTop w:val="0"/>
                                      <w:marBottom w:val="0"/>
                                      <w:divBdr>
                                        <w:top w:val="none" w:sz="0" w:space="0" w:color="auto"/>
                                        <w:left w:val="none" w:sz="0" w:space="0" w:color="auto"/>
                                        <w:bottom w:val="none" w:sz="0" w:space="0" w:color="auto"/>
                                        <w:right w:val="none" w:sz="0" w:space="0" w:color="auto"/>
                                      </w:divBdr>
                                    </w:div>
                                    <w:div w:id="298414285">
                                      <w:marLeft w:val="0"/>
                                      <w:marRight w:val="0"/>
                                      <w:marTop w:val="0"/>
                                      <w:marBottom w:val="0"/>
                                      <w:divBdr>
                                        <w:top w:val="none" w:sz="0" w:space="0" w:color="auto"/>
                                        <w:left w:val="none" w:sz="0" w:space="0" w:color="auto"/>
                                        <w:bottom w:val="none" w:sz="0" w:space="0" w:color="auto"/>
                                        <w:right w:val="none" w:sz="0" w:space="0" w:color="auto"/>
                                      </w:divBdr>
                                    </w:div>
                                    <w:div w:id="74783751">
                                      <w:marLeft w:val="0"/>
                                      <w:marRight w:val="0"/>
                                      <w:marTop w:val="0"/>
                                      <w:marBottom w:val="0"/>
                                      <w:divBdr>
                                        <w:top w:val="none" w:sz="0" w:space="0" w:color="auto"/>
                                        <w:left w:val="none" w:sz="0" w:space="0" w:color="auto"/>
                                        <w:bottom w:val="none" w:sz="0" w:space="0" w:color="auto"/>
                                        <w:right w:val="none" w:sz="0" w:space="0" w:color="auto"/>
                                      </w:divBdr>
                                    </w:div>
                                    <w:div w:id="1096361997">
                                      <w:marLeft w:val="0"/>
                                      <w:marRight w:val="0"/>
                                      <w:marTop w:val="0"/>
                                      <w:marBottom w:val="0"/>
                                      <w:divBdr>
                                        <w:top w:val="none" w:sz="0" w:space="0" w:color="auto"/>
                                        <w:left w:val="none" w:sz="0" w:space="0" w:color="auto"/>
                                        <w:bottom w:val="none" w:sz="0" w:space="0" w:color="auto"/>
                                        <w:right w:val="none" w:sz="0" w:space="0" w:color="auto"/>
                                      </w:divBdr>
                                    </w:div>
                                    <w:div w:id="176819176">
                                      <w:marLeft w:val="0"/>
                                      <w:marRight w:val="0"/>
                                      <w:marTop w:val="0"/>
                                      <w:marBottom w:val="0"/>
                                      <w:divBdr>
                                        <w:top w:val="none" w:sz="0" w:space="0" w:color="auto"/>
                                        <w:left w:val="none" w:sz="0" w:space="0" w:color="auto"/>
                                        <w:bottom w:val="none" w:sz="0" w:space="0" w:color="auto"/>
                                        <w:right w:val="none" w:sz="0" w:space="0" w:color="auto"/>
                                      </w:divBdr>
                                    </w:div>
                                    <w:div w:id="2120485097">
                                      <w:marLeft w:val="0"/>
                                      <w:marRight w:val="0"/>
                                      <w:marTop w:val="0"/>
                                      <w:marBottom w:val="0"/>
                                      <w:divBdr>
                                        <w:top w:val="none" w:sz="0" w:space="0" w:color="auto"/>
                                        <w:left w:val="none" w:sz="0" w:space="0" w:color="auto"/>
                                        <w:bottom w:val="none" w:sz="0" w:space="0" w:color="auto"/>
                                        <w:right w:val="none" w:sz="0" w:space="0" w:color="auto"/>
                                      </w:divBdr>
                                      <w:divsChild>
                                        <w:div w:id="1568566199">
                                          <w:marLeft w:val="0"/>
                                          <w:marRight w:val="0"/>
                                          <w:marTop w:val="0"/>
                                          <w:marBottom w:val="0"/>
                                          <w:divBdr>
                                            <w:top w:val="none" w:sz="0" w:space="0" w:color="auto"/>
                                            <w:left w:val="none" w:sz="0" w:space="0" w:color="auto"/>
                                            <w:bottom w:val="none" w:sz="0" w:space="0" w:color="auto"/>
                                            <w:right w:val="none" w:sz="0" w:space="0" w:color="auto"/>
                                          </w:divBdr>
                                        </w:div>
                                      </w:divsChild>
                                    </w:div>
                                    <w:div w:id="1615092419">
                                      <w:marLeft w:val="0"/>
                                      <w:marRight w:val="0"/>
                                      <w:marTop w:val="0"/>
                                      <w:marBottom w:val="0"/>
                                      <w:divBdr>
                                        <w:top w:val="none" w:sz="0" w:space="0" w:color="auto"/>
                                        <w:left w:val="none" w:sz="0" w:space="0" w:color="auto"/>
                                        <w:bottom w:val="none" w:sz="0" w:space="0" w:color="auto"/>
                                        <w:right w:val="none" w:sz="0" w:space="0" w:color="auto"/>
                                      </w:divBdr>
                                    </w:div>
                                    <w:div w:id="401178460">
                                      <w:marLeft w:val="0"/>
                                      <w:marRight w:val="0"/>
                                      <w:marTop w:val="0"/>
                                      <w:marBottom w:val="0"/>
                                      <w:divBdr>
                                        <w:top w:val="none" w:sz="0" w:space="0" w:color="auto"/>
                                        <w:left w:val="none" w:sz="0" w:space="0" w:color="auto"/>
                                        <w:bottom w:val="none" w:sz="0" w:space="0" w:color="auto"/>
                                        <w:right w:val="none" w:sz="0" w:space="0" w:color="auto"/>
                                      </w:divBdr>
                                    </w:div>
                                    <w:div w:id="747507411">
                                      <w:marLeft w:val="0"/>
                                      <w:marRight w:val="0"/>
                                      <w:marTop w:val="0"/>
                                      <w:marBottom w:val="0"/>
                                      <w:divBdr>
                                        <w:top w:val="none" w:sz="0" w:space="0" w:color="auto"/>
                                        <w:left w:val="none" w:sz="0" w:space="0" w:color="auto"/>
                                        <w:bottom w:val="none" w:sz="0" w:space="0" w:color="auto"/>
                                        <w:right w:val="none" w:sz="0" w:space="0" w:color="auto"/>
                                      </w:divBdr>
                                    </w:div>
                                    <w:div w:id="1120223438">
                                      <w:marLeft w:val="0"/>
                                      <w:marRight w:val="0"/>
                                      <w:marTop w:val="0"/>
                                      <w:marBottom w:val="0"/>
                                      <w:divBdr>
                                        <w:top w:val="none" w:sz="0" w:space="0" w:color="auto"/>
                                        <w:left w:val="none" w:sz="0" w:space="0" w:color="auto"/>
                                        <w:bottom w:val="none" w:sz="0" w:space="0" w:color="auto"/>
                                        <w:right w:val="none" w:sz="0" w:space="0" w:color="auto"/>
                                      </w:divBdr>
                                      <w:divsChild>
                                        <w:div w:id="1383217221">
                                          <w:marLeft w:val="0"/>
                                          <w:marRight w:val="0"/>
                                          <w:marTop w:val="0"/>
                                          <w:marBottom w:val="0"/>
                                          <w:divBdr>
                                            <w:top w:val="none" w:sz="0" w:space="0" w:color="auto"/>
                                            <w:left w:val="none" w:sz="0" w:space="0" w:color="auto"/>
                                            <w:bottom w:val="none" w:sz="0" w:space="0" w:color="auto"/>
                                            <w:right w:val="none" w:sz="0" w:space="0" w:color="auto"/>
                                          </w:divBdr>
                                        </w:div>
                                      </w:divsChild>
                                    </w:div>
                                    <w:div w:id="885530250">
                                      <w:marLeft w:val="0"/>
                                      <w:marRight w:val="0"/>
                                      <w:marTop w:val="0"/>
                                      <w:marBottom w:val="0"/>
                                      <w:divBdr>
                                        <w:top w:val="none" w:sz="0" w:space="0" w:color="auto"/>
                                        <w:left w:val="none" w:sz="0" w:space="0" w:color="auto"/>
                                        <w:bottom w:val="none" w:sz="0" w:space="0" w:color="auto"/>
                                        <w:right w:val="none" w:sz="0" w:space="0" w:color="auto"/>
                                      </w:divBdr>
                                    </w:div>
                                    <w:div w:id="705760915">
                                      <w:marLeft w:val="0"/>
                                      <w:marRight w:val="0"/>
                                      <w:marTop w:val="0"/>
                                      <w:marBottom w:val="0"/>
                                      <w:divBdr>
                                        <w:top w:val="none" w:sz="0" w:space="0" w:color="auto"/>
                                        <w:left w:val="none" w:sz="0" w:space="0" w:color="auto"/>
                                        <w:bottom w:val="none" w:sz="0" w:space="0" w:color="auto"/>
                                        <w:right w:val="none" w:sz="0" w:space="0" w:color="auto"/>
                                      </w:divBdr>
                                    </w:div>
                                    <w:div w:id="857962546">
                                      <w:marLeft w:val="0"/>
                                      <w:marRight w:val="0"/>
                                      <w:marTop w:val="0"/>
                                      <w:marBottom w:val="0"/>
                                      <w:divBdr>
                                        <w:top w:val="none" w:sz="0" w:space="0" w:color="auto"/>
                                        <w:left w:val="none" w:sz="0" w:space="0" w:color="auto"/>
                                        <w:bottom w:val="none" w:sz="0" w:space="0" w:color="auto"/>
                                        <w:right w:val="none" w:sz="0" w:space="0" w:color="auto"/>
                                      </w:divBdr>
                                    </w:div>
                                    <w:div w:id="995114081">
                                      <w:marLeft w:val="0"/>
                                      <w:marRight w:val="0"/>
                                      <w:marTop w:val="0"/>
                                      <w:marBottom w:val="0"/>
                                      <w:divBdr>
                                        <w:top w:val="none" w:sz="0" w:space="0" w:color="auto"/>
                                        <w:left w:val="none" w:sz="0" w:space="0" w:color="auto"/>
                                        <w:bottom w:val="none" w:sz="0" w:space="0" w:color="auto"/>
                                        <w:right w:val="none" w:sz="0" w:space="0" w:color="auto"/>
                                      </w:divBdr>
                                    </w:div>
                                    <w:div w:id="1815296486">
                                      <w:marLeft w:val="0"/>
                                      <w:marRight w:val="0"/>
                                      <w:marTop w:val="0"/>
                                      <w:marBottom w:val="0"/>
                                      <w:divBdr>
                                        <w:top w:val="none" w:sz="0" w:space="0" w:color="auto"/>
                                        <w:left w:val="none" w:sz="0" w:space="0" w:color="auto"/>
                                        <w:bottom w:val="none" w:sz="0" w:space="0" w:color="auto"/>
                                        <w:right w:val="none" w:sz="0" w:space="0" w:color="auto"/>
                                      </w:divBdr>
                                    </w:div>
                                    <w:div w:id="1234199590">
                                      <w:marLeft w:val="0"/>
                                      <w:marRight w:val="0"/>
                                      <w:marTop w:val="0"/>
                                      <w:marBottom w:val="0"/>
                                      <w:divBdr>
                                        <w:top w:val="none" w:sz="0" w:space="0" w:color="auto"/>
                                        <w:left w:val="none" w:sz="0" w:space="0" w:color="auto"/>
                                        <w:bottom w:val="none" w:sz="0" w:space="0" w:color="auto"/>
                                        <w:right w:val="none" w:sz="0" w:space="0" w:color="auto"/>
                                      </w:divBdr>
                                    </w:div>
                                    <w:div w:id="866065873">
                                      <w:marLeft w:val="0"/>
                                      <w:marRight w:val="0"/>
                                      <w:marTop w:val="0"/>
                                      <w:marBottom w:val="0"/>
                                      <w:divBdr>
                                        <w:top w:val="none" w:sz="0" w:space="0" w:color="auto"/>
                                        <w:left w:val="none" w:sz="0" w:space="0" w:color="auto"/>
                                        <w:bottom w:val="none" w:sz="0" w:space="0" w:color="auto"/>
                                        <w:right w:val="none" w:sz="0" w:space="0" w:color="auto"/>
                                      </w:divBdr>
                                    </w:div>
                                    <w:div w:id="1742173695">
                                      <w:marLeft w:val="0"/>
                                      <w:marRight w:val="0"/>
                                      <w:marTop w:val="0"/>
                                      <w:marBottom w:val="0"/>
                                      <w:divBdr>
                                        <w:top w:val="none" w:sz="0" w:space="0" w:color="auto"/>
                                        <w:left w:val="none" w:sz="0" w:space="0" w:color="auto"/>
                                        <w:bottom w:val="none" w:sz="0" w:space="0" w:color="auto"/>
                                        <w:right w:val="none" w:sz="0" w:space="0" w:color="auto"/>
                                      </w:divBdr>
                                    </w:div>
                                    <w:div w:id="846216976">
                                      <w:marLeft w:val="0"/>
                                      <w:marRight w:val="0"/>
                                      <w:marTop w:val="0"/>
                                      <w:marBottom w:val="0"/>
                                      <w:divBdr>
                                        <w:top w:val="none" w:sz="0" w:space="0" w:color="auto"/>
                                        <w:left w:val="none" w:sz="0" w:space="0" w:color="auto"/>
                                        <w:bottom w:val="none" w:sz="0" w:space="0" w:color="auto"/>
                                        <w:right w:val="none" w:sz="0" w:space="0" w:color="auto"/>
                                      </w:divBdr>
                                      <w:divsChild>
                                        <w:div w:id="1855456151">
                                          <w:marLeft w:val="0"/>
                                          <w:marRight w:val="0"/>
                                          <w:marTop w:val="0"/>
                                          <w:marBottom w:val="0"/>
                                          <w:divBdr>
                                            <w:top w:val="none" w:sz="0" w:space="0" w:color="auto"/>
                                            <w:left w:val="none" w:sz="0" w:space="0" w:color="auto"/>
                                            <w:bottom w:val="none" w:sz="0" w:space="0" w:color="auto"/>
                                            <w:right w:val="none" w:sz="0" w:space="0" w:color="auto"/>
                                          </w:divBdr>
                                        </w:div>
                                      </w:divsChild>
                                    </w:div>
                                    <w:div w:id="1504471786">
                                      <w:marLeft w:val="0"/>
                                      <w:marRight w:val="0"/>
                                      <w:marTop w:val="0"/>
                                      <w:marBottom w:val="0"/>
                                      <w:divBdr>
                                        <w:top w:val="none" w:sz="0" w:space="0" w:color="auto"/>
                                        <w:left w:val="none" w:sz="0" w:space="0" w:color="auto"/>
                                        <w:bottom w:val="none" w:sz="0" w:space="0" w:color="auto"/>
                                        <w:right w:val="none" w:sz="0" w:space="0" w:color="auto"/>
                                      </w:divBdr>
                                      <w:divsChild>
                                        <w:div w:id="1589655968">
                                          <w:marLeft w:val="0"/>
                                          <w:marRight w:val="0"/>
                                          <w:marTop w:val="0"/>
                                          <w:marBottom w:val="0"/>
                                          <w:divBdr>
                                            <w:top w:val="none" w:sz="0" w:space="0" w:color="auto"/>
                                            <w:left w:val="none" w:sz="0" w:space="0" w:color="auto"/>
                                            <w:bottom w:val="none" w:sz="0" w:space="0" w:color="auto"/>
                                            <w:right w:val="none" w:sz="0" w:space="0" w:color="auto"/>
                                          </w:divBdr>
                                        </w:div>
                                      </w:divsChild>
                                    </w:div>
                                    <w:div w:id="12443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7272175">
          <w:marLeft w:val="0"/>
          <w:marRight w:val="0"/>
          <w:marTop w:val="0"/>
          <w:marBottom w:val="0"/>
          <w:divBdr>
            <w:top w:val="none" w:sz="0" w:space="0" w:color="auto"/>
            <w:left w:val="none" w:sz="0" w:space="0" w:color="auto"/>
            <w:bottom w:val="none" w:sz="0" w:space="0" w:color="auto"/>
            <w:right w:val="none" w:sz="0" w:space="0" w:color="auto"/>
          </w:divBdr>
          <w:divsChild>
            <w:div w:id="1950501209">
              <w:marLeft w:val="360"/>
              <w:marRight w:val="360"/>
              <w:marTop w:val="0"/>
              <w:marBottom w:val="0"/>
              <w:divBdr>
                <w:top w:val="none" w:sz="0" w:space="0" w:color="auto"/>
                <w:left w:val="none" w:sz="0" w:space="0" w:color="auto"/>
                <w:bottom w:val="none" w:sz="0" w:space="0" w:color="auto"/>
                <w:right w:val="none" w:sz="0" w:space="0" w:color="auto"/>
              </w:divBdr>
              <w:divsChild>
                <w:div w:id="438330498">
                  <w:marLeft w:val="0"/>
                  <w:marRight w:val="0"/>
                  <w:marTop w:val="90"/>
                  <w:marBottom w:val="390"/>
                  <w:divBdr>
                    <w:top w:val="none" w:sz="0" w:space="0" w:color="auto"/>
                    <w:left w:val="none" w:sz="0" w:space="0" w:color="auto"/>
                    <w:bottom w:val="none" w:sz="0" w:space="0" w:color="auto"/>
                    <w:right w:val="none" w:sz="0" w:space="0" w:color="auto"/>
                  </w:divBdr>
                  <w:divsChild>
                    <w:div w:id="2113042291">
                      <w:marLeft w:val="0"/>
                      <w:marRight w:val="0"/>
                      <w:marTop w:val="120"/>
                      <w:marBottom w:val="0"/>
                      <w:divBdr>
                        <w:top w:val="none" w:sz="0" w:space="0" w:color="auto"/>
                        <w:left w:val="none" w:sz="0" w:space="0" w:color="auto"/>
                        <w:bottom w:val="none" w:sz="0" w:space="0" w:color="auto"/>
                        <w:right w:val="none" w:sz="0" w:space="0" w:color="auto"/>
                      </w:divBdr>
                      <w:divsChild>
                        <w:div w:id="126623040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259292562">
                      <w:marLeft w:val="0"/>
                      <w:marRight w:val="0"/>
                      <w:marTop w:val="120"/>
                      <w:marBottom w:val="0"/>
                      <w:divBdr>
                        <w:top w:val="none" w:sz="0" w:space="0" w:color="auto"/>
                        <w:left w:val="none" w:sz="0" w:space="0" w:color="auto"/>
                        <w:bottom w:val="none" w:sz="0" w:space="0" w:color="auto"/>
                        <w:right w:val="none" w:sz="0" w:space="0" w:color="auto"/>
                      </w:divBdr>
                      <w:divsChild>
                        <w:div w:id="410006373">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2102874021">
                      <w:marLeft w:val="0"/>
                      <w:marRight w:val="0"/>
                      <w:marTop w:val="120"/>
                      <w:marBottom w:val="0"/>
                      <w:divBdr>
                        <w:top w:val="none" w:sz="0" w:space="0" w:color="auto"/>
                        <w:left w:val="none" w:sz="0" w:space="0" w:color="auto"/>
                        <w:bottom w:val="none" w:sz="0" w:space="0" w:color="auto"/>
                        <w:right w:val="none" w:sz="0" w:space="0" w:color="auto"/>
                      </w:divBdr>
                      <w:divsChild>
                        <w:div w:id="1019354507">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 w:id="1547716736">
      <w:bodyDiv w:val="1"/>
      <w:marLeft w:val="0"/>
      <w:marRight w:val="0"/>
      <w:marTop w:val="0"/>
      <w:marBottom w:val="0"/>
      <w:divBdr>
        <w:top w:val="none" w:sz="0" w:space="0" w:color="auto"/>
        <w:left w:val="none" w:sz="0" w:space="0" w:color="auto"/>
        <w:bottom w:val="none" w:sz="0" w:space="0" w:color="auto"/>
        <w:right w:val="none" w:sz="0" w:space="0" w:color="auto"/>
      </w:divBdr>
    </w:div>
    <w:div w:id="1639414068">
      <w:bodyDiv w:val="1"/>
      <w:marLeft w:val="0"/>
      <w:marRight w:val="0"/>
      <w:marTop w:val="0"/>
      <w:marBottom w:val="0"/>
      <w:divBdr>
        <w:top w:val="none" w:sz="0" w:space="0" w:color="auto"/>
        <w:left w:val="none" w:sz="0" w:space="0" w:color="auto"/>
        <w:bottom w:val="none" w:sz="0" w:space="0" w:color="auto"/>
        <w:right w:val="none" w:sz="0" w:space="0" w:color="auto"/>
      </w:divBdr>
    </w:div>
    <w:div w:id="1836727437">
      <w:bodyDiv w:val="1"/>
      <w:marLeft w:val="0"/>
      <w:marRight w:val="0"/>
      <w:marTop w:val="0"/>
      <w:marBottom w:val="0"/>
      <w:divBdr>
        <w:top w:val="none" w:sz="0" w:space="0" w:color="auto"/>
        <w:left w:val="none" w:sz="0" w:space="0" w:color="auto"/>
        <w:bottom w:val="none" w:sz="0" w:space="0" w:color="auto"/>
        <w:right w:val="none" w:sz="0" w:space="0" w:color="auto"/>
      </w:divBdr>
    </w:div>
    <w:div w:id="1938292782">
      <w:bodyDiv w:val="1"/>
      <w:marLeft w:val="0"/>
      <w:marRight w:val="0"/>
      <w:marTop w:val="0"/>
      <w:marBottom w:val="0"/>
      <w:divBdr>
        <w:top w:val="none" w:sz="0" w:space="0" w:color="auto"/>
        <w:left w:val="none" w:sz="0" w:space="0" w:color="auto"/>
        <w:bottom w:val="none" w:sz="0" w:space="0" w:color="auto"/>
        <w:right w:val="none" w:sz="0" w:space="0" w:color="auto"/>
      </w:divBdr>
    </w:div>
    <w:div w:id="1981886730">
      <w:bodyDiv w:val="1"/>
      <w:marLeft w:val="0"/>
      <w:marRight w:val="0"/>
      <w:marTop w:val="0"/>
      <w:marBottom w:val="0"/>
      <w:divBdr>
        <w:top w:val="none" w:sz="0" w:space="0" w:color="auto"/>
        <w:left w:val="none" w:sz="0" w:space="0" w:color="auto"/>
        <w:bottom w:val="none" w:sz="0" w:space="0" w:color="auto"/>
        <w:right w:val="none" w:sz="0" w:space="0" w:color="auto"/>
      </w:divBdr>
    </w:div>
    <w:div w:id="202678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intellipaat.com/blog/what-is-random-forest-algorithm-in-python/"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ntellipaat.com/blog/tutorial/machine-learning-tutorial/classification-machine-learning/" TargetMode="External"/><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tellipaat.com/blog/what-is-an-algorithm/" TargetMode="External"/><Relationship Id="rId23" Type="http://schemas.openxmlformats.org/officeDocument/2006/relationships/image" Target="media/image11.png"/><Relationship Id="rId28" Type="http://schemas.openxmlformats.org/officeDocument/2006/relationships/hyperlink" Target="https://intellipaat.com/blog/confusion-matrix-python/" TargetMode="External"/><Relationship Id="rId10" Type="http://schemas.openxmlformats.org/officeDocument/2006/relationships/hyperlink" Target="https://www.kaggle.com/datasets/luiscorter/netflix-original-films-imdb-scores" TargetMode="External"/><Relationship Id="rId19" Type="http://schemas.openxmlformats.org/officeDocument/2006/relationships/image" Target="media/image7.png"/><Relationship Id="rId31" Type="http://schemas.openxmlformats.org/officeDocument/2006/relationships/hyperlink" Target="https://www.linkedin.com/in/anjani-kumar-9b969a3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ntellipaat.com/machine-learning-certification-training-cours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9FF5E-DF2D-4FDE-AF3C-AF53DD3D8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2</cp:revision>
  <dcterms:created xsi:type="dcterms:W3CDTF">2023-10-11T10:13:00Z</dcterms:created>
  <dcterms:modified xsi:type="dcterms:W3CDTF">2023-10-11T10:13:00Z</dcterms:modified>
</cp:coreProperties>
</file>