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6E91" w:rsidRPr="00C74835" w:rsidRDefault="00BF6E91" w:rsidP="00BF6E91">
      <w:pPr>
        <w:rPr>
          <w:sz w:val="28"/>
          <w:szCs w:val="28"/>
          <w:lang w:val="ru-RU"/>
        </w:rPr>
      </w:pPr>
      <w:r w:rsidRPr="00C74835">
        <w:rPr>
          <w:sz w:val="28"/>
          <w:szCs w:val="28"/>
          <w:lang w:val="ru-RU"/>
        </w:rPr>
        <w:t>В частичном выполнении требований к степени магистра инженерных наук в области гражданской и экологической инженерии</w:t>
      </w:r>
    </w:p>
    <w:p w:rsidR="00BF6E91" w:rsidRPr="00C74835" w:rsidRDefault="00BF6E91" w:rsidP="00BF6E91">
      <w:pPr>
        <w:rPr>
          <w:sz w:val="28"/>
          <w:szCs w:val="28"/>
          <w:lang w:val="ru-RU"/>
        </w:rPr>
      </w:pPr>
    </w:p>
    <w:p w:rsidR="00BF6E91" w:rsidRPr="0016721B" w:rsidRDefault="00BF6E91" w:rsidP="00BF6E91">
      <w:pPr>
        <w:rPr>
          <w:sz w:val="28"/>
          <w:szCs w:val="28"/>
        </w:rPr>
      </w:pPr>
      <w:bookmarkStart w:id="0" w:name="_GoBack"/>
      <w:bookmarkEnd w:id="0"/>
    </w:p>
    <w:p w:rsidR="00BF6E91" w:rsidRPr="00C74835" w:rsidRDefault="00BF6E91" w:rsidP="00BF6E91">
      <w:pPr>
        <w:rPr>
          <w:sz w:val="28"/>
          <w:szCs w:val="28"/>
          <w:lang w:val="ru-RU"/>
        </w:rPr>
      </w:pPr>
      <w:r w:rsidRPr="00C74835">
        <w:rPr>
          <w:sz w:val="28"/>
          <w:szCs w:val="28"/>
          <w:lang w:val="ru-RU"/>
        </w:rPr>
        <w:t>АБСТРАКТНЫЕ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Система </w:t>
      </w:r>
      <w:r w:rsidRPr="00C74835">
        <w:rPr>
          <w:sz w:val="28"/>
          <w:szCs w:val="28"/>
        </w:rPr>
        <w:t>E</w:t>
      </w:r>
      <w:r w:rsidRPr="00C74835">
        <w:rPr>
          <w:sz w:val="28"/>
          <w:szCs w:val="28"/>
          <w:lang w:val="ru-RU"/>
        </w:rPr>
        <w:t>-</w:t>
      </w:r>
      <w:r w:rsidRPr="00C74835">
        <w:rPr>
          <w:sz w:val="28"/>
          <w:szCs w:val="28"/>
        </w:rPr>
        <w:t>Health</w:t>
      </w:r>
      <w:r w:rsidRPr="00C74835">
        <w:rPr>
          <w:sz w:val="28"/>
          <w:szCs w:val="28"/>
          <w:lang w:val="ru-RU"/>
        </w:rPr>
        <w:t xml:space="preserve"> предлагает персонализированные веб-порталы реального времени для разных игроков отрасли здравоохранения, фокусируясь на отношениях между пациентом и врачом. Система не пытается заменить вмешательство личного врача. Напротив, он поощряет образование в области здравоохранения и более активное взаимодействие путем предоставления персонализированной, безопасной, легкодоступной и богатой данными среды связи. </w:t>
      </w:r>
      <w:r w:rsidRPr="00C74835">
        <w:rPr>
          <w:sz w:val="28"/>
          <w:szCs w:val="28"/>
        </w:rPr>
        <w:t>E</w:t>
      </w:r>
      <w:r w:rsidRPr="00C74835">
        <w:rPr>
          <w:sz w:val="28"/>
          <w:szCs w:val="28"/>
          <w:lang w:val="ru-RU"/>
        </w:rPr>
        <w:t>-</w:t>
      </w:r>
      <w:r w:rsidRPr="00C74835">
        <w:rPr>
          <w:sz w:val="28"/>
          <w:szCs w:val="28"/>
        </w:rPr>
        <w:t>Health</w:t>
      </w:r>
      <w:r w:rsidRPr="00C74835">
        <w:rPr>
          <w:sz w:val="28"/>
          <w:szCs w:val="28"/>
          <w:lang w:val="ru-RU"/>
        </w:rPr>
        <w:t xml:space="preserve"> представляет всестороннее представление о практике здравоохранения основным заинтересованным сторонам и улучшает способы структурирования, хранения, управления и доставки медицинской информации.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Промышленность здравоохранения сложна, и такая система должна эффективно решать эту сложность. В этом документе обсуждается ценностное предложение системы, технологии, бизнес-модель, инфраструктура, дизайн и реализация. В частности, обсуждение сосредоточено на моделировании реляционных баз данных и веб-сервисов </w:t>
      </w:r>
      <w:r w:rsidRPr="00C74835">
        <w:rPr>
          <w:sz w:val="28"/>
          <w:szCs w:val="28"/>
        </w:rPr>
        <w:t>XML</w:t>
      </w:r>
      <w:r w:rsidRPr="00C74835">
        <w:rPr>
          <w:sz w:val="28"/>
          <w:szCs w:val="28"/>
          <w:lang w:val="ru-RU"/>
        </w:rPr>
        <w:t xml:space="preserve"> с использованием </w:t>
      </w:r>
      <w:r w:rsidRPr="00C74835">
        <w:rPr>
          <w:sz w:val="28"/>
          <w:szCs w:val="28"/>
        </w:rPr>
        <w:t>Microsoft</w:t>
      </w:r>
      <w:r w:rsidRPr="00C74835">
        <w:rPr>
          <w:sz w:val="28"/>
          <w:szCs w:val="28"/>
          <w:lang w:val="ru-RU"/>
        </w:rPr>
        <w:t xml:space="preserve"> .</w:t>
      </w:r>
      <w:r w:rsidRPr="00C74835">
        <w:rPr>
          <w:sz w:val="28"/>
          <w:szCs w:val="28"/>
        </w:rPr>
        <w:t>NET</w:t>
      </w:r>
      <w:r w:rsidRPr="00C74835">
        <w:rPr>
          <w:sz w:val="28"/>
          <w:szCs w:val="28"/>
          <w:lang w:val="ru-RU"/>
        </w:rPr>
        <w:t xml:space="preserve"> </w:t>
      </w:r>
      <w:r w:rsidRPr="00C74835">
        <w:rPr>
          <w:sz w:val="28"/>
          <w:szCs w:val="28"/>
        </w:rPr>
        <w:t>Framework</w:t>
      </w:r>
      <w:r w:rsidRPr="00C74835">
        <w:rPr>
          <w:sz w:val="28"/>
          <w:szCs w:val="28"/>
          <w:lang w:val="ru-RU"/>
        </w:rPr>
        <w:t xml:space="preserve">. Основной проблемой разработки является создание гибкой модели базы данных, которая отражает потребности мира в области здравоохранения и его многочисленных игроков. Эта задача требует четкого видения моделируемого мира и того, как система будет предлагать ценность для заинтересованных сторон. Другие проблемы включают обеспечение возможности управления и передачи данных для системы реального времени. Веб-службы используются для облегчения взаимодействия с базами данных и интеграции из распределенных источников. Эти службы могут легко ссылаться и вызываться из различных типов клиентских </w:t>
      </w:r>
      <w:r w:rsidRPr="00C74835">
        <w:rPr>
          <w:sz w:val="28"/>
          <w:szCs w:val="28"/>
          <w:lang w:val="ru-RU"/>
        </w:rPr>
        <w:lastRenderedPageBreak/>
        <w:t>приложений, поощряя повторное использование кода и разделяя управление данными с уровня представления.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w:t>
      </w:r>
      <w:r w:rsidRPr="00C74835">
        <w:rPr>
          <w:sz w:val="28"/>
          <w:szCs w:val="28"/>
          <w:lang w:val="ru-RU"/>
        </w:rPr>
        <w:t>Диссертационный научный руководитель: Джон Р. Уильямс Название: Доцент кафедры гражданской и экологической инженерии</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Содержание 1 ИНФОРМАЦИОННАЯ СИСТЕМА </w:t>
      </w:r>
      <w:r w:rsidRPr="00C74835">
        <w:rPr>
          <w:sz w:val="28"/>
          <w:szCs w:val="28"/>
        </w:rPr>
        <w:t>E</w:t>
      </w:r>
      <w:r w:rsidRPr="00C74835">
        <w:rPr>
          <w:sz w:val="28"/>
          <w:szCs w:val="28"/>
          <w:lang w:val="ru-RU"/>
        </w:rPr>
        <w:t>-ЗДОРОВЬЯ 13</w:t>
      </w:r>
    </w:p>
    <w:p w:rsidR="00BF6E91" w:rsidRPr="00C74835" w:rsidRDefault="00BF6E91" w:rsidP="00BF6E91">
      <w:pPr>
        <w:rPr>
          <w:sz w:val="28"/>
          <w:szCs w:val="28"/>
          <w:lang w:val="ru-RU"/>
        </w:rPr>
      </w:pPr>
      <w:r w:rsidRPr="00C74835">
        <w:rPr>
          <w:sz w:val="28"/>
          <w:szCs w:val="28"/>
        </w:rPr>
        <w:t>  </w:t>
      </w:r>
      <w:r w:rsidRPr="00C74835">
        <w:rPr>
          <w:sz w:val="28"/>
          <w:szCs w:val="28"/>
          <w:lang w:val="ru-RU"/>
        </w:rPr>
        <w:t>2 ТЕНДЕНЦИИ РАЗВИТИЯ ЗДРАВООХРАНЕНИЯ 13</w:t>
      </w:r>
    </w:p>
    <w:p w:rsidR="00BF6E91" w:rsidRPr="00C74835" w:rsidRDefault="00BF6E91" w:rsidP="00BF6E91">
      <w:pPr>
        <w:rPr>
          <w:sz w:val="28"/>
          <w:szCs w:val="28"/>
          <w:lang w:val="ru-RU"/>
        </w:rPr>
      </w:pPr>
      <w:r w:rsidRPr="00C74835">
        <w:rPr>
          <w:sz w:val="28"/>
          <w:szCs w:val="28"/>
        </w:rPr>
        <w:t>  </w:t>
      </w:r>
      <w:r w:rsidRPr="00C74835">
        <w:rPr>
          <w:sz w:val="28"/>
          <w:szCs w:val="28"/>
          <w:lang w:val="ru-RU"/>
        </w:rPr>
        <w:t>3 ПРЕДЛОЖЕНИЕ ЭЛЕКТРОННОЙ ЗДРАВООХРАНЕНИЯ 15</w:t>
      </w:r>
    </w:p>
    <w:p w:rsidR="00BF6E91" w:rsidRPr="00C74835" w:rsidRDefault="00BF6E91" w:rsidP="00BF6E91">
      <w:pPr>
        <w:rPr>
          <w:sz w:val="28"/>
          <w:szCs w:val="28"/>
          <w:lang w:val="ru-RU"/>
        </w:rPr>
      </w:pPr>
      <w:r w:rsidRPr="00C74835">
        <w:rPr>
          <w:sz w:val="28"/>
          <w:szCs w:val="28"/>
        </w:rPr>
        <w:t>  </w:t>
      </w:r>
      <w:r w:rsidRPr="00C74835">
        <w:rPr>
          <w:sz w:val="28"/>
          <w:szCs w:val="28"/>
          <w:lang w:val="ru-RU"/>
        </w:rPr>
        <w:t>4 ИНТЕРНЕТ-ЦЕНТРАЛЬНЫЕ ТЕХНОЛОГИИ 17</w:t>
      </w:r>
    </w:p>
    <w:p w:rsidR="00BF6E91" w:rsidRPr="00C74835" w:rsidRDefault="00BF6E91" w:rsidP="00BF6E91">
      <w:pPr>
        <w:rPr>
          <w:sz w:val="28"/>
          <w:szCs w:val="28"/>
          <w:lang w:val="ru-RU"/>
        </w:rPr>
      </w:pPr>
      <w:r w:rsidRPr="00C74835">
        <w:rPr>
          <w:sz w:val="28"/>
          <w:szCs w:val="28"/>
        </w:rPr>
        <w:t>  </w:t>
      </w:r>
      <w:r w:rsidRPr="00C74835">
        <w:rPr>
          <w:sz w:val="28"/>
          <w:szCs w:val="28"/>
          <w:lang w:val="ru-RU"/>
        </w:rPr>
        <w:t>4.1. .</w:t>
      </w:r>
      <w:r w:rsidRPr="00C74835">
        <w:rPr>
          <w:sz w:val="28"/>
          <w:szCs w:val="28"/>
        </w:rPr>
        <w:t>NET</w:t>
      </w:r>
      <w:r w:rsidRPr="00C74835">
        <w:rPr>
          <w:sz w:val="28"/>
          <w:szCs w:val="28"/>
          <w:lang w:val="ru-RU"/>
        </w:rPr>
        <w:t xml:space="preserve"> </w:t>
      </w:r>
      <w:r w:rsidRPr="00C74835">
        <w:rPr>
          <w:sz w:val="28"/>
          <w:szCs w:val="28"/>
        </w:rPr>
        <w:t>Framework</w:t>
      </w:r>
      <w:r w:rsidRPr="00C74835">
        <w:rPr>
          <w:sz w:val="28"/>
          <w:szCs w:val="28"/>
          <w:lang w:val="ru-RU"/>
        </w:rPr>
        <w:t xml:space="preserve"> 17</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4.2 </w:t>
      </w:r>
      <w:r w:rsidRPr="00C74835">
        <w:rPr>
          <w:sz w:val="28"/>
          <w:szCs w:val="28"/>
        </w:rPr>
        <w:t>C</w:t>
      </w:r>
      <w:r w:rsidRPr="00C74835">
        <w:rPr>
          <w:sz w:val="28"/>
          <w:szCs w:val="28"/>
          <w:lang w:val="ru-RU"/>
        </w:rPr>
        <w:t xml:space="preserve"> # (</w:t>
      </w:r>
      <w:r w:rsidRPr="00C74835">
        <w:rPr>
          <w:sz w:val="28"/>
          <w:szCs w:val="28"/>
        </w:rPr>
        <w:t>C</w:t>
      </w:r>
      <w:r w:rsidRPr="00C74835">
        <w:rPr>
          <w:sz w:val="28"/>
          <w:szCs w:val="28"/>
          <w:lang w:val="ru-RU"/>
        </w:rPr>
        <w:t xml:space="preserve"> </w:t>
      </w:r>
      <w:r w:rsidRPr="00C74835">
        <w:rPr>
          <w:sz w:val="28"/>
          <w:szCs w:val="28"/>
        </w:rPr>
        <w:t>Sharp</w:t>
      </w:r>
      <w:r w:rsidRPr="00C74835">
        <w:rPr>
          <w:sz w:val="28"/>
          <w:szCs w:val="28"/>
          <w:lang w:val="ru-RU"/>
        </w:rPr>
        <w:t>) 18</w:t>
      </w:r>
    </w:p>
    <w:p w:rsidR="00BF6E91" w:rsidRPr="00C74835" w:rsidRDefault="00BF6E91" w:rsidP="00BF6E91">
      <w:pPr>
        <w:rPr>
          <w:sz w:val="28"/>
          <w:szCs w:val="28"/>
          <w:lang w:val="ru-RU"/>
        </w:rPr>
      </w:pPr>
      <w:r w:rsidRPr="00C74835">
        <w:rPr>
          <w:sz w:val="28"/>
          <w:szCs w:val="28"/>
        </w:rPr>
        <w:t>  </w:t>
      </w:r>
      <w:r w:rsidRPr="00C74835">
        <w:rPr>
          <w:sz w:val="28"/>
          <w:szCs w:val="28"/>
          <w:lang w:val="ru-RU"/>
        </w:rPr>
        <w:t>4.3 Расширяемый язык разметки 18</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4.4. Технология базы данных </w:t>
      </w:r>
      <w:r w:rsidRPr="00C74835">
        <w:rPr>
          <w:sz w:val="28"/>
          <w:szCs w:val="28"/>
        </w:rPr>
        <w:t>ADO</w:t>
      </w:r>
      <w:r w:rsidRPr="00C74835">
        <w:rPr>
          <w:sz w:val="28"/>
          <w:szCs w:val="28"/>
          <w:lang w:val="ru-RU"/>
        </w:rPr>
        <w:t>.</w:t>
      </w:r>
      <w:r w:rsidRPr="00C74835">
        <w:rPr>
          <w:sz w:val="28"/>
          <w:szCs w:val="28"/>
        </w:rPr>
        <w:t>NET</w:t>
      </w:r>
      <w:r w:rsidRPr="00C74835">
        <w:rPr>
          <w:sz w:val="28"/>
          <w:szCs w:val="28"/>
          <w:lang w:val="ru-RU"/>
        </w:rPr>
        <w:t xml:space="preserve"> 19</w:t>
      </w:r>
    </w:p>
    <w:p w:rsidR="00BF6E91" w:rsidRPr="00C74835" w:rsidRDefault="00BF6E91" w:rsidP="00BF6E91">
      <w:pPr>
        <w:rPr>
          <w:sz w:val="28"/>
          <w:szCs w:val="28"/>
          <w:lang w:val="ru-RU"/>
        </w:rPr>
      </w:pPr>
      <w:r w:rsidRPr="00C74835">
        <w:rPr>
          <w:sz w:val="28"/>
          <w:szCs w:val="28"/>
        </w:rPr>
        <w:t>  </w:t>
      </w:r>
      <w:r w:rsidRPr="00C74835">
        <w:rPr>
          <w:sz w:val="28"/>
          <w:szCs w:val="28"/>
          <w:lang w:val="ru-RU"/>
        </w:rPr>
        <w:t>4.5 Веб-сервисы 20</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4.6. Веб-приложения </w:t>
      </w:r>
      <w:r w:rsidRPr="00C74835">
        <w:rPr>
          <w:sz w:val="28"/>
          <w:szCs w:val="28"/>
        </w:rPr>
        <w:t>ASP</w:t>
      </w:r>
      <w:r w:rsidRPr="00C74835">
        <w:rPr>
          <w:sz w:val="28"/>
          <w:szCs w:val="28"/>
          <w:lang w:val="ru-RU"/>
        </w:rPr>
        <w:t>.</w:t>
      </w:r>
      <w:r w:rsidRPr="00C74835">
        <w:rPr>
          <w:sz w:val="28"/>
          <w:szCs w:val="28"/>
        </w:rPr>
        <w:t>NET</w:t>
      </w:r>
      <w:r w:rsidRPr="00C74835">
        <w:rPr>
          <w:sz w:val="28"/>
          <w:szCs w:val="28"/>
          <w:lang w:val="ru-RU"/>
        </w:rPr>
        <w:t xml:space="preserve"> 21</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5 БИЗНЕС-МОДЕЛЬ </w:t>
      </w:r>
      <w:r w:rsidRPr="00C74835">
        <w:rPr>
          <w:sz w:val="28"/>
          <w:szCs w:val="28"/>
        </w:rPr>
        <w:t>E</w:t>
      </w:r>
      <w:r w:rsidRPr="00C74835">
        <w:rPr>
          <w:sz w:val="28"/>
          <w:szCs w:val="28"/>
          <w:lang w:val="ru-RU"/>
        </w:rPr>
        <w:t>-</w:t>
      </w:r>
      <w:r w:rsidRPr="00C74835">
        <w:rPr>
          <w:sz w:val="28"/>
          <w:szCs w:val="28"/>
        </w:rPr>
        <w:t>HEALTH</w:t>
      </w:r>
      <w:r w:rsidRPr="00C74835">
        <w:rPr>
          <w:sz w:val="28"/>
          <w:szCs w:val="28"/>
          <w:lang w:val="ru-RU"/>
        </w:rPr>
        <w:t xml:space="preserve"> 24</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6 ИНФРАСТРУКТУРА ТЕХНОЛОГИИ </w:t>
      </w:r>
      <w:r w:rsidRPr="00C74835">
        <w:rPr>
          <w:sz w:val="28"/>
          <w:szCs w:val="28"/>
        </w:rPr>
        <w:t>E</w:t>
      </w:r>
      <w:r w:rsidRPr="00C74835">
        <w:rPr>
          <w:sz w:val="28"/>
          <w:szCs w:val="28"/>
          <w:lang w:val="ru-RU"/>
        </w:rPr>
        <w:t>-ЗДОРОВЬЯ 26</w:t>
      </w:r>
    </w:p>
    <w:p w:rsidR="00BF6E91" w:rsidRPr="00C74835" w:rsidRDefault="00BF6E91" w:rsidP="00BF6E91">
      <w:pPr>
        <w:rPr>
          <w:sz w:val="28"/>
          <w:szCs w:val="28"/>
          <w:lang w:val="ru-RU"/>
        </w:rPr>
      </w:pPr>
      <w:r w:rsidRPr="00C74835">
        <w:rPr>
          <w:sz w:val="28"/>
          <w:szCs w:val="28"/>
        </w:rPr>
        <w:t>  </w:t>
      </w:r>
      <w:r w:rsidRPr="00C74835">
        <w:rPr>
          <w:sz w:val="28"/>
          <w:szCs w:val="28"/>
          <w:lang w:val="ru-RU"/>
        </w:rPr>
        <w:t>7 ЦИКЛ РАЗВИТИЯ В ОБЛАСТИ Е-ЗДОРОВЬЯ 28</w:t>
      </w:r>
    </w:p>
    <w:p w:rsidR="00BF6E91" w:rsidRPr="00C74835" w:rsidRDefault="00BF6E91" w:rsidP="00BF6E91">
      <w:pPr>
        <w:rPr>
          <w:sz w:val="28"/>
          <w:szCs w:val="28"/>
          <w:lang w:val="ru-RU"/>
        </w:rPr>
      </w:pPr>
      <w:r w:rsidRPr="00C74835">
        <w:rPr>
          <w:sz w:val="28"/>
          <w:szCs w:val="28"/>
        </w:rPr>
        <w:t>  </w:t>
      </w:r>
      <w:r w:rsidRPr="00C74835">
        <w:rPr>
          <w:sz w:val="28"/>
          <w:szCs w:val="28"/>
          <w:lang w:val="ru-RU"/>
        </w:rPr>
        <w:t>8 ПРОЦЕСС МОДЕЛИРОВАНИЯ БАЗ ДАННЫХ 29</w:t>
      </w:r>
    </w:p>
    <w:p w:rsidR="00BF6E91" w:rsidRPr="00C74835" w:rsidRDefault="00BF6E91" w:rsidP="00BF6E91">
      <w:pPr>
        <w:rPr>
          <w:sz w:val="28"/>
          <w:szCs w:val="28"/>
          <w:lang w:val="ru-RU"/>
        </w:rPr>
      </w:pPr>
      <w:r w:rsidRPr="00C74835">
        <w:rPr>
          <w:sz w:val="28"/>
          <w:szCs w:val="28"/>
        </w:rPr>
        <w:t>  </w:t>
      </w:r>
      <w:r w:rsidRPr="00C74835">
        <w:rPr>
          <w:sz w:val="28"/>
          <w:szCs w:val="28"/>
          <w:lang w:val="ru-RU"/>
        </w:rPr>
        <w:t>8.1. Проблемы проектирования 29</w:t>
      </w:r>
    </w:p>
    <w:p w:rsidR="00BF6E91" w:rsidRPr="00C74835" w:rsidRDefault="00BF6E91" w:rsidP="00BF6E91">
      <w:pPr>
        <w:rPr>
          <w:sz w:val="28"/>
          <w:szCs w:val="28"/>
          <w:lang w:val="ru-RU"/>
        </w:rPr>
      </w:pPr>
      <w:r w:rsidRPr="00C74835">
        <w:rPr>
          <w:sz w:val="28"/>
          <w:szCs w:val="28"/>
        </w:rPr>
        <w:t>  </w:t>
      </w:r>
      <w:r w:rsidRPr="00C74835">
        <w:rPr>
          <w:sz w:val="28"/>
          <w:szCs w:val="28"/>
          <w:lang w:val="ru-RU"/>
        </w:rPr>
        <w:t>8.2. Моделирование реляционной базы данных 30</w:t>
      </w:r>
    </w:p>
    <w:p w:rsidR="00BF6E91" w:rsidRPr="00C74835" w:rsidRDefault="00BF6E91" w:rsidP="00BF6E91">
      <w:pPr>
        <w:rPr>
          <w:sz w:val="28"/>
          <w:szCs w:val="28"/>
          <w:lang w:val="ru-RU"/>
        </w:rPr>
      </w:pPr>
      <w:r w:rsidRPr="00C74835">
        <w:rPr>
          <w:sz w:val="28"/>
          <w:szCs w:val="28"/>
        </w:rPr>
        <w:t>  </w:t>
      </w:r>
      <w:r w:rsidRPr="00C74835">
        <w:rPr>
          <w:sz w:val="28"/>
          <w:szCs w:val="28"/>
          <w:lang w:val="ru-RU"/>
        </w:rPr>
        <w:t>8.3. Манипуляция и извлечение данных 33</w:t>
      </w:r>
    </w:p>
    <w:p w:rsidR="00BF6E91" w:rsidRPr="00C74835" w:rsidRDefault="00BF6E91" w:rsidP="00BF6E91">
      <w:pPr>
        <w:rPr>
          <w:sz w:val="28"/>
          <w:szCs w:val="28"/>
          <w:lang w:val="ru-RU"/>
        </w:rPr>
      </w:pPr>
      <w:r w:rsidRPr="00C74835">
        <w:rPr>
          <w:sz w:val="28"/>
          <w:szCs w:val="28"/>
        </w:rPr>
        <w:t>  </w:t>
      </w:r>
      <w:r w:rsidRPr="00C74835">
        <w:rPr>
          <w:sz w:val="28"/>
          <w:szCs w:val="28"/>
          <w:lang w:val="ru-RU"/>
        </w:rPr>
        <w:t>8.4. Преимущества и ограничения реляционных баз данных 34</w:t>
      </w:r>
    </w:p>
    <w:p w:rsidR="00BF6E91" w:rsidRPr="00C74835" w:rsidRDefault="00BF6E91" w:rsidP="00BF6E91">
      <w:pPr>
        <w:rPr>
          <w:sz w:val="28"/>
          <w:szCs w:val="28"/>
          <w:lang w:val="ru-RU"/>
        </w:rPr>
      </w:pPr>
      <w:r w:rsidRPr="00C74835">
        <w:rPr>
          <w:sz w:val="28"/>
          <w:szCs w:val="28"/>
        </w:rPr>
        <w:t>  </w:t>
      </w:r>
      <w:r w:rsidRPr="00C74835">
        <w:rPr>
          <w:sz w:val="28"/>
          <w:szCs w:val="28"/>
          <w:lang w:val="ru-RU"/>
        </w:rPr>
        <w:t>9 ДИЗАЙН БАЗЫ ДАННЫХ О ЗДОРОВЬЕ 36</w:t>
      </w:r>
    </w:p>
    <w:p w:rsidR="00BF6E91" w:rsidRPr="00C74835" w:rsidRDefault="00BF6E91" w:rsidP="00BF6E91">
      <w:pPr>
        <w:rPr>
          <w:sz w:val="28"/>
          <w:szCs w:val="28"/>
          <w:lang w:val="ru-RU"/>
        </w:rPr>
      </w:pPr>
      <w:r w:rsidRPr="00C74835">
        <w:rPr>
          <w:sz w:val="28"/>
          <w:szCs w:val="28"/>
        </w:rPr>
        <w:t>  </w:t>
      </w:r>
      <w:r w:rsidRPr="00C74835">
        <w:rPr>
          <w:sz w:val="28"/>
          <w:szCs w:val="28"/>
          <w:lang w:val="ru-RU"/>
        </w:rPr>
        <w:t>9.1. Пациенты и врачи 37</w:t>
      </w:r>
    </w:p>
    <w:p w:rsidR="00BF6E91" w:rsidRPr="00C74835" w:rsidRDefault="00BF6E91" w:rsidP="00BF6E91">
      <w:pPr>
        <w:rPr>
          <w:sz w:val="28"/>
          <w:szCs w:val="28"/>
          <w:lang w:val="ru-RU"/>
        </w:rPr>
      </w:pPr>
      <w:r w:rsidRPr="00C74835">
        <w:rPr>
          <w:sz w:val="28"/>
          <w:szCs w:val="28"/>
        </w:rPr>
        <w:lastRenderedPageBreak/>
        <w:t>  </w:t>
      </w:r>
      <w:r w:rsidRPr="00C74835">
        <w:rPr>
          <w:sz w:val="28"/>
          <w:szCs w:val="28"/>
          <w:lang w:val="ru-RU"/>
        </w:rPr>
        <w:t>9.2. Медицинская история пациентов 39</w:t>
      </w:r>
    </w:p>
    <w:p w:rsidR="00BF6E91" w:rsidRPr="00C74835" w:rsidRDefault="00BF6E91" w:rsidP="00BF6E91">
      <w:pPr>
        <w:rPr>
          <w:sz w:val="28"/>
          <w:szCs w:val="28"/>
          <w:lang w:val="ru-RU"/>
        </w:rPr>
      </w:pPr>
      <w:r w:rsidRPr="00C74835">
        <w:rPr>
          <w:sz w:val="28"/>
          <w:szCs w:val="28"/>
        </w:rPr>
        <w:t>  </w:t>
      </w:r>
      <w:r w:rsidRPr="00C74835">
        <w:rPr>
          <w:sz w:val="28"/>
          <w:szCs w:val="28"/>
          <w:lang w:val="ru-RU"/>
        </w:rPr>
        <w:t>9.3 Медицинское страхование 42</w:t>
      </w:r>
    </w:p>
    <w:p w:rsidR="00BF6E91" w:rsidRPr="00C74835" w:rsidRDefault="00BF6E91" w:rsidP="00BF6E91">
      <w:pPr>
        <w:rPr>
          <w:sz w:val="28"/>
          <w:szCs w:val="28"/>
          <w:lang w:val="ru-RU"/>
        </w:rPr>
      </w:pPr>
      <w:r w:rsidRPr="00C74835">
        <w:rPr>
          <w:sz w:val="28"/>
          <w:szCs w:val="28"/>
        </w:rPr>
        <w:t>    </w:t>
      </w:r>
      <w:r w:rsidRPr="00C74835">
        <w:rPr>
          <w:sz w:val="28"/>
          <w:szCs w:val="28"/>
          <w:lang w:val="ru-RU"/>
        </w:rPr>
        <w:t>9.4. Знаки жизненного цикла и другие параметры здоровья 43</w:t>
      </w:r>
    </w:p>
    <w:p w:rsidR="00BF6E91" w:rsidRPr="00C74835" w:rsidRDefault="00BF6E91" w:rsidP="00BF6E91">
      <w:pPr>
        <w:rPr>
          <w:sz w:val="28"/>
          <w:szCs w:val="28"/>
          <w:lang w:val="ru-RU"/>
        </w:rPr>
      </w:pPr>
      <w:r w:rsidRPr="00C74835">
        <w:rPr>
          <w:sz w:val="28"/>
          <w:szCs w:val="28"/>
        </w:rPr>
        <w:t>  </w:t>
      </w:r>
      <w:r w:rsidRPr="00C74835">
        <w:rPr>
          <w:sz w:val="28"/>
          <w:szCs w:val="28"/>
          <w:lang w:val="ru-RU"/>
        </w:rPr>
        <w:t>9.5 Посещения и обследования в больнице 47</w:t>
      </w:r>
    </w:p>
    <w:p w:rsidR="00BF6E91" w:rsidRPr="00C74835" w:rsidRDefault="00BF6E91" w:rsidP="00BF6E91">
      <w:pPr>
        <w:rPr>
          <w:sz w:val="28"/>
          <w:szCs w:val="28"/>
          <w:lang w:val="ru-RU"/>
        </w:rPr>
      </w:pPr>
      <w:r w:rsidRPr="00C74835">
        <w:rPr>
          <w:sz w:val="28"/>
          <w:szCs w:val="28"/>
        </w:rPr>
        <w:t>  </w:t>
      </w:r>
      <w:r w:rsidRPr="00C74835">
        <w:rPr>
          <w:sz w:val="28"/>
          <w:szCs w:val="28"/>
          <w:lang w:val="ru-RU"/>
        </w:rPr>
        <w:t>9.6. Рецепты отпускаемых по рецепту пациентов 51</w:t>
      </w:r>
    </w:p>
    <w:p w:rsidR="00BF6E91" w:rsidRPr="00C74835" w:rsidRDefault="00BF6E91" w:rsidP="00BF6E91">
      <w:pPr>
        <w:rPr>
          <w:sz w:val="28"/>
          <w:szCs w:val="28"/>
          <w:lang w:val="ru-RU"/>
        </w:rPr>
      </w:pPr>
      <w:r w:rsidRPr="00C74835">
        <w:rPr>
          <w:sz w:val="28"/>
          <w:szCs w:val="28"/>
        </w:rPr>
        <w:t>  </w:t>
      </w:r>
      <w:r w:rsidRPr="00C74835">
        <w:rPr>
          <w:sz w:val="28"/>
          <w:szCs w:val="28"/>
          <w:lang w:val="ru-RU"/>
        </w:rPr>
        <w:t>9.7 Лабораторные тесты 53</w:t>
      </w:r>
    </w:p>
    <w:p w:rsidR="00BF6E91" w:rsidRPr="00C74835" w:rsidRDefault="00BF6E91" w:rsidP="00BF6E91">
      <w:pPr>
        <w:rPr>
          <w:sz w:val="28"/>
          <w:szCs w:val="28"/>
          <w:lang w:val="ru-RU"/>
        </w:rPr>
      </w:pPr>
      <w:r w:rsidRPr="00C74835">
        <w:rPr>
          <w:sz w:val="28"/>
          <w:szCs w:val="28"/>
        </w:rPr>
        <w:t>  </w:t>
      </w:r>
      <w:r w:rsidRPr="00C74835">
        <w:rPr>
          <w:sz w:val="28"/>
          <w:szCs w:val="28"/>
          <w:lang w:val="ru-RU"/>
        </w:rPr>
        <w:t>9.8 Медицинские тесты 56</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 ПРОЕКТИРОВАНИЕ ВЕБ-СЕРВИСОВ </w:t>
      </w:r>
      <w:r w:rsidRPr="00C74835">
        <w:rPr>
          <w:sz w:val="28"/>
          <w:szCs w:val="28"/>
        </w:rPr>
        <w:t>E</w:t>
      </w:r>
      <w:r w:rsidRPr="00C74835">
        <w:rPr>
          <w:sz w:val="28"/>
          <w:szCs w:val="28"/>
          <w:lang w:val="ru-RU"/>
        </w:rPr>
        <w:t>-</w:t>
      </w:r>
      <w:r w:rsidRPr="00C74835">
        <w:rPr>
          <w:sz w:val="28"/>
          <w:szCs w:val="28"/>
        </w:rPr>
        <w:t>HEALTH</w:t>
      </w:r>
      <w:r w:rsidRPr="00C74835">
        <w:rPr>
          <w:sz w:val="28"/>
          <w:szCs w:val="28"/>
          <w:lang w:val="ru-RU"/>
        </w:rPr>
        <w:t xml:space="preserve"> И </w:t>
      </w:r>
      <w:r w:rsidRPr="00C74835">
        <w:rPr>
          <w:sz w:val="28"/>
          <w:szCs w:val="28"/>
        </w:rPr>
        <w:t>SQL</w:t>
      </w:r>
      <w:r w:rsidRPr="00C74835">
        <w:rPr>
          <w:sz w:val="28"/>
          <w:szCs w:val="28"/>
          <w:lang w:val="ru-RU"/>
        </w:rPr>
        <w:t xml:space="preserve"> </w:t>
      </w:r>
      <w:r w:rsidRPr="00C74835">
        <w:rPr>
          <w:sz w:val="28"/>
          <w:szCs w:val="28"/>
        </w:rPr>
        <w:t>QUERIES</w:t>
      </w:r>
      <w:r w:rsidRPr="00C74835">
        <w:rPr>
          <w:sz w:val="28"/>
          <w:szCs w:val="28"/>
          <w:lang w:val="ru-RU"/>
        </w:rPr>
        <w:t xml:space="preserve"> 58</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10.1. Служба </w:t>
      </w:r>
      <w:proofErr w:type="spellStart"/>
      <w:r w:rsidRPr="00C74835">
        <w:rPr>
          <w:sz w:val="28"/>
          <w:szCs w:val="28"/>
        </w:rPr>
        <w:t>PatientInfo</w:t>
      </w:r>
      <w:proofErr w:type="spellEnd"/>
      <w:r w:rsidRPr="00C74835">
        <w:rPr>
          <w:sz w:val="28"/>
          <w:szCs w:val="28"/>
          <w:lang w:val="ru-RU"/>
        </w:rPr>
        <w:t xml:space="preserve"> 59</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10.2 Служба </w:t>
      </w:r>
      <w:proofErr w:type="spellStart"/>
      <w:r w:rsidRPr="00C74835">
        <w:rPr>
          <w:sz w:val="28"/>
          <w:szCs w:val="28"/>
        </w:rPr>
        <w:t>HealthTools</w:t>
      </w:r>
      <w:proofErr w:type="spellEnd"/>
      <w:r w:rsidRPr="00C74835">
        <w:rPr>
          <w:sz w:val="28"/>
          <w:szCs w:val="28"/>
          <w:lang w:val="ru-RU"/>
        </w:rPr>
        <w:t xml:space="preserve"> 61</w:t>
      </w:r>
    </w:p>
    <w:p w:rsidR="00BF6E91" w:rsidRPr="00C74835" w:rsidRDefault="00BF6E91" w:rsidP="00BF6E91">
      <w:pPr>
        <w:rPr>
          <w:sz w:val="28"/>
          <w:szCs w:val="28"/>
          <w:lang w:val="ru-RU"/>
        </w:rPr>
      </w:pPr>
      <w:r w:rsidRPr="00C74835">
        <w:rPr>
          <w:sz w:val="28"/>
          <w:szCs w:val="28"/>
        </w:rPr>
        <w:t>  </w:t>
      </w:r>
      <w:r w:rsidRPr="00C74835">
        <w:rPr>
          <w:sz w:val="28"/>
          <w:szCs w:val="28"/>
          <w:lang w:val="ru-RU"/>
        </w:rPr>
        <w:t>10.3 Планирование службы 65</w:t>
      </w:r>
    </w:p>
    <w:p w:rsidR="00BF6E91" w:rsidRPr="00C74835" w:rsidRDefault="00BF6E91" w:rsidP="00BF6E91">
      <w:pPr>
        <w:rPr>
          <w:sz w:val="28"/>
          <w:szCs w:val="28"/>
          <w:lang w:val="ru-RU"/>
        </w:rPr>
      </w:pPr>
      <w:r w:rsidRPr="00C74835">
        <w:rPr>
          <w:sz w:val="28"/>
          <w:szCs w:val="28"/>
        </w:rPr>
        <w:t>  </w:t>
      </w:r>
      <w:r w:rsidRPr="00C74835">
        <w:rPr>
          <w:sz w:val="28"/>
          <w:szCs w:val="28"/>
          <w:lang w:val="ru-RU"/>
        </w:rPr>
        <w:t>10.4. Обвинительная служба 67</w:t>
      </w:r>
    </w:p>
    <w:p w:rsidR="00BF6E91" w:rsidRPr="00C74835" w:rsidRDefault="00BF6E91" w:rsidP="00BF6E91">
      <w:pPr>
        <w:rPr>
          <w:sz w:val="28"/>
          <w:szCs w:val="28"/>
          <w:lang w:val="ru-RU"/>
        </w:rPr>
      </w:pPr>
      <w:r w:rsidRPr="00C74835">
        <w:rPr>
          <w:sz w:val="28"/>
          <w:szCs w:val="28"/>
        </w:rPr>
        <w:t>  </w:t>
      </w:r>
      <w:r w:rsidRPr="00C74835">
        <w:rPr>
          <w:sz w:val="28"/>
          <w:szCs w:val="28"/>
          <w:lang w:val="ru-RU"/>
        </w:rPr>
        <w:t>10.5. Служба выписывания рецептов 68</w:t>
      </w:r>
    </w:p>
    <w:p w:rsidR="00BF6E91" w:rsidRPr="00C74835" w:rsidRDefault="00BF6E91" w:rsidP="00BF6E91">
      <w:pPr>
        <w:rPr>
          <w:sz w:val="28"/>
          <w:szCs w:val="28"/>
          <w:lang w:val="ru-RU"/>
        </w:rPr>
      </w:pPr>
      <w:r w:rsidRPr="00C74835">
        <w:rPr>
          <w:sz w:val="28"/>
          <w:szCs w:val="28"/>
        </w:rPr>
        <w:t>  </w:t>
      </w:r>
      <w:r w:rsidRPr="00C74835">
        <w:rPr>
          <w:sz w:val="28"/>
          <w:szCs w:val="28"/>
          <w:lang w:val="ru-RU"/>
        </w:rPr>
        <w:t>10.6 Лабораторная служба 69</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10.7 Служба </w:t>
      </w:r>
      <w:proofErr w:type="spellStart"/>
      <w:r w:rsidRPr="00C74835">
        <w:rPr>
          <w:sz w:val="28"/>
          <w:szCs w:val="28"/>
        </w:rPr>
        <w:t>MedicalTest</w:t>
      </w:r>
      <w:proofErr w:type="spellEnd"/>
      <w:r w:rsidRPr="00C74835">
        <w:rPr>
          <w:sz w:val="28"/>
          <w:szCs w:val="28"/>
          <w:lang w:val="ru-RU"/>
        </w:rPr>
        <w:t xml:space="preserve"> 70</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11 ПРОЕКТИРОВАНИЕ </w:t>
      </w:r>
      <w:r w:rsidRPr="00C74835">
        <w:rPr>
          <w:sz w:val="28"/>
          <w:szCs w:val="28"/>
        </w:rPr>
        <w:t>WEB</w:t>
      </w:r>
      <w:r w:rsidRPr="00C74835">
        <w:rPr>
          <w:sz w:val="28"/>
          <w:szCs w:val="28"/>
          <w:lang w:val="ru-RU"/>
        </w:rPr>
        <w:t xml:space="preserve">-ПРИЛОЖЕНИЯ </w:t>
      </w:r>
      <w:r w:rsidRPr="00C74835">
        <w:rPr>
          <w:sz w:val="28"/>
          <w:szCs w:val="28"/>
        </w:rPr>
        <w:t>ASP</w:t>
      </w:r>
      <w:r w:rsidRPr="00C74835">
        <w:rPr>
          <w:sz w:val="28"/>
          <w:szCs w:val="28"/>
          <w:lang w:val="ru-RU"/>
        </w:rPr>
        <w:t>.</w:t>
      </w:r>
      <w:r w:rsidRPr="00C74835">
        <w:rPr>
          <w:sz w:val="28"/>
          <w:szCs w:val="28"/>
        </w:rPr>
        <w:t>NET</w:t>
      </w:r>
      <w:r w:rsidRPr="00C74835">
        <w:rPr>
          <w:sz w:val="28"/>
          <w:szCs w:val="28"/>
          <w:lang w:val="ru-RU"/>
        </w:rPr>
        <w:t xml:space="preserve"> 70</w:t>
      </w:r>
    </w:p>
    <w:p w:rsidR="00BF6E91" w:rsidRPr="00C74835" w:rsidRDefault="00BF6E91" w:rsidP="00BF6E91">
      <w:pPr>
        <w:rPr>
          <w:sz w:val="28"/>
          <w:szCs w:val="28"/>
          <w:lang w:val="ru-RU"/>
        </w:rPr>
      </w:pPr>
      <w:r w:rsidRPr="00C74835">
        <w:rPr>
          <w:sz w:val="28"/>
          <w:szCs w:val="28"/>
        </w:rPr>
        <w:t>  </w:t>
      </w:r>
      <w:r w:rsidRPr="00C74835">
        <w:rPr>
          <w:sz w:val="28"/>
          <w:szCs w:val="28"/>
          <w:lang w:val="ru-RU"/>
        </w:rPr>
        <w:t>11.1. Приложение для пациентов 71</w:t>
      </w:r>
    </w:p>
    <w:p w:rsidR="00BF6E91" w:rsidRPr="00C74835" w:rsidRDefault="00BF6E91" w:rsidP="00BF6E91">
      <w:pPr>
        <w:rPr>
          <w:sz w:val="28"/>
          <w:szCs w:val="28"/>
          <w:lang w:val="ru-RU"/>
        </w:rPr>
      </w:pPr>
      <w:r w:rsidRPr="00C74835">
        <w:rPr>
          <w:sz w:val="28"/>
          <w:szCs w:val="28"/>
        </w:rPr>
        <w:t>  </w:t>
      </w:r>
      <w:r w:rsidRPr="00C74835">
        <w:rPr>
          <w:sz w:val="28"/>
          <w:szCs w:val="28"/>
          <w:lang w:val="ru-RU"/>
        </w:rPr>
        <w:t>11.2 Применение врача 76</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12 ЦИКЛЫ БУДУЩЕГО РАЗВИТИЯ </w:t>
      </w:r>
      <w:r w:rsidRPr="00C74835">
        <w:rPr>
          <w:sz w:val="28"/>
          <w:szCs w:val="28"/>
        </w:rPr>
        <w:t>E</w:t>
      </w:r>
      <w:r w:rsidRPr="00C74835">
        <w:rPr>
          <w:sz w:val="28"/>
          <w:szCs w:val="28"/>
          <w:lang w:val="ru-RU"/>
        </w:rPr>
        <w:t>-ЗДОРОВЬЯ 78</w:t>
      </w:r>
    </w:p>
    <w:p w:rsidR="00BF6E91" w:rsidRPr="00C74835" w:rsidRDefault="00BF6E91" w:rsidP="00BF6E91">
      <w:pPr>
        <w:rPr>
          <w:sz w:val="28"/>
          <w:szCs w:val="28"/>
          <w:lang w:val="ru-RU"/>
        </w:rPr>
      </w:pPr>
      <w:r w:rsidRPr="00C74835">
        <w:rPr>
          <w:sz w:val="28"/>
          <w:szCs w:val="28"/>
        </w:rPr>
        <w:t>  </w:t>
      </w:r>
      <w:r w:rsidRPr="00C74835">
        <w:rPr>
          <w:sz w:val="28"/>
          <w:szCs w:val="28"/>
          <w:lang w:val="ru-RU"/>
        </w:rPr>
        <w:t>12.1 Веб-службы интеллектуального анализа данных 78</w:t>
      </w:r>
    </w:p>
    <w:p w:rsidR="00BF6E91" w:rsidRPr="00C74835" w:rsidRDefault="00BF6E91" w:rsidP="00BF6E91">
      <w:pPr>
        <w:rPr>
          <w:sz w:val="28"/>
          <w:szCs w:val="28"/>
          <w:lang w:val="ru-RU"/>
        </w:rPr>
      </w:pPr>
      <w:r w:rsidRPr="00C74835">
        <w:rPr>
          <w:sz w:val="28"/>
          <w:szCs w:val="28"/>
        </w:rPr>
        <w:t>  </w:t>
      </w:r>
      <w:r w:rsidRPr="00C74835">
        <w:rPr>
          <w:sz w:val="28"/>
          <w:szCs w:val="28"/>
          <w:lang w:val="ru-RU"/>
        </w:rPr>
        <w:t>12.2. Расширенная персонализация портала 79</w:t>
      </w:r>
    </w:p>
    <w:p w:rsidR="00BF6E91" w:rsidRPr="00C74835" w:rsidRDefault="00BF6E91" w:rsidP="00BF6E91">
      <w:pPr>
        <w:rPr>
          <w:sz w:val="28"/>
          <w:szCs w:val="28"/>
          <w:lang w:val="ru-RU"/>
        </w:rPr>
      </w:pPr>
      <w:r w:rsidRPr="00C74835">
        <w:rPr>
          <w:sz w:val="28"/>
          <w:szCs w:val="28"/>
        </w:rPr>
        <w:t>  </w:t>
      </w:r>
      <w:r w:rsidRPr="00C74835">
        <w:rPr>
          <w:sz w:val="28"/>
          <w:szCs w:val="28"/>
          <w:lang w:val="ru-RU"/>
        </w:rPr>
        <w:t>12.3 Разрешения на совместное использование данных 80</w:t>
      </w:r>
    </w:p>
    <w:p w:rsidR="00BF6E91" w:rsidRPr="00C74835" w:rsidRDefault="00BF6E91" w:rsidP="00BF6E91">
      <w:pPr>
        <w:rPr>
          <w:sz w:val="28"/>
          <w:szCs w:val="28"/>
          <w:lang w:val="ru-RU"/>
        </w:rPr>
      </w:pPr>
      <w:r w:rsidRPr="00C74835">
        <w:rPr>
          <w:sz w:val="28"/>
          <w:szCs w:val="28"/>
        </w:rPr>
        <w:t>  </w:t>
      </w:r>
      <w:r w:rsidRPr="00C74835">
        <w:rPr>
          <w:sz w:val="28"/>
          <w:szCs w:val="28"/>
          <w:lang w:val="ru-RU"/>
        </w:rPr>
        <w:t>12.4 Развитие образовательных сообществ 80</w:t>
      </w:r>
    </w:p>
    <w:p w:rsidR="00BF6E91" w:rsidRPr="00C74835" w:rsidRDefault="00BF6E91" w:rsidP="00BF6E91">
      <w:pPr>
        <w:rPr>
          <w:sz w:val="28"/>
          <w:szCs w:val="28"/>
          <w:lang w:val="ru-RU"/>
        </w:rPr>
      </w:pPr>
      <w:r w:rsidRPr="00C74835">
        <w:rPr>
          <w:sz w:val="28"/>
          <w:szCs w:val="28"/>
        </w:rPr>
        <w:t>  </w:t>
      </w:r>
      <w:r w:rsidRPr="00C74835">
        <w:rPr>
          <w:sz w:val="28"/>
          <w:szCs w:val="28"/>
          <w:lang w:val="ru-RU"/>
        </w:rPr>
        <w:t>12.5. Расширение и улучшение интерфейсов и служб 81</w:t>
      </w:r>
    </w:p>
    <w:p w:rsidR="00BF6E91" w:rsidRPr="00C74835" w:rsidRDefault="00BF6E91" w:rsidP="00BF6E91">
      <w:pPr>
        <w:rPr>
          <w:sz w:val="28"/>
          <w:szCs w:val="28"/>
        </w:rPr>
      </w:pPr>
      <w:r w:rsidRPr="00C74835">
        <w:rPr>
          <w:sz w:val="28"/>
          <w:szCs w:val="28"/>
        </w:rPr>
        <w:lastRenderedPageBreak/>
        <w:t>  13 УРОКИ РАЗВИТИЯ Э-ЗДОРОВЬЯ 82</w:t>
      </w:r>
    </w:p>
    <w:p w:rsidR="008624B3" w:rsidRPr="00C74835" w:rsidRDefault="00BF6E91" w:rsidP="00BF6E91">
      <w:pPr>
        <w:rPr>
          <w:sz w:val="28"/>
          <w:szCs w:val="28"/>
        </w:rPr>
      </w:pPr>
      <w:r w:rsidRPr="00C74835">
        <w:rPr>
          <w:sz w:val="28"/>
          <w:szCs w:val="28"/>
        </w:rPr>
        <w:t>  14 СПИСОК ЛИТЕРАТУРЫ 84</w:t>
      </w:r>
    </w:p>
    <w:p w:rsidR="00BF6E91" w:rsidRPr="00C74835" w:rsidRDefault="00BF6E91" w:rsidP="00BF6E91">
      <w:pPr>
        <w:rPr>
          <w:sz w:val="28"/>
          <w:szCs w:val="28"/>
        </w:rPr>
      </w:pPr>
    </w:p>
    <w:p w:rsidR="00BF6E91" w:rsidRPr="00C74835" w:rsidRDefault="00BF6E91" w:rsidP="00BF6E91">
      <w:pPr>
        <w:rPr>
          <w:sz w:val="28"/>
          <w:szCs w:val="28"/>
          <w:lang w:val="ru-RU"/>
        </w:rPr>
      </w:pPr>
      <w:r w:rsidRPr="00C74835">
        <w:rPr>
          <w:sz w:val="28"/>
          <w:szCs w:val="28"/>
          <w:lang w:val="ru-RU"/>
        </w:rPr>
        <w:t>1 Информационная система электронного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В сентябре 2001 года шесть аспирантов информационных технологий в Массачусетском технологическом институте провели мозговой штурм и оценили различные варианты их девятимесячного проекта «Магистр инженерии». Недавно студенты познакомились с веб-технологиями, которые можно было бы использовать на платформе </w:t>
      </w:r>
      <w:r w:rsidRPr="00C74835">
        <w:rPr>
          <w:sz w:val="28"/>
          <w:szCs w:val="28"/>
        </w:rPr>
        <w:t>Microsoft</w:t>
      </w:r>
      <w:r w:rsidRPr="00C74835">
        <w:rPr>
          <w:sz w:val="28"/>
          <w:szCs w:val="28"/>
          <w:lang w:val="ru-RU"/>
        </w:rPr>
        <w:t xml:space="preserve"> .</w:t>
      </w:r>
      <w:r w:rsidRPr="00C74835">
        <w:rPr>
          <w:sz w:val="28"/>
          <w:szCs w:val="28"/>
        </w:rPr>
        <w:t>NET</w:t>
      </w:r>
      <w:r w:rsidRPr="00C74835">
        <w:rPr>
          <w:sz w:val="28"/>
          <w:szCs w:val="28"/>
          <w:lang w:val="ru-RU"/>
        </w:rPr>
        <w:t>. Технологии были, безусловно, привлекательными, и студенты решили разработать систему на их основе. Тем не менее, они должны были сначала обнаружить настоящую необходимость или проблему для решения.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После первоначального этапа исследования рынка группа пришла к выводу, что отрасль здравоохранения является отличным выбором. Промышленность переживает трудные времена, но также демонстрирует захватывающие новые тенденции. В отрасли много игроков, и сложность отраслевых процессов и правил очевидна. Однако ни одна больница не предлагала своим заинтересованным лицам всеобъемлющую систему, позволяющую им легко справляться с этой сложностью. Пробел на рынке был очевиден, и условия в отрасли были правильными. Именно так родилось </w:t>
      </w:r>
      <w:r w:rsidRPr="00C74835">
        <w:rPr>
          <w:sz w:val="28"/>
          <w:szCs w:val="28"/>
        </w:rPr>
        <w:t>E</w:t>
      </w:r>
      <w:r w:rsidRPr="00C74835">
        <w:rPr>
          <w:sz w:val="28"/>
          <w:szCs w:val="28"/>
          <w:lang w:val="ru-RU"/>
        </w:rPr>
        <w:t>-здоровье, следующее поколение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В этом документе обсуждается состояние отрасли здравоохранения и предложение ценности </w:t>
      </w:r>
      <w:r w:rsidRPr="00C74835">
        <w:rPr>
          <w:sz w:val="28"/>
          <w:szCs w:val="28"/>
        </w:rPr>
        <w:t>E</w:t>
      </w:r>
      <w:r w:rsidRPr="00C74835">
        <w:rPr>
          <w:sz w:val="28"/>
          <w:szCs w:val="28"/>
          <w:lang w:val="ru-RU"/>
        </w:rPr>
        <w:t>-</w:t>
      </w:r>
      <w:r w:rsidRPr="00C74835">
        <w:rPr>
          <w:sz w:val="28"/>
          <w:szCs w:val="28"/>
        </w:rPr>
        <w:t>Health</w:t>
      </w:r>
      <w:r w:rsidRPr="00C74835">
        <w:rPr>
          <w:sz w:val="28"/>
          <w:szCs w:val="28"/>
          <w:lang w:val="ru-RU"/>
        </w:rPr>
        <w:t xml:space="preserve">, бизнес-модель, технологии, инфраструктура, проектирование системы и разработка. Основное внимание уделяется моделированию реляционной базы данных и разработке веб-сервисов с использованием </w:t>
      </w:r>
      <w:r w:rsidRPr="00C74835">
        <w:rPr>
          <w:sz w:val="28"/>
          <w:szCs w:val="28"/>
        </w:rPr>
        <w:t>Microsoft</w:t>
      </w:r>
      <w:r w:rsidRPr="00C74835">
        <w:rPr>
          <w:sz w:val="28"/>
          <w:szCs w:val="28"/>
          <w:lang w:val="ru-RU"/>
        </w:rPr>
        <w:t xml:space="preserve"> .</w:t>
      </w:r>
      <w:r w:rsidRPr="00C74835">
        <w:rPr>
          <w:sz w:val="28"/>
          <w:szCs w:val="28"/>
        </w:rPr>
        <w:t>NET</w:t>
      </w:r>
      <w:r w:rsidRPr="00C74835">
        <w:rPr>
          <w:sz w:val="28"/>
          <w:szCs w:val="28"/>
          <w:lang w:val="ru-RU"/>
        </w:rPr>
        <w:t xml:space="preserve"> </w:t>
      </w:r>
      <w:r w:rsidRPr="00C74835">
        <w:rPr>
          <w:sz w:val="28"/>
          <w:szCs w:val="28"/>
        </w:rPr>
        <w:t>Framework</w:t>
      </w:r>
      <w:r w:rsidRPr="00C74835">
        <w:rPr>
          <w:sz w:val="28"/>
          <w:szCs w:val="28"/>
          <w:lang w:val="ru-RU"/>
        </w:rPr>
        <w:t>. В сложном и богатом данными мире здравоохранения разработка и обработка базы данных приобретают особое значение.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w:t>
      </w:r>
      <w:r w:rsidRPr="00C74835">
        <w:rPr>
          <w:sz w:val="28"/>
          <w:szCs w:val="28"/>
          <w:lang w:val="ru-RU"/>
        </w:rPr>
        <w:t>2 Тенденции в отрасли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w:t>
      </w:r>
      <w:r w:rsidRPr="00C74835">
        <w:rPr>
          <w:sz w:val="28"/>
          <w:szCs w:val="28"/>
          <w:lang w:val="ru-RU"/>
        </w:rPr>
        <w:t>Экспоненциально растущая индустрия здравоохранения демонстрирует значительные тенденции, которые изменяют будущее отрасли. Ключевые тенденции включают растущую волну расширения прав и возможностей пациентов, а также внедрение современных информационных технологий (ИТ), которые улучшают диагностику и лечение. Пациенты желают более активно участвовать в медицинских взаимодействиях и решениях. Таким образом, они активно ищут в Интернете информацию, связанную со здоровьем. Кроме того, пациенты очень восприимчивы к новым технологиям, которые облегчают взаимодействие с профессионалами здравоохранения (</w:t>
      </w:r>
      <w:r w:rsidRPr="00C74835">
        <w:rPr>
          <w:sz w:val="28"/>
          <w:szCs w:val="28"/>
        </w:rPr>
        <w:t>Newman</w:t>
      </w:r>
      <w:r w:rsidRPr="00C74835">
        <w:rPr>
          <w:sz w:val="28"/>
          <w:szCs w:val="28"/>
          <w:lang w:val="ru-RU"/>
        </w:rPr>
        <w:t xml:space="preserve">). Эта тенденция способствует внедрению веб-системы, такой как </w:t>
      </w:r>
      <w:r w:rsidRPr="00C74835">
        <w:rPr>
          <w:sz w:val="28"/>
          <w:szCs w:val="28"/>
        </w:rPr>
        <w:t>E</w:t>
      </w:r>
      <w:r w:rsidRPr="00C74835">
        <w:rPr>
          <w:sz w:val="28"/>
          <w:szCs w:val="28"/>
          <w:lang w:val="ru-RU"/>
        </w:rPr>
        <w:t>-</w:t>
      </w:r>
      <w:r w:rsidRPr="00C74835">
        <w:rPr>
          <w:sz w:val="28"/>
          <w:szCs w:val="28"/>
        </w:rPr>
        <w:t>Health</w:t>
      </w:r>
      <w:r w:rsidRPr="00C74835">
        <w:rPr>
          <w:sz w:val="28"/>
          <w:szCs w:val="28"/>
          <w:lang w:val="ru-RU"/>
        </w:rPr>
        <w: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w:t>
      </w:r>
      <w:r w:rsidRPr="00C74835">
        <w:rPr>
          <w:sz w:val="28"/>
          <w:szCs w:val="28"/>
          <w:lang w:val="ru-RU"/>
        </w:rPr>
        <w:t>Существующие веб-службы также решают проблему расширения полномочий пациентов. Тем не менее, Интернет полон ненадежных медицинских источников, которые пытаются заменить вмешательство личного врача дистанционными онлайн-советами (Рамирес). Эта пугающая тенденция, безусловно, неприемлема, поскольку ничто не должно подменять богатство взаимоотношений между пациентом и врачом. Ценная система не должна пытаться подменить отношения, но должна поощрять ее.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Другими важными отраслевыми проблемами являются растущие затраты и снижение качества ухода за пациентами. Администрация по финансированию здравоохранения утверждает, что расходы на здравоохранение в США превысили 1,2 трлн. Долларов в 1999 году (Уокер). По данным Бюро статистики труда, расходы на здравоохранение федерального правительства, согласно прогнозам, составят 24,5% федерального бюджета к 2008 году (Сондерс). Чтобы снизить затраты, некоторые учреждения вводили стимулы для минимизации затрат, связанных с обслуживанием, без учета влияния на уход за пациентами. Это </w:t>
      </w:r>
      <w:r w:rsidRPr="00C74835">
        <w:rPr>
          <w:sz w:val="28"/>
          <w:szCs w:val="28"/>
          <w:lang w:val="ru-RU"/>
        </w:rPr>
        <w:lastRenderedPageBreak/>
        <w:t>поверхностное решение проблемы затрат оказало разрушительное влияние на качество медицинской помощи.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w:t>
      </w:r>
      <w:r w:rsidRPr="00C74835">
        <w:rPr>
          <w:sz w:val="28"/>
          <w:szCs w:val="28"/>
          <w:lang w:val="ru-RU"/>
        </w:rPr>
        <w:t>Некоторым традиционным и современным игрокам здравоохранения удалось добиться снижения затрат и улучшения качества медицинской помощи. С другой стороны, руководители практики консалтинга в области здравоохранения заявили, что «ни одна компания еще не собрала ничего, что похоже на полную платформу возможностей» (</w:t>
      </w:r>
      <w:r w:rsidRPr="00C74835">
        <w:rPr>
          <w:sz w:val="28"/>
          <w:szCs w:val="28"/>
        </w:rPr>
        <w:t>Matheson</w:t>
      </w:r>
      <w:r w:rsidRPr="00C74835">
        <w:rPr>
          <w:sz w:val="28"/>
          <w:szCs w:val="28"/>
          <w:lang w:val="ru-RU"/>
        </w:rPr>
        <w:t xml:space="preserve">). Любое решение, которое пытается предложить полную платформу возможностей, должно успешно справляться со сложностью практики здравоохранения и последних тенденций. Понимая, что индустрия далеко не экспериментирует с полным потенциалом потенциальных ИТ-специалистов, команда </w:t>
      </w:r>
      <w:r w:rsidRPr="00C74835">
        <w:rPr>
          <w:sz w:val="28"/>
          <w:szCs w:val="28"/>
        </w:rPr>
        <w:t>E</w:t>
      </w:r>
      <w:r w:rsidRPr="00C74835">
        <w:rPr>
          <w:sz w:val="28"/>
          <w:szCs w:val="28"/>
          <w:lang w:val="ru-RU"/>
        </w:rPr>
        <w:t>-</w:t>
      </w:r>
      <w:r w:rsidRPr="00C74835">
        <w:rPr>
          <w:sz w:val="28"/>
          <w:szCs w:val="28"/>
        </w:rPr>
        <w:t>Health</w:t>
      </w:r>
      <w:r w:rsidRPr="00C74835">
        <w:rPr>
          <w:sz w:val="28"/>
          <w:szCs w:val="28"/>
          <w:lang w:val="ru-RU"/>
        </w:rPr>
        <w:t xml:space="preserve"> была настроена революционизировать здравоохранение с использованием передовых технологий.</w:t>
      </w:r>
    </w:p>
    <w:p w:rsidR="00BF6E91" w:rsidRPr="00C74835" w:rsidRDefault="00BF6E91" w:rsidP="00BF6E91">
      <w:pPr>
        <w:rPr>
          <w:sz w:val="28"/>
          <w:szCs w:val="28"/>
          <w:lang w:val="ru-RU"/>
        </w:rPr>
      </w:pPr>
      <w:r w:rsidRPr="00C74835">
        <w:rPr>
          <w:sz w:val="28"/>
          <w:szCs w:val="28"/>
          <w:lang w:val="ru-RU"/>
        </w:rPr>
        <w:t>3 E-Health Значение Предложение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Система E-Health представляет всестороннее представление о практике здравоохранения ключевым заинтересованным сторонам. Это улучшает способ структурирования медицинской информации, ее хранения, управления и доставки. Кроме того, он поощряет санитарное просвещение и более активное взаимодействие между пациентами и лицами, осуществляющими уход. В частности, система E-Health предлагает персонализированные веб-порталы для укрепления взаимоотношений между пациентом и врачом. Это достигается за счет обеспечения безопасной, легкодоступной и богатой данными среды связи. Персонализированные порталы позволяют заинтересованным сторонам легко управлять информацией, необходимой им для выполнения своих соответствующих ролей. Каждый пользователь видит другой фрагмент информации в зависимости от своей роли. Роль пользователя определяется посредством процесса входа в систему.</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Вся информация, доступная через систему E-Health, хранится и извлекается с серверов баз данных в режиме реального времени. Это означает, что любые изменения данных моментально отражаются в базе данных. Таким образом, все пользователи могут получать самую свежую и точную информацию, доступную в любое время без задержек. Самое главное, что этот процесс не связан с поддержкой человека, и пользователи могут получить доступ к приложению с любого устройства, поддерживающего Web, включая беспроводные КПК и мобильные телефоны.</w:t>
      </w:r>
    </w:p>
    <w:p w:rsidR="00BF6E91" w:rsidRPr="00C74835" w:rsidRDefault="00BF6E91" w:rsidP="00BF6E91">
      <w:pPr>
        <w:rPr>
          <w:sz w:val="28"/>
          <w:szCs w:val="28"/>
          <w:lang w:val="ru-RU"/>
        </w:rPr>
      </w:pPr>
      <w:r w:rsidRPr="00C74835">
        <w:rPr>
          <w:sz w:val="28"/>
          <w:szCs w:val="28"/>
          <w:lang w:val="ru-RU"/>
        </w:rPr>
        <w:t>  Через свои личные порталы различные группы пользователей могут выполнять различные действия, предназначенные для их конкретных ролей. Например, пациенты могут электронным образом: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Ввод и отслеживание различных измерений состояния здоровья. Просмотр информации о личных рецептах. Просмотр личных медицинских / лабораторных тестов * Назначьте встречи с первичным врачом. Отправляйте письма первому врачу. Просмотрите их историю болезни. Обновление контактной информации * Получение предупреждений, если измерение состояния здоровья превышает установленное критическое значение. В случае с врачами они могут электронным образом:. Получать доступ к записям пациентов, в том числе информацию от других врачей, если у них есть разрешение. * Заказ рецептов, лабораторные тесты и медицинский тест через простой интерфейс, который подтверждает подачу заявки. * Получать оповещения о значительных изменениях в жизненно важных симптомах пациента и других измерениях здоровья. * Управлять Назначения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От товара своего дома или где-либо еще с помощью беспроводного устройства пациенты и врачи могут получить доступ к E-Health. Мгновенный доступ к информации из любой точки исключает время поиска, налагаемое традиционными бумажными документами. Электронные записи предотвращают ошибки при расшифровке, повышают эффективность и улучшают рабочий процесс. Кроме того, система обеспечивает точную и актуальную картину состояния каждого пациента и уровня риска. Предоставляя пациентам возможность непосредственно вводить данные о </w:t>
      </w:r>
      <w:r w:rsidRPr="00C74835">
        <w:rPr>
          <w:sz w:val="28"/>
          <w:szCs w:val="28"/>
          <w:lang w:val="ru-RU"/>
        </w:rPr>
        <w:lastRenderedPageBreak/>
        <w:t>состоянии здоровья в систему, записи пациентов содержат информацию, которая, возможно, не была собрана иным образом. Эти преимущества позволяют врачам своевременно предлагать медицинские услуги.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Поддерживая гибкость, необходимую в мире здравоохранения, E-Health помогает стандартизировать практику медицины, предоставляя общую среду для организации и передачи данных в том же формате. Благодаря функциональным возможностям, предлагаемым E-Health, учреждения здравоохранения могут, бесспорно, ощущать преимущества снижения затрат и более высокого уровня удовлетворенности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4 интернет-ориентированные технологии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Предложение о выгоде системы E-Health возможно благодаря достижениям в области интеграционных технологий для распределенных систем. Платформа .NET является примером таких достижений. Он обеспечивает бесшовную интеграцию многочисленных языков программирования, классов, фреймов и протоколов, ориентированных на интернет, включая C #, XML, ADO.NET, Web Services, SOAP, ASP.NET и WSDL. Эти технологии обсуждаются в следующих разделах.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4.1. .NET Framework</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Платформа Microsoft .NET - это инновационная среда разработки программного обеспечения. Он предоставляет новый интерфейс прикладного программирования для создания, развертывания и запуска масштабируемых приложений и сервисов, ориентированных на любой браузер или устройство. Платформа включает в себя одну из самых больших доступных библиотек классов, известную как библиотека классов Framework. Библиотека помогает создавать мощные приложения для настольных </w:t>
      </w:r>
      <w:r w:rsidRPr="00C74835">
        <w:rPr>
          <w:sz w:val="28"/>
          <w:szCs w:val="28"/>
          <w:lang w:val="ru-RU"/>
        </w:rPr>
        <w:lastRenderedPageBreak/>
        <w:t>компьютеров, клиент / сервер и веб-сервисы. Visual Studio .NET является центральным инструментом платформы, который предлагает среду разработки и интерфейс программирования, в которых может быть создано такое разнообразие приложений.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4.2 C # (C Sharp)</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C # - относительно новый объектно-ориентированный язык, разработанный Microsoft для облегчения ориентированных на Интернет высокопроизводительных распределенных приложений .NET. Он был построен на других языках, таких как C ++ и Java, поэтому имеет очевидное сходство с этими языками. C # также предоставляет среду разработки Rapid Application Development, похожую на Visual Basic, способствующую более быстрой реализации. .NET Framework поддерживает множество существующих и новых языков программирования. Тем не менее, язык C #, вероятно, является лучшим выбором для разработок .NET. C # был логичным выбором для E-Health, поскольку он должен был быть полностью разработан в среде .NET.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4.3 Расширяемый язык разметки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Расширяемый язык разметки (XML) находится в центре новых технологий баз данных .NET и веб-служб, поэтому знание XML необходимо для развития системы E-Health. XML быстро становится доминирующим стандартом для структурирования, передачи и обмена данными во всемирной сети через протокол передачи гипертекста (HTTP). Это не отдельная технология, а часть семейства растущих технологий и структур для обмена данными между организациями.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Поскольку XML не зависит от технологии и платформы, это делает возможным обмен данными и данными между разрозненными системами. Таким образом, он становится все более популярным, позволяя интегрироваться с унаследованными системами. Это означает, что любая система может принимать и интерпретировать XML-документ, не заботясь о платформе источника, и наоборот. Например, источник может быть основан на .NET, а принимающий клиент может быть настольным приложением, клиентом на базе Java, мобильным устройством. IPAQ, базы данных Oracle или системы ASP.NET, например веб-приложения E-Health.</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Подобно языку гипертекстовой разметки (HTML), XML является языком разметки на основе тэгов. Тем не менее, в отличие от HTML, он позволяет использовать пользовательские теги, которые делают XML-документы более гибкими. Основная цель заключается в организации информации таким образом, чтобы ее могли понять люди, и компьютеры могут ее технически интерпретировать.</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4.4. Технология баз данных ADO.NET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Базы данных используются для хранения и управления данными организаций. Хотя технологии хранения и манипулирования данными существуют уже много лет, перенос данных из одной организации в другую не был простой задачей. С появлением XML существует общая среда для обмена данными между организациями независимо от исходной и целевой платформ.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Библиотека классов .NET Framework включает коллекцию классов для управления взаимодействиями с базами данных, которые известны как ADO.NET. ADO.NET основывается на методологиях обработки данных, таких как DataSet. DataSet - это класс, который имеет коллекцию методов для обработки данных на основе XML. Объекты DataSet могут хранить сложную </w:t>
      </w:r>
      <w:r w:rsidRPr="00C74835">
        <w:rPr>
          <w:sz w:val="28"/>
          <w:szCs w:val="28"/>
          <w:lang w:val="ru-RU"/>
        </w:rPr>
        <w:lastRenderedPageBreak/>
        <w:t>информацию и отношения в одном переносимом и структурированном объекте. Это возможно, потому что объекты заключают в себе несколько объектов DataTable и DataRelation.</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Наборы данных могут быть заполнены динамически с результатами запроса к базе данных или из документов XML. DataSet может быть локально изменен, а позднее синхронизирован с базой данных backend, используя операции обновления. Синхронизация возможна, поскольку DataSet были разработаны для отключения объектов. DataSet также может быть преобразован обратно в XML-формат. Это преобразование возможно, потому что DataSet основан на XML и, таким образом, сохраняет структуру XML.</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 настолько тесно интегрирован в платформу .NET Framework, что передача и манипуляция данными HTTP с использованием объектов .NET на базе .NET проста. Эти характеристики делают основанные на XML DataSets отличным выбором для инкапсуляции и передачи данных между клиентами EHealth и веб-службами.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4.5 Веб-сервисы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Корпорации могут думать о веб-сервисах, как о бизнес-функциях, передаваемых через Интернет. Технически Web-сервисы - это объекты и методы, которые могут быть вызваны с любого клиента через HTTP. Несомненно, это центральный элемент .NET Framework, и опять же поддержка XML является фундаментальной в технологиях веб-сервисов. Эта инфраструктура обеспечивает встроенную поддержку для вызова Web-сервисов без использования дополнительных инструментов. В отличие от предыдущих технологий распределенных систем, веб-службы построены на протоколе простого доступа к объектам (SOAP). SOAP использует стандарт </w:t>
      </w:r>
      <w:r w:rsidRPr="00C74835">
        <w:rPr>
          <w:sz w:val="28"/>
          <w:szCs w:val="28"/>
          <w:lang w:val="ru-RU"/>
        </w:rPr>
        <w:lastRenderedPageBreak/>
        <w:t>XML для описания данных и позволяет отправлять и получать сообщения через HTTP.</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Поскольку он основан на отраслевых стандартах, различные клиентские платформы могут обращаться к веб-службам, вызывая удаленные методы с использованием SOAP-сообщений на основе XML. Web-методы возвращают результирующие типы данных и объекты, представленные как другое сообщение SOAP. Это позволяет передавать примитивные типы, такие как целые числа и строки, а также сложные DataSet'ы через Web как XML. В случае DataSets возвращаемые данные содержат два раздела. Первая - это встроенная схема XML, описывающая конкретную таблицу базы данных, а вторая содержит все извлеченные записи таблицы. Возможность возвращать DataSets является одним из самых мощных видов использования веб-сервисов. Фактически, большинство методов веб-службы E-Health возвращают DataSets.</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Web-метод должен иметь определение, как и любой другой не-Web-метод. Это включает имя метода и его параметры с соответствующими типами. В определении метода также должен указываться модификатор доступа метода. Для веб-методов модификатор доступа должен быть общедоступным, чтобы внешние классы могли обращаться к ним. Тип возвращаемого метода также должен быть указан в определении. Наконец, чтобы сделать метод доступным как Web-метод, ему нужен атрибут [Web Method]. Веб-методы, которые обращаются к базам данных, должны создать объект подключения к базе данных и задать строку подключения базы данных, к которой необходимо получить доступ.</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Многие фирмы изучают веб-службы для выполнения целого ряда задач - от обмена информацией с внутренними компьютерными системами до ужесточения связей с деловыми партнерами. Данный веб-сервис может выполнять функции в нескольких приложениях, освобождая время и ресурсы, способствуя повторному использованию кода и эффективному </w:t>
      </w:r>
      <w:r w:rsidRPr="00C74835">
        <w:rPr>
          <w:sz w:val="28"/>
          <w:szCs w:val="28"/>
          <w:lang w:val="ru-RU"/>
        </w:rPr>
        <w:lastRenderedPageBreak/>
        <w:t>развитию. Распределенный характер веб-служб делает это возможным, позволяя отделить интерфейс от вычислений и функций базы данных. Как будет видно в следующих разделах, веб-службы также способствуют созданию мощных новых бизнес-моделей.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4.6 Веб-приложения ASP.NET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ASP.NET - это революционная среда программирования, которая позволяет быстро разрабатывать мощные приложения для разных клиентов. Он основан на оригинальной структуре Microsoft Active Server Page (ASP). Говоря простыми словами, ASP - это спецификация динамически создаваемой веб-страницы. Когда браузер запрашивает страницу ASP, веб-сервер создает страницу с кодом HTML и отправляет ее обратно в браузер.</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Все веб-страницы ASP.NET имеют расширение .aspx. Файл .aspx представляет собой графический интерфейс приложения. Фактический код приложения находится в файле .aspx.cs. Расширение .cs представляет собой документ C #. Другие языки, совместимые с ASP.NET, имеют другое расширение файла после спецификации .aspx.</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Первоначальная модель ASP претерпела значительные изменения, включив новые функциональные возможности, которые являются основой ASP.NET. Возможность разработки и доступа к удаленным веб-сервисам, вероятно, является ключевой особенностью новой инфраструктуры ASP. Веб-службы могут выполнять функции, необходимые веб-приложениям ASP.NET, освобождая приложение для поддержки всех функций локально. В среде ASP.NET веб-службы закодированы в файле .cs.asmx. Файл .asmx предоставляет динамически созданный интерфейс для тестирования и доступа к службам через браузер.</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ASP.NET позволяет легко интегрировать веб-интерфейсы и сервисы. Эти два модуля необходимо скомпилировать вместе, но сначала веб-приложение должно ссылаться на службы. Для этого необходимо создать прокси-класс веб-службы. Если веб-адрес службы известен, как это имеет место с E-Health, этот процесс так же прост, как ввод URL-адреса веб-службы в специальном диалоговом окне. Также можно выполнить поиск в каталоге Universal Description, Discovery and Integration (UDDI) для других служб. UDDI облегчает поиск веб-сервисов, предлагаемых другими компаниями, которые могут соответствовать вашим потребностям.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Когда URL-адрес отправлен, в диалоговом окне отображается страница служебной документации, включая контракт с языком описания веб-сервиса (WSDL). WSDL - это XML-документ, который определяет методы, параметры и типы данных веб-методов, доступных в веб-службе. Принимая контракт, создается прокси-сервер WSDL. Прокси-класс представляет собой сервис на стороне клиента и упрощает использование веб-службы. Клиентское приложение будет взаимодействовать с этим прокси, а не с сервисом напрямую, путем упаковки запросов и возврата сообщений в SOAP. При использовании прокси методы Web вызывают так же, как и любые другие методы локальных классов.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ASP.NET также предлагает ряд инновационных серверных средств управления. Одним из примеров является элемент управления DataGrid, который может быть легко заполнен информацией, содержащейся в объекте DataSet. Когда Web-метод обеспечивает извлечение базы данных, информация извлекается из сервера базы данных и передается как XML через HTTP. ASP.NET получает объект DataSet, который является представлением базы данных XML, включая указанные записи таблицы. Приложение распознает, что XML-файл представляет объект DataSet. Таким образом, файл можно легко загрузить в DataGrid, потому что этот элемент управления подключается к объекту DataSet. На самом деле DataGrid привязан к определенному DataTable в DataSet, возвращаемому Web-</w:t>
      </w:r>
      <w:r w:rsidRPr="00C74835">
        <w:rPr>
          <w:sz w:val="28"/>
          <w:szCs w:val="28"/>
          <w:lang w:val="ru-RU"/>
        </w:rPr>
        <w:lastRenderedPageBreak/>
        <w:t>методом. Наконец, элемент управления ASP.NET отображает эту информацию как HTML.</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Помимо элемента управления DataGrid, другие веб-элементы управления позволяют привязку DataSet и позволяют указывать столбцы, отображаемые приложением. Эта функциональность очень важна для эффективности разработки приложения E-Health. Например, если приложение должно отображать имя пациента и его адрес в двух разных элементах управления, нет необходимости выполнять два специализированных запроса и вызовы веб-методов (т. Е. Тот, который возвращает имя, а другой, который возвращает адрес). Требуется только один запрос, который возвращает всю информацию о пациенте в объекте DataSet. После того, как приложение DataSet будет получено приложением, каждый элемент управления может выбрать различные столбцы в DataTable.</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Наконец, ASP.NET предлагает отличные инструменты для работы с событиями. События запускаются, когда пользователь нажимает кнопку или делает выбор из списка, например. Приложение может обрабатывать события локально или через вызовы веб-служб. Приложение E-Health в первую очередь будет использовать последнее для обработки своих событий.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5 Бизнес-модель электронного бизнеса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Во время сеанса «мозгового штурма» команда разработчиков E-Health обсудила различные бизнес-модели для системы. Для демонстрации прототипов команда выбрала локализованно-независимую модель. Это означает, что каждая больница имеет свою собственную базу данных и обращается к приложениям и службам E-Health независимо от любой другой больницы. Конструкция прототипа, которая обсуждается в остальной части этого документа, основана на этой модели местной больницы.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Технологии .NET и отраслевые стандарты XML открывают двери в новый мир бизнес-моделей. Важно, чтобы команда разработчиков изучала и знала об этих возможностях. В этом разделе обсуждается новая бизнес-модель, которая использует преимущества распределенного характера технологий .NET. Модель отражает потенциальное влияние, которое E-Health, используя передовые технологии интеграции, может оказать на отрасль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Предложенная бизнес-модель представляет собой модифицированную версию известной модели поставщика прикладных услуг (ASP), которая была реализована многочисленными фирмами-производителями программного обеспечения. ASP - это сторонние организации, которые управляют и распространяют программные сервисы и решения для клиентов по глобальной сети из центра обработки данных. Вертикальный ASP-рынок обеспечивает поддержку конкретной отрасли, например, здравоохранения. По сути, ASP являются способом для компаний передавать на аутсорсинг некоторые или все аспекты их потребностей в информационных технологиях.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Основанная на модели вертикального рынка ASP, предлагаемая бизнес-модель E-Health представляет собой сеть веб-служб приложений или E-Health Network (EHN). Медицинское учреждение, которое присоединяется к EHN, может иметь доступ к веб-приложению E-Health и связанным с ним веб-службам. Сеть поощряет общение между аффилированными учреждениями путем облегчения обмена знаниями и ресурсами. Модель EHN также упрощает службы интеллектуального анализа данных для создания новых знаний в сообществе сетей.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EHN ориентирована на потребности широкого круга учреждений, включая больницы, аптеки, лаборатории, медицинские испытательные центры и страховые компании. Являясь сетевой сетью, учреждения могут получать доступ к EHN с любого компьютера или устройства, которое подключается к </w:t>
      </w:r>
      <w:r w:rsidRPr="00C74835">
        <w:rPr>
          <w:sz w:val="28"/>
          <w:szCs w:val="28"/>
          <w:lang w:val="ru-RU"/>
        </w:rPr>
        <w:lastRenderedPageBreak/>
        <w:t>Интернету. Нет необходимости в сложном программном и аппаратном обеспечении установки и обслуживания. Аффилированные учреждения должны будут платить за использование приложения и услуг, а также минимальную плату за подключение к Интернету. Пациенты, которые связаны с больницей, принадлежащей EHN, получат доступ к личным порталам и другим ресурсам EH без дополнительной платы за подключение к Интернету.</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EHN поддерживает распределенные и локальные центры обработки данных. Учреждения могут принять решение о сохранении данных на местном уровне или аутсорсинге базы данных в Сети. Помимо специализированных баз данных, EHN хранит группу таблиц базы данных, которые являются общими для всех учреждений. Общие данные включают информацию о наркотиках, лабораторные тесты и информацию о состоянии здоровья. Другими словами, EHN будет управлять всеми таблицами валидации, сохраняя их в актуальном состоянии.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 сути, Сеть использует революционные технологии, чтобы поддерживать постоянную связь и взаимодействие между различными игроками отрасли, включая пациента. Это сообщение поддерживается через персонализированную, защищенную, доступную и датарическую среду, которую представляет EHN.</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6 Инфраструктура технологий электронного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Технологии, описанные в предыдущих разделах, должны быть организованы разумно, чтобы предоставить техническую инфраструктуру, необходимую для поддержки любой бизнес-модели, включая Сеть E-Health. На рисунке 1 показан дизайн инфраструктуры. Хотя прототип E-Health ориентирован на пациентов и врачей, дизайн инфраструктуры позволяет широкому кругу групп пользователей получать доступ к E-Health. К ним </w:t>
      </w:r>
      <w:r w:rsidRPr="00C74835">
        <w:rPr>
          <w:sz w:val="28"/>
          <w:szCs w:val="28"/>
          <w:lang w:val="ru-RU"/>
        </w:rPr>
        <w:lastRenderedPageBreak/>
        <w:t>относятся пациенты, врачи, медсестры, фельдшеры, лаборанты, фармацевты, администраторы больниц и страховые компании. Эти пользователи могут использовать различные клиентские устройства для подключения к приложению. Например, они могут использовать браузер на ПК / рабочей станции, ноутбуке, беспроводном КПК или мобильном телефоне. Все устройства могут подключаться к приложению через общедоступную и существующую сетевую инфраструктуру Интернета. Веб-сервер принимает и управляет запросами для разных клиентов и направляет их в нужное место. Приложение ASP.NET, расположенное на веб-сервере, вызывает методы сервера веб-служб, когда это необходимо. Вся передача данных между этими двумя серверами осуществляется исключительно через HTTP через Интернет. Веб-службы могут получать доступ к локальной базе данных E-Health или другим распределенным источникам данных. Взаимодействие с базой данных осуществляется через объекты соединения данных, которые также используют HTTP в качестве среды обмена.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Очевидно, что инфраструктура технологии E-Health построена поверх Интернета и его протоколов передачи. Интернет является основой, которая склеивает и поддерживает связь между различными техническими компонентами системы. Архитектуры, основанные на использовании Интернета, обладают множеством преимуществ по сравнению с собственными инфраструктурами, включая более низкие затраты на обслуживание и более высокую системную совместимость.</w:t>
      </w: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2BCC5DC5" wp14:editId="5A362C00">
            <wp:extent cx="5562600" cy="664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562600" cy="66484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1. Инфраструктура технологии электронного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7 Цикл разработки электронного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Группа E-Health решила следовать модели спиральной разработки для решения проблемы сложности системы электронного здравоохранения. Эта модель разбивает проект на мини-проекты, каждый из которых концентрируется на разных областях и, следовательно, снижает общий риск. Ограничения по времени позволили команде испытать первую спиральную итерацию. Во время этой итерации команда следила за организованным процессом, где они определяли цели, оценивали альтернативы и ограничения, устанавливали конечные результаты и разработали первый прототип E-Health.</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Во время процесса планирования было важно определить, что разные члены команды обладают разными навыками, а хорошо разработанное решение максимизирует набор навыков каждого участника. Удобно, что выбранные для проекта технологии способствуют разделению представления и данных, облегчая разделение труда. Например, моделирование баз данных является фундаментальной частью цикла разработки E-Health. Технологии .NET позволяют отделить модель данных от внешних разработчиков, что позволяет участникам сосредоточиться на различных областях разработки.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Чтобы создать прототип E-Health, команде пришлось разработать и создать: (1) базу данных для хранения всей системной информации; (2) SQL-запросы для всех операций добавления, обновления и извлечения; (3) веб-службы, которые будут обрабатывать взаимодействия с базами данных и другие функции; (4) веб-приложение, которое служит интерфейсом к системе; И (5) ссылки на веб-службы для связывания сервисов с приложением. В остальной части этого документа обсуждаются эти шаги, которые концентрируются на разработке и интеграции технологий баз данных и веб-сервисов. * * Структура базы данных и веб-службы, представленная в этом документе, отличается от прототипа, представленного советнику проекта. Модификации включают пересмотры, основанные на уроках из первого цикла разработки.</w:t>
      </w:r>
    </w:p>
    <w:p w:rsidR="00BF6E91" w:rsidRPr="00C74835" w:rsidRDefault="00BF6E91" w:rsidP="00BF6E91">
      <w:pPr>
        <w:rPr>
          <w:sz w:val="28"/>
          <w:szCs w:val="28"/>
          <w:lang w:val="ru-RU"/>
        </w:rPr>
      </w:pPr>
      <w:r w:rsidRPr="00C74835">
        <w:rPr>
          <w:sz w:val="28"/>
          <w:szCs w:val="28"/>
          <w:lang w:val="ru-RU"/>
        </w:rPr>
        <w:t>  8 Процесс моделирования базы данных 8.1. Задачи проектирования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Модель базы данных для сложной информационной системы должна быть комплексной и гибкой. Это особенно верно для медицинских учреждений, в которых субъективность практикующего врача и уникальность дела каждого пациента являются центральными аспектами этой практики. Проектирование базы данных для такой системы требует глубокого понимания бизнес-процессов и правил моделируемого мира. Исследование рынка помогает понять потребности и отобразить их в функциях системы. Команда E-Health провела два-три месяца, проводя личные интервью и изучая литературу отрасли здравоохранения, прежде чем приступать к этапу проектирования.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Захват процессов и правил в модели реляционной базы данных, безусловно, является проблемой. Более сложной задачей является включение в базу данных свободы выражения, которая так необходима для врачей. При обследовании пациента большинство врачей записывают свои наблюдения и диагноз на чистый лист бумаги, что дает им свободу и гибкость для организации их мыслей любым возможным способом. Большинство врачей могут рассмотреть некоторые общие моменты при осмотре пациента, но информация, включенная в запись пациента, в основном субъективно выбрана. Врачи могут включать любую и всю информацию, которую они считают необходимой, без ограничений и без необходимости категоризации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Кроме того, каждое обследование пациента может проходить по совершенно разным путям в соответствии с конкретной ситуацией данного пациента, знаниями врача и ресурсами больницы. Когда в рабочем процессе имеется так много возможных путей, задача разработки базы данных, а также веб-приложения - задача, которая не будет ограничивать работу врача или лица, принимающего решения.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Наконец, индустрия здравоохранения быстро меняется. На рынок регулярно выводятся новые лекарства, а другие изымаются. Инновационные </w:t>
      </w:r>
      <w:r w:rsidRPr="00C74835">
        <w:rPr>
          <w:sz w:val="28"/>
          <w:szCs w:val="28"/>
          <w:lang w:val="ru-RU"/>
        </w:rPr>
        <w:lastRenderedPageBreak/>
        <w:t>медицинские тесты и оборудование доступны, в то время как другие становятся устаревшими. Биологические открытия изменяют способ оценки и лечения некоторых заболеваний. Хороший дизайн базы данных для системы E-Health должен гарантировать расширяемость базы данных и возможность частой записи изменений. Более того, эти изменения не должны влиять на текущую структуру базы данных, взаимосвязь базы данных со стороной приложения и, самое главное, данные, которые уже сохранены.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8.2 Моделирование реляционной базы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Помимо детального понимания моделируемого мира, дизайнеру необходимо понимать концепции моделирования баз данных. Вся информация в модели реляционной базы данных представляется в виде таблиц, где каждая таблица представляет собой набор записей или строк. Все записи в определенной таблице имеют одинаковое количество столбцов. Столбцы также называются полями или атрибутами. Набор связанных таблиц формирует базу данных. В следующих разделах будут рассмотрены методы и правила создания базы данных E-Health.</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8.2.1 Выбор сущностей и атрибутов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Первым шагом в моделировании баз данных является выявление сущностей, в данном случае объектов системы здравоохранения. Сущности могут рассматриваться как системные акторы, объекты или другие объекты с независимым существованием, относительно которых информация будет храниться в системе. Пациент, врач, посещение больницы, рецепт и лабораторный тест - все это примеры сущностей. Объекты представляют собой таблицы базы данных. Каждая строка в таблице представляет собой вхождение сущности, и каждый столбец представляет другой атрибут объекта, такой как имя пациента или название лекарства по рецепту.</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Хорошей практикой является разработка соглашения об именах сущностей и атрибутов. Для идентификации объектов база данных E-Health представляет все объекты с первой буквой каждого слова, заглавной и всех слов, написанных без пробелов между ними. Атрибуты будут следовать одному и тому же соглашению. Для целей этого документа они будут заключены в одинарные кавычки, чтобы иметь возможность отличать их от сущностей. Например, HospitalVisit является сущностью, а атрибут «VisitId» является атрибутом.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Каждый объект должен иметь один атрибут или сочетание атрибутов, которые однозначно идентифицируют каждую строку в таблице. Это гарантирует, что можно различать конкретную запись при выполнении различных операций над таблицей. Уникальные атрибуты называются первичными ключами. Первичный ключ не может иметь нулевое значение, что означает, что значение для этого поля должно быть указано для каждой строки.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 случае объектов, связанных с людьми, имя и фамилия обычно не являются лучшим выбором для первичного ключа. Многие пациенты могут иметь одно и то же имя. Вместо этого уникальные идентификаторы могут генерироваться системой пошагово, случайным образом или в соответствии с некоторыми другими факторами. Идентификаторы могут также содержать уникальные по определению числа, такие как номер социального страхования. В некоторых случаях также полезно разработать соглашение об идентификаторе. Например, при создании прототипа E-Health были сделаны некоторые соглашения. Все идентификаторы пациентов начинаются с буквы P, за которой следует случайным образом сгенерированное 9-значное число. То же самое касается врачей, но вместо этого их идентификаторы начинаются с буквы D.</w:t>
      </w:r>
    </w:p>
    <w:p w:rsidR="00BF6E91" w:rsidRPr="00C74835" w:rsidRDefault="00BF6E91" w:rsidP="00BF6E91">
      <w:pPr>
        <w:rPr>
          <w:sz w:val="28"/>
          <w:szCs w:val="28"/>
          <w:lang w:val="ru-RU"/>
        </w:rPr>
      </w:pPr>
      <w:r w:rsidRPr="00C74835">
        <w:rPr>
          <w:sz w:val="28"/>
          <w:szCs w:val="28"/>
          <w:lang w:val="ru-RU"/>
        </w:rPr>
        <w:t>8.2.2. Сущность-связь и диаграммы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Центральным элементом моделирования реляционной базы данных является установление отношений между объектами. Внешние ключи являются важным понятием в отношениях сущностей. Внешний ключ - это столбец или комбинация столбцов в таблице, соответствующей первичному ключу связанной таблицы. Например, если «PatientId» является первичным ключом в таблице «Пациент», это будет внешний ключ в любой другой таблице, в который он включен.</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Существует три возможных типа отношений: взаимно-однозначное, одно-много-много и много-ко-многим. Отношения «один к одному» означают, что ровно одна строка соответствует одной строке связанной таблицы. Например, может быть одна таблица, в которой хранятся имена пациентов и другая таблица, в которой хранятся адреса и контактная информация. Обе таблицы относятся к одному и тому же пациенту. «PatientId» в одной таблице соответствует точно одному «PatientId» в другой таблице. Имеет смысл объединить эти две таблицы, но в некоторых случаях разделение может быть более эффективным.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 отношениях «один-ко-многим» одна строка соответствует множеству строк соответствующей таблицы. Например, один пациент может запланировать много встреч, и каждая встреча соответствует одному пациенту. Это идеальные отношения типа. Соотношения «многие-ко-многим» не рекомендуется, поскольку они вынуждают повторять данные. В этом типе отношений многие строки соответствуют многим строкам связанной таблицы. Например, одна медицинская процедура или тест могут быть выполнены многими врачами, и один и тот же врач может выполнять многие другие тесты. Если есть тест, включающий трех врачей, вся тестовая информация будет повторяться три раза. Лучше создать два отношения «один ко многим», чтобы каждая комбинация тест-врач была уникальной. Это возможно путем создания промежуточной таблицы TestTester. Этот пример будет рассмотрен в следующем разделе.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Создание эскизов объектов и их взаимоотношений является фундаментальной частью процесса проектирования. Это дает дизайнеру и другим разработчикам ценный визуальный инструмент. Эти эскизы называются диаграммами сущность-связь. Диаграммы, которые появятся в последующих разделах, будут идентифицировать первичные и внешние ключи с кодом PK и FK, соответственно. Связующая стрелка между объектами представляет отношения.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При установлении отношений важно проверить дизайн с правилами нормализации данных. Эти правила представляют собой набор стандартов проектирования, которые сводят к минимуму избыточность данных, чтобы предотвратить введение несогласованной информации. Несоответствия могут привести к повреждению данных и ошибкам. В сущности, правила можно суммировать, как включающие только неключевые столбцы, которые являются фактами столбца первичного ключа таблицы. Например, объект «Пациент» должен содержать идентификатор, который ссылается на своего основного врача. Он не должен включать какую-либо другую связанную с врачом информацию, такую ​​как его имя или специализация. Эти неключевые столбцы - это не факты пациента, а врача и должны быть включены только как столбцы сущности Врача.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8.3. Манипулирование данными и их извлечение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SQL, который обозначает Structured Query Language, является языком высокого уровня, используемым для манипулирования данными. С помощью команд SQL можно извлекать и изменять данные из таблиц. Веб-службы E-Health, представленные ниже в этом документе, широко используют команды и предложения SQL. Фактически, большинство Web-методов E-Health предназначены исключительно для выполнения поиска и манипулирования данными с помощью SQL.</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Операции извлечения, обычно называемые запросами, используют инструкцию SQL SELECT для отображения запрашиваемой информации. Чтобы указать строки, которые вы хотите в запросе, предложение WHERE позволяет определить критерии, которым должна удовлетворять строка. Команды модификации включают INSERT, UPDATE и DELETE. Ключевой частью манипулирования реляционными базами данных является операция объединения. Объединение двух или более таблиц объединяет их так, как если бы они были единым во время действия операции, путем сравнения значений в указанных столбцах. В этом случае предложение WHERE также используется для сравнения значений.</w:t>
      </w:r>
    </w:p>
    <w:p w:rsidR="00BF6E91" w:rsidRPr="00C74835" w:rsidRDefault="00BF6E91" w:rsidP="00BF6E91">
      <w:pPr>
        <w:rPr>
          <w:sz w:val="28"/>
          <w:szCs w:val="28"/>
          <w:lang w:val="ru-RU"/>
        </w:rPr>
      </w:pPr>
      <w:r w:rsidRPr="00C74835">
        <w:rPr>
          <w:sz w:val="28"/>
          <w:szCs w:val="28"/>
          <w:lang w:val="ru-RU"/>
        </w:rPr>
        <w:t>8.4. Преимущества и ограничения реляционных баз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Модель реляционной базы данных была выбрана для приложения E-Health по нескольким причинам. Большинство членов команды E-Health имели предыдущий опыт работы с реляционной моделью и SQL Server 2000. Из-за нехватки времени минимизация кривой обучения была жизненно важной. Для тех участников без опыта, реляционная модель с ее дизайном строк и столбцов предоставила простой, легкий в освоении пользовательский интерфейс. Кроме того, SQL Server 2000 хорошо известен своей хорошей интеграцией с средами разработки Microsoft, включая .NET. Несмотря на то, что .NET поддерживает другие системы баз данных так же легко, как и SQL Server, у команды было ограниченное время для завершения работы приложения с их существующими знаниями.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Технологии реляционных баз данных были разработаны для точного и надежного учета деловых операций. Тем не менее, когда необходимо манипулировать огромными объемами данных в режиме реального времени, реляционная база данных может отставать. Эта технология может больше не удовлетворять потребности бизнеса, требующего быстрого анализа данных. Существенной проблемой реляционной модели является то, что по мере роста размера базы данных снижается производительность запросов, увеличивается стоимость владения и невозможно поддерживать систему реального времени. В системах реального времени, таких как E-</w:t>
      </w:r>
      <w:r w:rsidRPr="00C74835">
        <w:rPr>
          <w:sz w:val="28"/>
          <w:szCs w:val="28"/>
          <w:lang w:val="ru-RU"/>
        </w:rPr>
        <w:lastRenderedPageBreak/>
        <w:t>Health, это, безусловно, вызывает беспокойство, особенно когда ожидается, что база данных будет значительно увеличиваться с каждым днем. Например, врачи выполняют несколько экзаменов каждый день, и каждый экзамен добавляет многочисленные строки в различные таблицы базы данных. Многие пациенты также вводят несколько ежедневных измерений состояния здоровья, добавляя сотни или тысячи новых записей.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 дополнение к проблеме размера добавляются дополнительные ограничения, когда база данных сложна. Реляционная модель проста в использовании, но только если она хорошо отображается в структурах данных приложения. Если структура сложная, сопоставление информации с таблицами аналогично форсированию квадратного прямоугольника в круглое отверстие. Отличной альтернативой является объектно-ориентированная модель базы данных. Объектно-ориентированная модель обеспечивает полнофункциональные возможности программирования баз данных в сочетании с элементами объектно-ориентированных языков программирования. Свойства и методы объекта заключают в себе сложность данных. Эта модель также имеет объектно-ориентированный аспект класса, который поддерживает инкапсуляцию, множественное наследование и абстрактные типы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Объектно-ориентированная парадигма имеет то преимущество, что она является более естественным способом моделирования реального мира. Он обеспечивает более естественные структуры данных, лучшую ремонтопригодность и возможность повторного использования кода. Они также гораздо более подходят для приложений, которые должны обрабатывать сложные отношения. Объектные базы данных являются расширяемыми, что упрощает определение и поддержку новых типов данных. Они также обеспечивают расширенную поддержку мультимедийных типов данных, таких как изображения, аудио и видео, которые понадобятся для будущих циклов разработки E-Health. Например, эти типы позволяют хранить изображения рентгеновских и сонограмм, аудиофайлы сердца, а также видеоролики лапароскопической процедуры.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Другой альтернативной моделью является XML-база данных. Эти типы баз данных обеспечивают высокую производительность с возможностью масштабирования. Эта модель включает в себя различные уровни сложности данных. XML-базы данных - идеальные решения для приложений, которым необходимо управлять постоянно меняющимися данными, такими как E-Health. Редизайн базы данных не требуется при введении или изменении существующих структур данных. Для приложений, в которых реализовано объектно-ориентированное программирование и передача данных на основе XML, эти альтернативные модели являются естественным выбором. Будущие разработки в области электронного здравоохранения должны тщательно анализировать переход к модели объекта и / или модели базы данных XML.</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 Разработка базы данных E-Health</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Прототип E-Health фокусируется на фундаментальных взаимодействиях между пациентами и практиками здравоохранения, в частности врачами. Таким образом, дизайн базы данных, представленный в этом документе, в основном ограничивается этой областью фокусировки. В ходе обсуждения особое внимание уделяется разработке таблиц базы данных, включая выбор сущностей и атрибутов, а также диаграмм сущность-связь. Чтобы облегчить процесс моделирования базы данных и обсуждения, дизайн был поделен на группы. Каждая группа представляет собой категорию информации, которая необходима для обеспечения предлагаемой функциональности E-Health.</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121EBE86" wp14:editId="407FC397">
            <wp:extent cx="5695950"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95950" cy="27622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2. Обзор дизайна базы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На рисунке 2 представлен обзор основных участников и групп данных системы электронного здравоохранения и их взаимосвязей. Центральным звеном диаграммы является объект «Визит», соединяющий все элементы и участников вместе в продуктивных отношениях. В следующих подразделах подробно рассматриваются таблицы, приведенные в каждой группе на рисунке 2.</w:t>
      </w:r>
    </w:p>
    <w:p w:rsidR="00BF6E91" w:rsidRPr="00C74835" w:rsidRDefault="00BF6E91" w:rsidP="00BF6E91">
      <w:pPr>
        <w:rPr>
          <w:sz w:val="28"/>
          <w:szCs w:val="28"/>
          <w:lang w:val="ru-RU"/>
        </w:rPr>
      </w:pPr>
      <w:r w:rsidRPr="00C74835">
        <w:rPr>
          <w:sz w:val="28"/>
          <w:szCs w:val="28"/>
          <w:lang w:val="ru-RU"/>
        </w:rPr>
        <w:t>    9.1. Пациенты и врачи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Каждый медицинский центр должен хранить и управлять контактной и демографической информацией о пациентах и ​​врачах. Эта информация является центральным элементом системы EHealth. Взаимодействие между сущностями «Пациент» и «Врач» управляет большинством других отношений базы данных. В этом разделе обсуждаются эти объекты и их характеристики.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 Пациент. Сущность пациента является фундаментальной для базы данных E-Health, потому что большинство других таблиц напрямую связаны с этой сущностью. Его атрибуты включают «Patientld», «Physicianld», «FirstName», </w:t>
      </w:r>
      <w:r w:rsidRPr="00C74835">
        <w:rPr>
          <w:sz w:val="28"/>
          <w:szCs w:val="28"/>
          <w:lang w:val="ru-RU"/>
        </w:rPr>
        <w:lastRenderedPageBreak/>
        <w:t>«MiddleName», LastName »,« SSN »,« DateOfBirth »,« Age »,« Sex »,« Ethnicity »,« Weight »,« Height », «Семейный статус» и контактную информацию, такую ​​как «Адрес», «Номер телефона» и «Адрес электронной почты». Первичный ключ для этой сущности - это случайное задание «Patientld». Несмотря на то, что номер социального страхования (SSN) является кандидатом на первичный ключ, эта информация остается конфиденциальной. Наконец, у каждого пациента есть один основной врач, и, следовательно, есть поле, в котором хранится «Врач» этого врача. Кроме того, каждому врачу может быть назначено много пациентов, что создает взаимосвязь oneto-many.</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Врач - субъект-терапевт также занимает центральное место в базе данных E-Health, потому что пациенты могут получать медицинскую помощь, необходимую им через врачей. К атрибутам врача относятся «FirstName», «MiddleName», «LastName», «Специализация» и контактная информация, такая как адрес «Address», «PhoneNumber», «Пейджер» и «Электронная почта». Первичный ключ таблицы - «Physicianld».</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PhysicianVisitHour - система предполагает, что каждый врач имеет одно и то же рабочее время каждую неделю. Например, каждую среду каждый врач исследует пациентов с 8 утра до 10 утра каждые 30 минут. Таким образом, этот объект хранит 'Physicianld', 'DayOfWeek' и 'Time'. Три атрибута составляют первичный ключ таблицы. «DayOfWeek» представляет один из семи возможных дней недели. «Время» указывает время начала каждой встречи. Для упомянутого выше врача было бы четыре записи базы данных с «DayOfWeek», равной «среде». В этом примере столбцы «Время» этих четырех записей содержат «8:00 am», «8:30 am», «9:00 am» и «9:30 am». Каждый врач может иметь много записей в таблице PhysicianVisitHour, подразумевая связь один-ко-многим.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75A2426B" wp14:editId="6CDB0BB0">
            <wp:extent cx="5734050" cy="417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4050" cy="41719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3. Отношения между пациентом и врачом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Рисунок 3 иллюстрирует взаимосвязь между пациентами и врачами и их доступными часами посещения.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9.2. Медицинская история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Медицинская история пациентов, включая аллергии и состояния здоровья, необходима для лучшего понимания потребностей пациента. По этой причине база данных включает в себя группу таблиц для управления медицинской историей.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9.2.1. Аллергии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Аллергии можно разделить на две основные группы: общие аллергии и связанные с наркотиками аллергии. Каждая группа представляет объект базы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GeneralAllergy - атрибутами объекта GeneralAllergy являются «Пациентлд», «Аллергия», «Год» и «Реакция». «Пациентл» относится к пациенту в субъекте Пациента. «Аллергия» - это предмет, вызывающий аллергическую реакцию. «Год» указывает год, когда была обнаружена аллергия. «Реакция» указывает на симптомы, которые испытывает указанный пациент при воздействии на объект аллергии. Между пациентом и GeneralAllergy существует взаимосвязь «один ко многим» (то есть любой конкретный пациент может иметь много аллергий). Поэтому необходимо иметь составной ключ, чтобы однозначно идентифицировать каждую запись. Первичный ключ объединяет «PatientId» и «Allergy».</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DrugAllergy - атрибутами объекта DrugAllergy являются «Patientld», «Drugld», «Year» и «Reaction». «DrugId» - это код, который представляет собой упорядоченное лекарство. Информация о каждом препарате хранится в сущности «Наркотик». Этот объект обсуждается в другом разделе. Первичный ключ - это комбинация «Patientld» и «Drugld». Оба столбца также являются внешними ключами, которые относятся к компоненту «Пациент» и «Наркотик» соответственно. Пациент может иметь много аллергий на наркотики, и у многих пациентов может быть аллергия на одно и то же лекарство. Таким образом, существует связь «один ко многим» между пациентом и медикаментозной аллергией, а также между лекарственной и лекарственной терапией.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0BA25432" wp14:editId="6D84AC92">
            <wp:extent cx="5724525" cy="2571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4525" cy="2571750"/>
                    </a:xfrm>
                    <a:prstGeom prst="rect">
                      <a:avLst/>
                    </a:prstGeom>
                  </pic:spPr>
                </pic:pic>
              </a:graphicData>
            </a:graphic>
          </wp:inline>
        </w:drawing>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Рисунок 4. Отношения между пациентом и аллергией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Рисунок 4 выше иллюстрирует обсуждаемые отношения. Для простоты объект пациента на рисунке включает поле «Patientld».</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9.2.2. Условия здоровья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Медицинские записи хранят состояние здоровья пациентов и историю болезни их членов семьи. Для этого в базу данных входят два объекта. Рисунок 5 иллюстрирует отношения между объектами.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w:t>
      </w:r>
      <w:proofErr w:type="spellStart"/>
      <w:r w:rsidRPr="00C74835">
        <w:rPr>
          <w:sz w:val="28"/>
          <w:szCs w:val="28"/>
        </w:rPr>
        <w:t>PatientHealthCondition</w:t>
      </w:r>
      <w:proofErr w:type="spellEnd"/>
      <w:r w:rsidRPr="00C74835">
        <w:rPr>
          <w:sz w:val="28"/>
          <w:szCs w:val="28"/>
        </w:rPr>
        <w:t xml:space="preserve"> - </w:t>
      </w:r>
      <w:r w:rsidRPr="00C74835">
        <w:rPr>
          <w:sz w:val="28"/>
          <w:szCs w:val="28"/>
          <w:lang w:val="ru-RU"/>
        </w:rPr>
        <w:t>атрибутами</w:t>
      </w:r>
      <w:r w:rsidRPr="00C74835">
        <w:rPr>
          <w:sz w:val="28"/>
          <w:szCs w:val="28"/>
        </w:rPr>
        <w:t xml:space="preserve"> </w:t>
      </w:r>
      <w:proofErr w:type="spellStart"/>
      <w:r w:rsidRPr="00C74835">
        <w:rPr>
          <w:sz w:val="28"/>
          <w:szCs w:val="28"/>
        </w:rPr>
        <w:t>PatientHealthCondition</w:t>
      </w:r>
      <w:proofErr w:type="spellEnd"/>
      <w:r w:rsidRPr="00C74835">
        <w:rPr>
          <w:sz w:val="28"/>
          <w:szCs w:val="28"/>
        </w:rPr>
        <w:t xml:space="preserve"> </w:t>
      </w:r>
      <w:r w:rsidRPr="00C74835">
        <w:rPr>
          <w:sz w:val="28"/>
          <w:szCs w:val="28"/>
          <w:lang w:val="ru-RU"/>
        </w:rPr>
        <w:t>являются</w:t>
      </w:r>
      <w:r w:rsidRPr="00C74835">
        <w:rPr>
          <w:sz w:val="28"/>
          <w:szCs w:val="28"/>
        </w:rPr>
        <w:t xml:space="preserve"> «</w:t>
      </w:r>
      <w:proofErr w:type="spellStart"/>
      <w:r w:rsidRPr="00C74835">
        <w:rPr>
          <w:sz w:val="28"/>
          <w:szCs w:val="28"/>
        </w:rPr>
        <w:t>Patientld</w:t>
      </w:r>
      <w:proofErr w:type="spellEnd"/>
      <w:r w:rsidRPr="00C74835">
        <w:rPr>
          <w:sz w:val="28"/>
          <w:szCs w:val="28"/>
        </w:rPr>
        <w:t>», «</w:t>
      </w:r>
      <w:proofErr w:type="spellStart"/>
      <w:r w:rsidRPr="00C74835">
        <w:rPr>
          <w:sz w:val="28"/>
          <w:szCs w:val="28"/>
        </w:rPr>
        <w:t>Conditionld</w:t>
      </w:r>
      <w:proofErr w:type="spellEnd"/>
      <w:r w:rsidRPr="00C74835">
        <w:rPr>
          <w:sz w:val="28"/>
          <w:szCs w:val="28"/>
        </w:rPr>
        <w:t xml:space="preserve">» </w:t>
      </w:r>
      <w:r w:rsidRPr="00C74835">
        <w:rPr>
          <w:sz w:val="28"/>
          <w:szCs w:val="28"/>
          <w:lang w:val="ru-RU"/>
        </w:rPr>
        <w:t>и</w:t>
      </w:r>
      <w:r w:rsidRPr="00C74835">
        <w:rPr>
          <w:sz w:val="28"/>
          <w:szCs w:val="28"/>
        </w:rPr>
        <w:t xml:space="preserve"> «</w:t>
      </w:r>
      <w:r w:rsidRPr="00C74835">
        <w:rPr>
          <w:sz w:val="28"/>
          <w:szCs w:val="28"/>
          <w:lang w:val="ru-RU"/>
        </w:rPr>
        <w:t>Комментарии</w:t>
      </w:r>
      <w:r w:rsidRPr="00C74835">
        <w:rPr>
          <w:sz w:val="28"/>
          <w:szCs w:val="28"/>
        </w:rPr>
        <w:t xml:space="preserve">». </w:t>
      </w:r>
      <w:r w:rsidRPr="00C74835">
        <w:rPr>
          <w:sz w:val="28"/>
          <w:szCs w:val="28"/>
          <w:lang w:val="ru-RU"/>
        </w:rPr>
        <w:t xml:space="preserve">«Conditionld» - это код, который представляет состояние здоровья, которое имеет пациент. Таблица HealthCondition содержит информацию о каждом состоянии. Эта таблица обсуждается в ближайшее время. «Комментарии» содержат дополнительную информацию об определенном состоянии пациента. Первичные ключи: «Patientld» и «Conditionld». Между этой сущностью и </w:t>
      </w:r>
      <w:r w:rsidRPr="00C74835">
        <w:rPr>
          <w:sz w:val="28"/>
          <w:szCs w:val="28"/>
          <w:lang w:val="ru-RU"/>
        </w:rPr>
        <w:lastRenderedPageBreak/>
        <w:t>пациентом существует взаимосвязь «один ко многим», потому что у пациента может быть много условий.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FamilyHealthCondition - объект FamilyHealthCondition содержит те же атрибуты таблицы PatientHealthCondition плюс дополнительное поле с именем FamilyMember. В этом поле указывается член семьи пациента, связанный с конкретным состоянием записи. Первичные ключи: «Пациентлд», «Conditionld» и «FamilyMember». Пациент может иметь много членов семьи с тем же заболеванием, а у конкретного члена семьи может быть несколько заболеваний.</w:t>
      </w:r>
    </w:p>
    <w:p w:rsidR="00BF6E91" w:rsidRPr="00C74835" w:rsidRDefault="00BF6E91" w:rsidP="00BF6E91">
      <w:pPr>
        <w:rPr>
          <w:sz w:val="28"/>
          <w:szCs w:val="28"/>
          <w:lang w:val="ru-RU"/>
        </w:rPr>
      </w:pPr>
      <w:r w:rsidRPr="00C74835">
        <w:rPr>
          <w:noProof/>
          <w:sz w:val="28"/>
          <w:szCs w:val="28"/>
        </w:rPr>
        <w:drawing>
          <wp:inline distT="0" distB="0" distL="0" distR="0" wp14:anchorId="6AB99B7F" wp14:editId="6D8F5371">
            <wp:extent cx="5572125" cy="2695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2125" cy="269557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5. Отношения между пациентами и состояниями здоровья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 HealthCondition - атрибутами объекта HealthCondition являются «Conditionld», «ConditionName», «Описание», «Симптомы», «Диагностика» и «Лечение». Первичный ключ - это «Conditionld», который представляет собой код, который идентифицирует каждое состояние здоровья при записи. Другие атрибуты являются самоочевидными. Отношения между PatientHealthCondition и HealthCondition являются отношениями один-ко-многим. То же самое относится и к FamilyHealthCondition. Каждая запись в </w:t>
      </w:r>
      <w:r w:rsidRPr="00C74835">
        <w:rPr>
          <w:sz w:val="28"/>
          <w:szCs w:val="28"/>
          <w:lang w:val="ru-RU"/>
        </w:rPr>
        <w:lastRenderedPageBreak/>
        <w:t>HealthCondition может быть связана с несколькими записями в PatientHealthCondition и FamilyHealthCondition.</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9.3 Медицинское страхование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Медицинское страхование является центральной, но очень сложной частью системы здравоохранения из-за ее многочисленных игроков и правил. В большинстве случаев пациент должен иметь медицинскую страховку, чтобы иметь право на получение медицинской помощи от врача. В качестве преимущества для больниц E-Health интегрирует информацию о медицинском страховании в базу данных. Команда взяла простой подход к этому вопросу, понимая, что эта область потребует значительного улучшения на будущих стадиях разработки.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HealthInsuranceCompany - компания HealthInsuranceCompany хранит информацию о страховых компаниях. Атрибутами</w:t>
      </w:r>
      <w:r w:rsidRPr="00C74835">
        <w:rPr>
          <w:sz w:val="28"/>
          <w:szCs w:val="28"/>
        </w:rPr>
        <w:t xml:space="preserve"> </w:t>
      </w:r>
      <w:r w:rsidRPr="00C74835">
        <w:rPr>
          <w:sz w:val="28"/>
          <w:szCs w:val="28"/>
          <w:lang w:val="ru-RU"/>
        </w:rPr>
        <w:t>этой</w:t>
      </w:r>
      <w:r w:rsidRPr="00C74835">
        <w:rPr>
          <w:sz w:val="28"/>
          <w:szCs w:val="28"/>
        </w:rPr>
        <w:t xml:space="preserve"> </w:t>
      </w:r>
      <w:r w:rsidRPr="00C74835">
        <w:rPr>
          <w:sz w:val="28"/>
          <w:szCs w:val="28"/>
          <w:lang w:val="ru-RU"/>
        </w:rPr>
        <w:t>таблицы</w:t>
      </w:r>
      <w:r w:rsidRPr="00C74835">
        <w:rPr>
          <w:sz w:val="28"/>
          <w:szCs w:val="28"/>
        </w:rPr>
        <w:t xml:space="preserve"> </w:t>
      </w:r>
      <w:r w:rsidRPr="00C74835">
        <w:rPr>
          <w:sz w:val="28"/>
          <w:szCs w:val="28"/>
          <w:lang w:val="ru-RU"/>
        </w:rPr>
        <w:t>являются</w:t>
      </w:r>
      <w:r w:rsidRPr="00C74835">
        <w:rPr>
          <w:sz w:val="28"/>
          <w:szCs w:val="28"/>
        </w:rPr>
        <w:t xml:space="preserve"> '</w:t>
      </w:r>
      <w:proofErr w:type="spellStart"/>
      <w:r w:rsidRPr="00C74835">
        <w:rPr>
          <w:sz w:val="28"/>
          <w:szCs w:val="28"/>
        </w:rPr>
        <w:t>InsuranceCompanyld</w:t>
      </w:r>
      <w:proofErr w:type="spellEnd"/>
      <w:r w:rsidRPr="00C74835">
        <w:rPr>
          <w:sz w:val="28"/>
          <w:szCs w:val="28"/>
        </w:rPr>
        <w:t>' '</w:t>
      </w:r>
      <w:proofErr w:type="spellStart"/>
      <w:r w:rsidRPr="00C74835">
        <w:rPr>
          <w:sz w:val="28"/>
          <w:szCs w:val="28"/>
        </w:rPr>
        <w:t>CompanyName</w:t>
      </w:r>
      <w:proofErr w:type="spellEnd"/>
      <w:r w:rsidRPr="00C74835">
        <w:rPr>
          <w:sz w:val="28"/>
          <w:szCs w:val="28"/>
        </w:rPr>
        <w:t>', 'Address', '</w:t>
      </w:r>
      <w:proofErr w:type="spellStart"/>
      <w:r w:rsidRPr="00C74835">
        <w:rPr>
          <w:sz w:val="28"/>
          <w:szCs w:val="28"/>
        </w:rPr>
        <w:t>PhoneNumber</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ContactPerson</w:t>
      </w:r>
      <w:proofErr w:type="spellEnd"/>
      <w:r w:rsidRPr="00C74835">
        <w:rPr>
          <w:sz w:val="28"/>
          <w:szCs w:val="28"/>
        </w:rPr>
        <w:t xml:space="preserve">'. </w:t>
      </w:r>
      <w:r w:rsidRPr="00C74835">
        <w:rPr>
          <w:sz w:val="28"/>
          <w:szCs w:val="28"/>
          <w:lang w:val="ru-RU"/>
        </w:rPr>
        <w:t>Каждый пациент может подписаться на план медицинского обслуживания более чем одной компании, и каждая компания может иметь тысячи подписчиков. Это создает отношения «многие ко многим» между HealthInsuranceCompany и Patient, обосновывая необходимость промежуточной таблицы.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xml:space="preserve">  , </w:t>
      </w:r>
      <w:proofErr w:type="spellStart"/>
      <w:r w:rsidRPr="00C74835">
        <w:rPr>
          <w:sz w:val="28"/>
          <w:szCs w:val="28"/>
        </w:rPr>
        <w:t>PatientInsurance</w:t>
      </w:r>
      <w:proofErr w:type="spellEnd"/>
      <w:r w:rsidRPr="00C74835">
        <w:rPr>
          <w:sz w:val="28"/>
          <w:szCs w:val="28"/>
        </w:rPr>
        <w:t xml:space="preserve"> - </w:t>
      </w:r>
      <w:proofErr w:type="spellStart"/>
      <w:r w:rsidRPr="00C74835">
        <w:rPr>
          <w:sz w:val="28"/>
          <w:szCs w:val="28"/>
        </w:rPr>
        <w:t>PatientInsurance</w:t>
      </w:r>
      <w:proofErr w:type="spellEnd"/>
      <w:r w:rsidRPr="00C74835">
        <w:rPr>
          <w:sz w:val="28"/>
          <w:szCs w:val="28"/>
        </w:rPr>
        <w:t xml:space="preserve"> - </w:t>
      </w:r>
      <w:r w:rsidRPr="00C74835">
        <w:rPr>
          <w:sz w:val="28"/>
          <w:szCs w:val="28"/>
          <w:lang w:val="ru-RU"/>
        </w:rPr>
        <w:t>это</w:t>
      </w:r>
      <w:r w:rsidRPr="00C74835">
        <w:rPr>
          <w:sz w:val="28"/>
          <w:szCs w:val="28"/>
        </w:rPr>
        <w:t xml:space="preserve"> </w:t>
      </w:r>
      <w:r w:rsidRPr="00C74835">
        <w:rPr>
          <w:sz w:val="28"/>
          <w:szCs w:val="28"/>
          <w:lang w:val="ru-RU"/>
        </w:rPr>
        <w:t>промежуточный</w:t>
      </w:r>
      <w:r w:rsidRPr="00C74835">
        <w:rPr>
          <w:sz w:val="28"/>
          <w:szCs w:val="28"/>
        </w:rPr>
        <w:t xml:space="preserve"> </w:t>
      </w:r>
      <w:r w:rsidRPr="00C74835">
        <w:rPr>
          <w:sz w:val="28"/>
          <w:szCs w:val="28"/>
          <w:lang w:val="ru-RU"/>
        </w:rPr>
        <w:t>объект</w:t>
      </w:r>
      <w:r w:rsidRPr="00C74835">
        <w:rPr>
          <w:sz w:val="28"/>
          <w:szCs w:val="28"/>
        </w:rPr>
        <w:t xml:space="preserve">. </w:t>
      </w:r>
      <w:r w:rsidRPr="00C74835">
        <w:rPr>
          <w:sz w:val="28"/>
          <w:szCs w:val="28"/>
          <w:lang w:val="ru-RU"/>
        </w:rPr>
        <w:t>Он</w:t>
      </w:r>
      <w:r w:rsidRPr="00C74835">
        <w:rPr>
          <w:sz w:val="28"/>
          <w:szCs w:val="28"/>
        </w:rPr>
        <w:t xml:space="preserve"> </w:t>
      </w:r>
      <w:r w:rsidRPr="00C74835">
        <w:rPr>
          <w:sz w:val="28"/>
          <w:szCs w:val="28"/>
          <w:lang w:val="ru-RU"/>
        </w:rPr>
        <w:t>содержит</w:t>
      </w:r>
      <w:r w:rsidRPr="00C74835">
        <w:rPr>
          <w:sz w:val="28"/>
          <w:szCs w:val="28"/>
        </w:rPr>
        <w:t xml:space="preserve"> </w:t>
      </w:r>
      <w:r w:rsidRPr="00C74835">
        <w:rPr>
          <w:sz w:val="28"/>
          <w:szCs w:val="28"/>
          <w:lang w:val="ru-RU"/>
        </w:rPr>
        <w:t>четыре</w:t>
      </w:r>
      <w:r w:rsidRPr="00C74835">
        <w:rPr>
          <w:sz w:val="28"/>
          <w:szCs w:val="28"/>
        </w:rPr>
        <w:t xml:space="preserve"> </w:t>
      </w:r>
      <w:r w:rsidRPr="00C74835">
        <w:rPr>
          <w:sz w:val="28"/>
          <w:szCs w:val="28"/>
          <w:lang w:val="ru-RU"/>
        </w:rPr>
        <w:t>атрибута</w:t>
      </w:r>
      <w:r w:rsidRPr="00C74835">
        <w:rPr>
          <w:sz w:val="28"/>
          <w:szCs w:val="28"/>
        </w:rPr>
        <w:t>: «</w:t>
      </w:r>
      <w:proofErr w:type="spellStart"/>
      <w:r w:rsidRPr="00C74835">
        <w:rPr>
          <w:sz w:val="28"/>
          <w:szCs w:val="28"/>
        </w:rPr>
        <w:t>InsuranceCompanyld</w:t>
      </w:r>
      <w:proofErr w:type="spellEnd"/>
      <w:r w:rsidRPr="00C74835">
        <w:rPr>
          <w:sz w:val="28"/>
          <w:szCs w:val="28"/>
        </w:rPr>
        <w:t>», «</w:t>
      </w:r>
      <w:proofErr w:type="spellStart"/>
      <w:r w:rsidRPr="00C74835">
        <w:rPr>
          <w:sz w:val="28"/>
          <w:szCs w:val="28"/>
        </w:rPr>
        <w:t>PatientId</w:t>
      </w:r>
      <w:proofErr w:type="spellEnd"/>
      <w:r w:rsidRPr="00C74835">
        <w:rPr>
          <w:sz w:val="28"/>
          <w:szCs w:val="28"/>
        </w:rPr>
        <w:t>», «</w:t>
      </w:r>
      <w:proofErr w:type="spellStart"/>
      <w:r w:rsidRPr="00C74835">
        <w:rPr>
          <w:sz w:val="28"/>
          <w:szCs w:val="28"/>
        </w:rPr>
        <w:t>InsurancePolicyNumber</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GroupPolicyNumber</w:t>
      </w:r>
      <w:proofErr w:type="spellEnd"/>
      <w:r w:rsidRPr="00C74835">
        <w:rPr>
          <w:sz w:val="28"/>
          <w:szCs w:val="28"/>
        </w:rPr>
        <w:t>». «</w:t>
      </w:r>
      <w:proofErr w:type="spellStart"/>
      <w:r w:rsidRPr="00C74835">
        <w:rPr>
          <w:sz w:val="28"/>
          <w:szCs w:val="28"/>
        </w:rPr>
        <w:t>InsuranceCompanyld</w:t>
      </w:r>
      <w:proofErr w:type="spellEnd"/>
      <w:r w:rsidRPr="00C74835">
        <w:rPr>
          <w:sz w:val="28"/>
          <w:szCs w:val="28"/>
        </w:rPr>
        <w:t xml:space="preserve">» - </w:t>
      </w:r>
      <w:r w:rsidRPr="00C74835">
        <w:rPr>
          <w:sz w:val="28"/>
          <w:szCs w:val="28"/>
          <w:lang w:val="ru-RU"/>
        </w:rPr>
        <w:t>это</w:t>
      </w:r>
      <w:r w:rsidRPr="00C74835">
        <w:rPr>
          <w:sz w:val="28"/>
          <w:szCs w:val="28"/>
        </w:rPr>
        <w:t xml:space="preserve"> </w:t>
      </w:r>
      <w:r w:rsidRPr="00C74835">
        <w:rPr>
          <w:sz w:val="28"/>
          <w:szCs w:val="28"/>
          <w:lang w:val="ru-RU"/>
        </w:rPr>
        <w:t>внешний</w:t>
      </w:r>
      <w:r w:rsidRPr="00C74835">
        <w:rPr>
          <w:sz w:val="28"/>
          <w:szCs w:val="28"/>
        </w:rPr>
        <w:t xml:space="preserve"> </w:t>
      </w:r>
      <w:r w:rsidRPr="00C74835">
        <w:rPr>
          <w:sz w:val="28"/>
          <w:szCs w:val="28"/>
          <w:lang w:val="ru-RU"/>
        </w:rPr>
        <w:t>ключ</w:t>
      </w:r>
      <w:r w:rsidRPr="00C74835">
        <w:rPr>
          <w:sz w:val="28"/>
          <w:szCs w:val="28"/>
        </w:rPr>
        <w:t xml:space="preserve">, </w:t>
      </w:r>
      <w:r w:rsidRPr="00C74835">
        <w:rPr>
          <w:sz w:val="28"/>
          <w:szCs w:val="28"/>
          <w:lang w:val="ru-RU"/>
        </w:rPr>
        <w:t>который</w:t>
      </w:r>
      <w:r w:rsidRPr="00C74835">
        <w:rPr>
          <w:sz w:val="28"/>
          <w:szCs w:val="28"/>
        </w:rPr>
        <w:t xml:space="preserve"> </w:t>
      </w:r>
      <w:r w:rsidRPr="00C74835">
        <w:rPr>
          <w:sz w:val="28"/>
          <w:szCs w:val="28"/>
          <w:lang w:val="ru-RU"/>
        </w:rPr>
        <w:t>относится</w:t>
      </w:r>
      <w:r w:rsidRPr="00C74835">
        <w:rPr>
          <w:sz w:val="28"/>
          <w:szCs w:val="28"/>
        </w:rPr>
        <w:t xml:space="preserve"> </w:t>
      </w:r>
      <w:r w:rsidRPr="00C74835">
        <w:rPr>
          <w:sz w:val="28"/>
          <w:szCs w:val="28"/>
          <w:lang w:val="ru-RU"/>
        </w:rPr>
        <w:t>к</w:t>
      </w:r>
      <w:r w:rsidRPr="00C74835">
        <w:rPr>
          <w:sz w:val="28"/>
          <w:szCs w:val="28"/>
        </w:rPr>
        <w:t xml:space="preserve"> </w:t>
      </w:r>
      <w:r w:rsidRPr="00C74835">
        <w:rPr>
          <w:sz w:val="28"/>
          <w:szCs w:val="28"/>
          <w:lang w:val="ru-RU"/>
        </w:rPr>
        <w:t>компании</w:t>
      </w:r>
      <w:r w:rsidRPr="00C74835">
        <w:rPr>
          <w:sz w:val="28"/>
          <w:szCs w:val="28"/>
        </w:rPr>
        <w:t xml:space="preserve"> </w:t>
      </w:r>
      <w:r w:rsidRPr="00C74835">
        <w:rPr>
          <w:sz w:val="28"/>
          <w:szCs w:val="28"/>
          <w:lang w:val="ru-RU"/>
        </w:rPr>
        <w:t>в</w:t>
      </w:r>
      <w:r w:rsidRPr="00C74835">
        <w:rPr>
          <w:sz w:val="28"/>
          <w:szCs w:val="28"/>
        </w:rPr>
        <w:t xml:space="preserve"> </w:t>
      </w:r>
      <w:r w:rsidRPr="00C74835">
        <w:rPr>
          <w:sz w:val="28"/>
          <w:szCs w:val="28"/>
          <w:lang w:val="ru-RU"/>
        </w:rPr>
        <w:t>таблице</w:t>
      </w:r>
      <w:r w:rsidRPr="00C74835">
        <w:rPr>
          <w:sz w:val="28"/>
          <w:szCs w:val="28"/>
        </w:rPr>
        <w:t xml:space="preserve"> </w:t>
      </w:r>
      <w:proofErr w:type="spellStart"/>
      <w:r w:rsidRPr="00C74835">
        <w:rPr>
          <w:sz w:val="28"/>
          <w:szCs w:val="28"/>
        </w:rPr>
        <w:t>HealthInsuranceCompany</w:t>
      </w:r>
      <w:proofErr w:type="spellEnd"/>
      <w:r w:rsidRPr="00C74835">
        <w:rPr>
          <w:sz w:val="28"/>
          <w:szCs w:val="28"/>
        </w:rPr>
        <w:t xml:space="preserve">. </w:t>
      </w:r>
      <w:r w:rsidRPr="00C74835">
        <w:rPr>
          <w:sz w:val="28"/>
          <w:szCs w:val="28"/>
          <w:lang w:val="ru-RU"/>
        </w:rPr>
        <w:t xml:space="preserve">Политические номера определяют план медицинского обслуживания пациента в соответствующей страховой компании. «InsuranceCompanyld» и «Patientld» представляют составной первичный ключ таблицы. The PatientInsurance имеет отношение «один ко </w:t>
      </w:r>
      <w:r w:rsidRPr="00C74835">
        <w:rPr>
          <w:sz w:val="28"/>
          <w:szCs w:val="28"/>
          <w:lang w:val="ru-RU"/>
        </w:rPr>
        <w:lastRenderedPageBreak/>
        <w:t>многим» с HealthInsuranceCompany и пациентом. Таким образом, каждая запись PatientInsurance принадлежит одному конкретному пациенту и компании.</w:t>
      </w:r>
    </w:p>
    <w:p w:rsidR="00BF6E91" w:rsidRPr="00C74835" w:rsidRDefault="00BF6E91" w:rsidP="00BF6E91">
      <w:pPr>
        <w:rPr>
          <w:sz w:val="28"/>
          <w:szCs w:val="28"/>
          <w:lang w:val="ru-RU"/>
        </w:rPr>
      </w:pPr>
      <w:r w:rsidRPr="00C74835">
        <w:rPr>
          <w:noProof/>
          <w:sz w:val="28"/>
          <w:szCs w:val="28"/>
        </w:rPr>
        <w:drawing>
          <wp:inline distT="0" distB="0" distL="0" distR="0" wp14:anchorId="4BA50BB4" wp14:editId="15BEC80B">
            <wp:extent cx="5762625"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2625" cy="186690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6. Отношение пациентов к медицинскому страхованию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На рисунке 6 показаны взаимосвязи между этими таблицами. Отношения между пациентом и страховой компанией гораздо сложнее, чем изображенные на рисунке. Страховые компании предлагают несколько планов с различными льготами и ограничениями. Эти простые таблицы нуждаются в дальнейшей доработке на последующих этапах. Кроме того, необходимо будет смоделировать взаимодействие между страховыми компаниями и медицинскими учреждениями.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9.4. Знаки жизненного цикла и другие параметры здоровья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Проведение регулярных медицинских измерений и мониторинг прогресса пациента являются жизненно важными элементами полного режима здоровья. Система E-Health понимает важность управления измерениями. Таким образом, он обеспечивает функции хранения и отслеживания параметров работоспособности.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9.4.1 Параметры работоспособности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База данных содержит семь объектов, соответствующих различным параметрам здоровья. Идея этих таблиц состоит в том, чтобы отслеживать определенный параметр здоровья для конкретного пациента во времени. Все таблицы следуют аналогичной логике и имеют отношение «один ко многим» с сущностью пациента. На рисунке 7 показаны взаимосвязи между журналами работоспособности и объектом пациента.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Каждая таблица имеет три общих поля, которые являются полями «PatientId», «Дата» и «Комментарии». «Дата» хранит дату, когда было выполнено измерение. «Комментарии» предоставляют гибкость для включения любой связанной информации о данном измерении. Кроме того, каждое измерение имеет уникальные характеристики, и, следовательно, каждая таблица должна иметь разные атрибуты. Например, каждый объект должен хранить фактическое значение измерения.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WeightLog - таблица содержит поле 'Weight'. Первичные ключи - «PatientId» и «Date». Это позволяет пациентам вводить свой вес один раз в день.</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CaloriesLog - таблица содержит поле «Калории». Первичные ключи - «PatientId» и «Date». Это позволяет пациентам вводить ежедневное потребление калорий.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Некоторые параметры измеряются более одного раза в день, и важно связать каждое измерение с определенным временем. Таким образом, следующие таблицы содержат атрибут «Время». «Время» вместе с «Patientld» и «Date» составляют первичный ключ этих таблиц, что позволяет записывать несколько измерений в разное время в течение одного и того же дня.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«GlucoseLog - таблица содержит поле« GlucoseLevel »- BloodPressureLog - таблица содержит поля« Систолическое »и« Диастолическое ». * PulseLog - таблица содержит поле« Pulse ».</w:t>
      </w:r>
    </w:p>
    <w:p w:rsidR="00BF6E91" w:rsidRPr="00C74835" w:rsidRDefault="00BF6E91" w:rsidP="00BF6E91">
      <w:pPr>
        <w:rPr>
          <w:sz w:val="28"/>
          <w:szCs w:val="28"/>
          <w:lang w:val="ru-RU"/>
        </w:rPr>
      </w:pPr>
      <w:r w:rsidRPr="00C74835">
        <w:rPr>
          <w:sz w:val="28"/>
          <w:szCs w:val="28"/>
          <w:lang w:val="ru-RU"/>
        </w:rPr>
        <w:t> TemperatureLog - Таблица содержит поле «Температура».</w:t>
      </w:r>
    </w:p>
    <w:p w:rsidR="00BF6E91" w:rsidRPr="00C74835" w:rsidRDefault="00BF6E91" w:rsidP="00BF6E91">
      <w:pPr>
        <w:rPr>
          <w:sz w:val="28"/>
          <w:szCs w:val="28"/>
          <w:lang w:val="ru-RU"/>
        </w:rPr>
      </w:pPr>
      <w:r w:rsidRPr="00C74835">
        <w:rPr>
          <w:noProof/>
          <w:sz w:val="28"/>
          <w:szCs w:val="28"/>
        </w:rPr>
        <w:drawing>
          <wp:inline distT="0" distB="0" distL="0" distR="0" wp14:anchorId="1DEAAF11" wp14:editId="4F4AE04A">
            <wp:extent cx="5619750" cy="4400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9750" cy="44005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7. Связь между пациентами и журналом работоспособности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Наконец, в другом столе хранится упражнение. ExerciseLog отличается от других журналов, потому что нет конкретного параметра для измерения.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 ExerciseLog - Помимо «Patientld» и «Date», ExerciseLog имеет два дополнительных атрибута, которые являются «ExerciseType» и «Minutes». </w:t>
      </w:r>
      <w:r w:rsidRPr="00C74835">
        <w:rPr>
          <w:sz w:val="28"/>
          <w:szCs w:val="28"/>
          <w:lang w:val="ru-RU"/>
        </w:rPr>
        <w:lastRenderedPageBreak/>
        <w:t>«ExerciseType» указывает тип упражнения, выполняемого пациентом. Это поле относится к записи в таблице ExerciseTypes. «Минуты» записывают время в минутах, которое пациент потратил на выполнение упражнений. Пациент может участвовать в более чем одном типе активности в день. Таким образом, «PatientId», «Date» и «ExerciseType» составляют первичный ключ.</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Типы упражнений. Таблица содержит разнообразный список упражнений для выбора пациентов. Его основной и единственный столбец - «ExerciseType».</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9.4.2 Оповещения о пациентах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Помимо отслеживания параметров здоровья, система также управляет предупреждениями, когда данное измерение превышает установленное критическое значение для конкретного пациента. Врачи устанавливают критические значения. Различные врачи могут устанавливать разные значения для одного и того же пациента на основе их личного суждения.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ParameterAlertCriteria - объект ParameterAlertCriteria хранит критические значения для каждого пациента. Он содержит четыре атрибута, которые являются «PatientId», «Physicianld», «HealthParameter» и «CriticalValue». «Physicianld» относится к врачу, который создал каждое предупреждение в записи. «HealthParameter» указывает параметр (например, уровень глюкозы), для которого было установлено предупреждение. «CriticalValue» - это значение, которое врач считает критическим для данного пациента. 'PatientId', 'Physicianld' и 'HealthParameter' составляют первичный ключ таблицы. Эта комбинация ключей позволяет врачам устанавливать множественные критерии оповещения для нескольких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 HealthParmeterAlert - HealthParameterAlert - это объект, который хранит предупреждения при превышении критических значений. Каждое оповещение однозначно идентифицируется «Alertld». Другие поля - «PatientId», «Physicianld», «HealthParameter», «MeasurementValue» и «Дата». «MeasurementValue» сохраняет запись измерения, которая превышает установленное значение. Например, если уровень глюкозы у пациента равен 130 и превышает его критическое значение, поле «MeasurementValue» будет хранить 130. «Date» хранит дату, когда измерялось превышение. Каждая запись в HealthParameterAlert соответствует ровно одному установленному критерию предупреждения, и каждое установленное предупреждение может иметь много записей в HealthParameterAlert. Это подразумевает одноточечное отношение между двумя таблицами.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Рисунок 8 иллюстрирует взаимосвязь между пациентами, врачами и предупреждениями.</w:t>
      </w:r>
    </w:p>
    <w:p w:rsidR="00BF6E91" w:rsidRPr="00C74835" w:rsidRDefault="00BF6E91" w:rsidP="00BF6E91">
      <w:pPr>
        <w:rPr>
          <w:sz w:val="28"/>
          <w:szCs w:val="28"/>
          <w:lang w:val="ru-RU"/>
        </w:rPr>
      </w:pPr>
      <w:r w:rsidRPr="00C74835">
        <w:rPr>
          <w:noProof/>
          <w:sz w:val="28"/>
          <w:szCs w:val="28"/>
        </w:rPr>
        <w:drawing>
          <wp:inline distT="0" distB="0" distL="0" distR="0" wp14:anchorId="688E49DC" wp14:editId="35B4624D">
            <wp:extent cx="57721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2150" cy="240982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8. Отношения между пациентами и оповещениями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Одна и та же основная идея этих предупреждений может быть применена к результатам лабораторных или медицинских испытаний. Например, если измерение пробы крови, такое как гемоглобин, опускается ниже </w:t>
      </w:r>
      <w:r w:rsidRPr="00C74835">
        <w:rPr>
          <w:sz w:val="28"/>
          <w:szCs w:val="28"/>
          <w:lang w:val="ru-RU"/>
        </w:rPr>
        <w:lastRenderedPageBreak/>
        <w:t>определенного предела, врач может быть немедленно уведомлен о результатах лабораторных исследований. В настоящее время E-Health не реализует эту функцию.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9.5 Посещения и осмотры больниц</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Фундаментальная часть медико-санитарной помощи инкапсулируется при посещении пациентом своего врача. Из-за субъективного характера медицинской практики врачи нуждаются в большой гибкости во время экзаменов, чтобы соответствующим образом адаптироваться к каждому случаю.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9.5.1 Посещения больницы Существуют три основных типа посещения, каждый из которых имеет уникальные характеристики; Поэтому база данных содержит три объекта для моделирования каждого типа. Этими объектами являются HospitalizationVisit, EmergencyVisit и ScheduledVisit. Три таблицы содержат «Patientld», «Visitld» и «Комментарии». «Visitld» хранит случайно сгенерированный идентификатор, который уникально идентифицирует каждое посещение записи. «Комментарии» позволяют хранить дополнительную информацию, связанную с конкретным посещением, включая цель посещения. Кроме того, каждое посещение имеет уникальные характеристики и, таким образом, содержит разные столбцы. На рисунке 9 показаны объекты посещения и их взаимосвязи.</w:t>
      </w: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01D05947" wp14:editId="30FD9E69">
            <wp:extent cx="5772150" cy="4162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2150" cy="416242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9. Параметры работоспособности-предупреждения</w:t>
      </w:r>
    </w:p>
    <w:p w:rsidR="00BF6E91" w:rsidRPr="00C74835" w:rsidRDefault="00BF6E91" w:rsidP="00BF6E91">
      <w:pPr>
        <w:rPr>
          <w:sz w:val="28"/>
          <w:szCs w:val="28"/>
          <w:lang w:val="ru-RU"/>
        </w:rPr>
      </w:pPr>
      <w:r w:rsidRPr="00C74835">
        <w:rPr>
          <w:sz w:val="28"/>
          <w:szCs w:val="28"/>
          <w:lang w:val="ru-RU"/>
        </w:rPr>
        <w:t>  * ScheduledVisit - Содержит посещение «Дата» и «Время» и «Врач врача» посещаемого врача. Веб-службы и приложения E-Health ориентированы на ScheduledVisit.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Объекты HospitalizationVisit и EmergencyVisit имеют другие общие области. Это «ArrivalDate», «ArrivalTime», «DepartureDate» и «DepartureTime» пациента в больницу или отделение неотложной помощи.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HospitalizationVisit - Содержит «RoomNumber», где пациент находится в больнице, и «Physicianld» врача, ответственного за госпитализацию.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 EmergencyVisits - при экстренных посещениях необходимо включить информацию о «симптомах» пациента, предварительном «диагнозе» и «оценке риска».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9.5.2 Экзамены</w:t>
      </w:r>
    </w:p>
    <w:p w:rsidR="00BF6E91" w:rsidRPr="00C74835" w:rsidRDefault="00BF6E91" w:rsidP="00BF6E91">
      <w:pPr>
        <w:rPr>
          <w:sz w:val="28"/>
          <w:szCs w:val="28"/>
          <w:lang w:val="ru-RU"/>
        </w:rPr>
      </w:pPr>
      <w:r w:rsidRPr="00C74835">
        <w:rPr>
          <w:sz w:val="28"/>
          <w:szCs w:val="28"/>
          <w:lang w:val="ru-RU"/>
        </w:rPr>
        <w:t>Во время посещения больницы пациент может пройти несколько видов обследования, каждый из которых заполняется другим лицом, осуществляющим уход.</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Экзамен - Экзаменационная единица обеспечивает гибкость хранения информации о различных типах экзаменов. Атрибутами таблицы являются «ExaminationNumber», «Visitld», «Дата», «Examinerld», «ExaminationTypeld», «Наблюдения» и «Комментарии». Поле «ExaminationNumber» начинается со значения «1», когда врач заказывает первое предписание для указанного посещения. Это значение увеличивается последовательно с каждым дополнительным рецептом, заказанным в данном посещении. «Visitld» связывает каждый экзамен с визитом, когда он был. «Дата» хранит дату завершения экспертизы. Во время запланированного посещения дата экзамена будет совпадать с датой посещения. В случае госпитализации и срочных визитов, дата находится между датами прибытия и отъезда. «Examinerld» представляет идентификатор врача, медсестры или фельдшера, который завершил исследование. «ExaminationTypeld» указывает тип проверки, которая была завершена. Информация о каждом типе исследования хранится в объекте ExaminationType. «Наблюдения» хранят важные наблюдения, сделанные во время экзамена. Например, если врач исследует глаза пациента, он может написать о состоянии глаз в этой области. Поле «Комментарии» содержит дополнительные замечания, сделанные практикующим. Каждая запись однозначно идентифицируется с помощью «ExaminationNumber» и «VisitId». Запись в таблице экзаменов соответствует одному визиту, но каждое посещение может проходить несколько экзаменов. Это создает отношение «один ко многим» между ScheduledVisit и Examination.</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ExaminationType - ExaminationType содержит список всех возможных экзаменов. Он содержит «ExaminationTypeld», который является первичным ключом, «ExaminationName» и «ProcedureDescription».</w:t>
      </w:r>
    </w:p>
    <w:p w:rsidR="00BF6E91" w:rsidRPr="00C74835" w:rsidRDefault="00BF6E91" w:rsidP="00BF6E91">
      <w:pPr>
        <w:rPr>
          <w:sz w:val="28"/>
          <w:szCs w:val="28"/>
          <w:lang w:val="ru-RU"/>
        </w:rPr>
      </w:pPr>
      <w:r w:rsidRPr="00C74835">
        <w:rPr>
          <w:noProof/>
          <w:sz w:val="28"/>
          <w:szCs w:val="28"/>
        </w:rPr>
        <w:drawing>
          <wp:inline distT="0" distB="0" distL="0" distR="0" wp14:anchorId="7AFBB19E" wp14:editId="24D9EE2A">
            <wp:extent cx="5800725" cy="2533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0725" cy="25336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10. Визитные отношения</w:t>
      </w:r>
    </w:p>
    <w:p w:rsidR="00BF6E91" w:rsidRPr="00C74835" w:rsidRDefault="00BF6E91" w:rsidP="00BF6E91">
      <w:pPr>
        <w:rPr>
          <w:sz w:val="28"/>
          <w:szCs w:val="28"/>
          <w:lang w:val="ru-RU"/>
        </w:rPr>
      </w:pPr>
      <w:r w:rsidRPr="00C74835">
        <w:rPr>
          <w:sz w:val="28"/>
          <w:szCs w:val="28"/>
          <w:lang w:val="ru-RU"/>
        </w:rPr>
        <w:t>  Рисунок 10 иллюстрирует взаимосвязи таблицы Examination. Для простоты таблица Examiner включает врачей, медсестер и фельдшеров.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9.6 Заказы предписания для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Фундаментальной частью любого медицинского визита являются предписания, предписанные врачом. База данных E-Health содержит две таблицы, которые управляют информацией, относящейся к рецептам.</w:t>
      </w:r>
    </w:p>
    <w:p w:rsidR="00BF6E91" w:rsidRPr="00C74835" w:rsidRDefault="00BF6E91" w:rsidP="00BF6E91">
      <w:pPr>
        <w:rPr>
          <w:sz w:val="28"/>
          <w:szCs w:val="28"/>
          <w:lang w:val="ru-RU"/>
        </w:rPr>
      </w:pPr>
      <w:r w:rsidRPr="00C74835">
        <w:rPr>
          <w:sz w:val="28"/>
          <w:szCs w:val="28"/>
          <w:lang w:val="ru-RU"/>
        </w:rPr>
        <w:t>7</w:t>
      </w:r>
    </w:p>
    <w:p w:rsidR="00BF6E91" w:rsidRPr="00C74835" w:rsidRDefault="00BF6E91" w:rsidP="00BF6E91">
      <w:pPr>
        <w:rPr>
          <w:sz w:val="28"/>
          <w:szCs w:val="28"/>
          <w:lang w:val="ru-RU"/>
        </w:rPr>
      </w:pPr>
      <w:r w:rsidRPr="00C74835">
        <w:rPr>
          <w:sz w:val="28"/>
          <w:szCs w:val="28"/>
          <w:lang w:val="ru-RU"/>
        </w:rPr>
        <w:t xml:space="preserve">  Заказы на предписание. Объект PrescriptionsOrder хранит необходимую информацию для завершения процесса заказа рецепта. Врач может заказать несколько рецептов для пациента в данном визите, создав одноточие отношений между PrescriptionOrder и любым из объектов посещения. Атрибутами таблицы являются «PrescriptionNumber», «Visitld», «OrderDate», </w:t>
      </w:r>
      <w:r w:rsidRPr="00C74835">
        <w:rPr>
          <w:sz w:val="28"/>
          <w:szCs w:val="28"/>
          <w:lang w:val="ru-RU"/>
        </w:rPr>
        <w:lastRenderedPageBreak/>
        <w:t>«Physicianld», «Drugld», «DrugQuantity», «Доза», «Вкладыши», «PrescriptionPurpose» и «Специальные инструкции». «Номер предписания» является уникальным идентификатором для каждого рецепта, заказанного во время данного посещения. Поле «PrescriptionNumber» начинается со значения «1», когда врач заказывает первое предписание для указанного посещения. Это значение увеличивается последовательно с каждым дополнительным рецептом, заказанным в данном посещении. «VisitId» - это внешний ключ, относящийся к визиту, где был предписан рецепт. «OrderDate» хранит дату, когда заказ был отправлен врачом. «Physicianld» относится к врачу, который представил заказ. «DrugId» представляет собой предписанный препарат. Это поле относится к записи объекта «Наркотик». «DrugQuantity» - это общее количество таблеток, капсул или жидкости, которые должны быть предоставлены пациенту. «Доза» - это количество препарата, которое пациент должен принимать в каждый указанный промежуток времени. «Вкладыши» указывают, сколько раз пациенту разрешено изменять порядок рецепта. «PrescriptionPurpose» позволяет врачу определить назначение предписанного препарата. «SpecialInstructions» предоставляет гибкость для добавления дополнительных спецификаций или комментариев об использовании лекарств. Первичный ключ таблицы состоит из «Visitld» и «PrescriptionNumber».</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Drug - таблица Drug хранит «Drugld», «DrugName», «ChemicalName», «CommonUses», «Directions», «Предупреждения», «SideEffects» и «Дополнительная информация». «Drugld» - это первичный ключ. Другие поля используются для описания цели применения препарата и его использования. Между PrescriptionOrder и Drug существует отношение «один ко многим».</w:t>
      </w:r>
    </w:p>
    <w:p w:rsidR="00BF6E91" w:rsidRPr="00C74835" w:rsidRDefault="00BF6E91" w:rsidP="00BF6E91">
      <w:pPr>
        <w:rPr>
          <w:sz w:val="28"/>
          <w:szCs w:val="28"/>
          <w:lang w:val="ru-RU"/>
        </w:rPr>
      </w:pPr>
      <w:r w:rsidRPr="00C74835">
        <w:rPr>
          <w:sz w:val="28"/>
          <w:szCs w:val="28"/>
          <w:lang w:val="ru-RU"/>
        </w:rPr>
        <w:t xml:space="preserve">- Рецепты пациентов - объект PatientPrescription хранит дополнительную информацию о конкретном заказе и его последующих шагах. Запись в объекте PrescriptionOrder может иметь более одной связанной записи в таблице PatientPrescription, создавая отношение «один ко многим». Это объясняется тем, что определенный рецепт может повторяться несколько раз. Предел повторения накладывается значением в поле «Refills» таблицы </w:t>
      </w:r>
      <w:r w:rsidRPr="00C74835">
        <w:rPr>
          <w:sz w:val="28"/>
          <w:szCs w:val="28"/>
          <w:lang w:val="ru-RU"/>
        </w:rPr>
        <w:lastRenderedPageBreak/>
        <w:t>PrescriptionOrder. Атрибутами таблицы являются «VisitId», «PrescriptionNumber», «RefillNumber», «RequestDate», «CompletedDate», «PickupDate», «Pharmacyld», «Pharmacistld» и «Комментарии». Первые два атрибута идентифицируют конкретную запись в PrescriptionOrder. «RefillNumber» определяет количество раз, когда конкретный заказ был пополнен. Это поле начинается со значения «0», когда рецепт завершается в первый раз. Значение увеличивается последовательно с каждым пополнением для данного рецепта. «RequestDate», хранит дату, когда пациент попросил лекарство из аптеки. «CompletedDate» указывает дату, когда заказ был заполнен аптекой. 'PickupDate' - дата, когда пациент взял лекарство. «Pharmacyld» относится к аптеке, где было заказано лекарство. «Pharmacistld» связывает заказ с конкретным фармацевтом, который его завершил. «Комментарии» позволяют фармацевту включать любые необходимые комментарии о заказе. Первичными ключами PatientPrescription являются «VisitId», «PrescriptionNumber» и «RefillNumber».</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Рисунок 11 иллюстрирует взаимосвязи между различными таблицами предписания.</w:t>
      </w:r>
    </w:p>
    <w:p w:rsidR="00F26249" w:rsidRPr="00C74835" w:rsidRDefault="00F26249" w:rsidP="00BF6E91">
      <w:pPr>
        <w:rPr>
          <w:sz w:val="28"/>
          <w:szCs w:val="28"/>
          <w:lang w:val="ru-RU"/>
        </w:rPr>
      </w:pPr>
      <w:r w:rsidRPr="00C74835">
        <w:rPr>
          <w:noProof/>
          <w:sz w:val="28"/>
          <w:szCs w:val="28"/>
        </w:rPr>
        <w:drawing>
          <wp:inline distT="0" distB="0" distL="0" distR="0" wp14:anchorId="5F9EC9D3" wp14:editId="69B19D7C">
            <wp:extent cx="5762625" cy="3105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2625" cy="31051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11. Отношения с заказами по рецепту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9.7 Лабораторные тесты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Лабораторные исследования важны для диагностики и адекватного лечения заболеваний. База данных E-Health хранит заказы лабораторных тестов, представленные врачами, и соответствующие результаты теста. Врачи могут заказать несколько лабораторных анализов за посещение. Можно даже заказать один и тот же лабораторный тест более одного раза во время длительного посещения, например, госпитализации. Это создает отношение «один ко многим».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LabTestOrders - объект LabTestOrder хранит необходимую информацию для завершения процесса упорядочивания теста. Атрибутами таблицы являются «Виджет», «LabTestNumber», «LabTestld», «OrderDate», «Physicianld» и «Комментарии». «Визит» относится к конкретному визиту, на котором был заказан тест. «LabTestNumber» - уникальный идентификатор для каждого теста, заказанного во время данного посещения. Поле «LabTestNumber» начинается со значения «1», когда врач заказывает первый тест для указанного посещения. Это значение увеличивается последовательно с каждым дополнительным лабораторным тестом, заказанным в данном посещении. «LabTestld» представляет собой лабораторный тест, который вы заказываете. Это поле относится к записи в таблице LabTestType. «OrderDate» указывает дату, когда тест был заказан врачом, указанным в поле «Physicianld». «Комментарии» содержат специальные инструкции или комментарии о конкретном тесте. Первичные ключи таблицы - это «Виджет» и «LabTestNumber».</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LabTestType - таблица содержит 'LabTestld', 'TestName', 'Описание', 'Цель', 'Процедура' и 'Подготовка'. «LabTestld» является первичным ключом. Другие поля используются для описания теста. Существует одно-ко-многим отношение между LabTestOrder и LabTestType.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База данных также предоставляет таблицы, в которых хранятся результаты лабораторных тестов. Учитывая, что каждый лабораторный тест имеет уникальные атрибуты, для каждого типа теста существуют разные таблицы. Например, в таблице GlucoseToleranceTest хранятся уровни глюкозы для регулярных интервалов времени. В таблице CellBloodCountTest хранятся значения различных типов ячеек в заданное время. Тем не менее, есть шесть общих полей среди таблиц всех типов тестов. Обычными полями являются «Виджет», «LabTestNumber», «TestDate», «Laboratoryld» «LabTechnicianld» и «Комментарии». «VisitId» и «LabTestNumber» являются первичными ключами всех таблиц результатов тестирования. «TestDate» указывает дату завершения теста. «LabTechnicianld» относится к технику, который оценил тестовый образец. «Laboratoryld» относится к лабораторному объекту, в котором оценивался тест. «Комментарии» предоставляет пространство для добавления дополнительных наблюдений.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Каждая запись в LabTestOrder соответствует ровно одной записи в одной из таблиц результатов теста, устанавливая взаимное отношение между таблицами. Это один из редких случаев, когда используется этот тип отношений. Необходимо иметь отношение один к одному, потому что каждый тест следует за другим форматом и не может быть сгруппирован в одну общую таблицу. На рисунке 12 показаны взаимосвязи между посещениями пациентов, заказами лабораторных тестов и их результатами.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noProof/>
          <w:sz w:val="28"/>
          <w:szCs w:val="28"/>
        </w:rPr>
        <w:lastRenderedPageBreak/>
        <w:drawing>
          <wp:inline distT="0" distB="0" distL="0" distR="0" wp14:anchorId="2DBAEA78" wp14:editId="76C1CE10">
            <wp:extent cx="5819775" cy="3552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9775" cy="35528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12. Отношения с лабораториями</w:t>
      </w:r>
    </w:p>
    <w:p w:rsidR="00F26249" w:rsidRPr="00C74835" w:rsidRDefault="00F26249" w:rsidP="00F26249">
      <w:pPr>
        <w:rPr>
          <w:sz w:val="28"/>
          <w:szCs w:val="28"/>
          <w:lang w:val="ru-RU"/>
        </w:rPr>
      </w:pPr>
      <w:r w:rsidRPr="00C74835">
        <w:rPr>
          <w:sz w:val="28"/>
          <w:szCs w:val="28"/>
          <w:lang w:val="ru-RU"/>
        </w:rPr>
        <w:t>9.8 Медицинские тесты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Медицинские тесты включают простые и сложные процедуры, которые помогают в диагностике состояния или заболевания и помогают определить его тяжесть. Примеры тестов включают в себя сонограммы, электрокардиограммы, стресс-тесты и рентген.</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 xml:space="preserve">, </w:t>
      </w:r>
      <w:proofErr w:type="spellStart"/>
      <w:r w:rsidRPr="00C74835">
        <w:rPr>
          <w:sz w:val="28"/>
          <w:szCs w:val="28"/>
        </w:rPr>
        <w:t>MedicalTestOrder</w:t>
      </w:r>
      <w:proofErr w:type="spellEnd"/>
      <w:r w:rsidRPr="00C74835">
        <w:rPr>
          <w:sz w:val="28"/>
          <w:szCs w:val="28"/>
        </w:rPr>
        <w:t xml:space="preserve"> - </w:t>
      </w:r>
      <w:r w:rsidRPr="00C74835">
        <w:rPr>
          <w:sz w:val="28"/>
          <w:szCs w:val="28"/>
          <w:lang w:val="ru-RU"/>
        </w:rPr>
        <w:t>таблица</w:t>
      </w:r>
      <w:r w:rsidRPr="00C74835">
        <w:rPr>
          <w:sz w:val="28"/>
          <w:szCs w:val="28"/>
        </w:rPr>
        <w:t xml:space="preserve"> </w:t>
      </w:r>
      <w:proofErr w:type="spellStart"/>
      <w:r w:rsidRPr="00C74835">
        <w:rPr>
          <w:sz w:val="28"/>
          <w:szCs w:val="28"/>
        </w:rPr>
        <w:t>MedicalTestOrder</w:t>
      </w:r>
      <w:proofErr w:type="spellEnd"/>
      <w:r w:rsidRPr="00C74835">
        <w:rPr>
          <w:sz w:val="28"/>
          <w:szCs w:val="28"/>
        </w:rPr>
        <w:t xml:space="preserve"> </w:t>
      </w:r>
      <w:r w:rsidRPr="00C74835">
        <w:rPr>
          <w:sz w:val="28"/>
          <w:szCs w:val="28"/>
          <w:lang w:val="ru-RU"/>
        </w:rPr>
        <w:t>похожа</w:t>
      </w:r>
      <w:r w:rsidRPr="00C74835">
        <w:rPr>
          <w:sz w:val="28"/>
          <w:szCs w:val="28"/>
        </w:rPr>
        <w:t xml:space="preserve"> </w:t>
      </w:r>
      <w:r w:rsidRPr="00C74835">
        <w:rPr>
          <w:sz w:val="28"/>
          <w:szCs w:val="28"/>
          <w:lang w:val="ru-RU"/>
        </w:rPr>
        <w:t>на</w:t>
      </w:r>
      <w:r w:rsidRPr="00C74835">
        <w:rPr>
          <w:sz w:val="28"/>
          <w:szCs w:val="28"/>
        </w:rPr>
        <w:t xml:space="preserve"> </w:t>
      </w:r>
      <w:r w:rsidRPr="00C74835">
        <w:rPr>
          <w:sz w:val="28"/>
          <w:szCs w:val="28"/>
          <w:lang w:val="ru-RU"/>
        </w:rPr>
        <w:t>таблицу</w:t>
      </w:r>
      <w:r w:rsidRPr="00C74835">
        <w:rPr>
          <w:sz w:val="28"/>
          <w:szCs w:val="28"/>
        </w:rPr>
        <w:t xml:space="preserve"> </w:t>
      </w:r>
      <w:proofErr w:type="spellStart"/>
      <w:r w:rsidRPr="00C74835">
        <w:rPr>
          <w:sz w:val="28"/>
          <w:szCs w:val="28"/>
        </w:rPr>
        <w:t>LabTestOrder</w:t>
      </w:r>
      <w:proofErr w:type="spellEnd"/>
      <w:r w:rsidRPr="00C74835">
        <w:rPr>
          <w:sz w:val="28"/>
          <w:szCs w:val="28"/>
        </w:rPr>
        <w:t xml:space="preserve">. </w:t>
      </w:r>
      <w:r w:rsidRPr="00C74835">
        <w:rPr>
          <w:sz w:val="28"/>
          <w:szCs w:val="28"/>
          <w:lang w:val="ru-RU"/>
        </w:rPr>
        <w:t xml:space="preserve">Он имеет двойной первичный ключ, состоящий из «VisitId» и «TestNumber». «VisitId» относится к конкретному посещению, где был заказан тест, а «TestNumber» является уникальным идентификатором для каждого теста, заказанного во время данного посещения. Поле «TestNumber» начинается со значения «», когда врач заказывает первый тест для указанного посещения. Это значение увеличивается последовательно с каждым дополнительным тестовым заказом, представленным в данном посещении. Как и в таблице LabTestOrder, в таблице MedicalTestOrder также </w:t>
      </w:r>
      <w:r w:rsidRPr="00C74835">
        <w:rPr>
          <w:sz w:val="28"/>
          <w:szCs w:val="28"/>
          <w:lang w:val="ru-RU"/>
        </w:rPr>
        <w:lastRenderedPageBreak/>
        <w:t>хранятся «OrderDate», «Physicianld» и «Комментарии». Он также хранит «MedicalTestId», который представляет собой медицинский тест, который вы заказываете. Это поле относится к определенной записи в таблице MedicalTestType.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MedicalTestType - эта таблица содержит «MedicalTestld», «TestName», «Описание», «Цель», «Процедура» и «Подготовка». «MedicalTestld» является первичным ключом. Другие поля используются для описания теста. Существует множество взаимосвязей между MedicalTestOrder и MedicalTestType. База данных предоставляет таблицы, в которых хранятся результаты медицинского обследования. Учитывая, что каждый медицинский тест имеет уникальные атрибуты, несколько таблиц хранят разные порции информации о каждом тесте.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TestObservationsResult - TestObservationsResults хранит результаты наблюдений и результаты в виде текста. Каждая запись в MedicalTestOrder соответствует ровно одной записи в этой таблице, устанавливая отношение «один к одному». Поля «Visitld», «MedicalTestNumber», «TestDate», «Наблюдения» и «Результаты». Первичные ключи таблицы - это «Виджет» и «Номер MedicalTestNumber». «TestDate» указывает дату завершения теста.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TestImage - таблица TestImage предоставляет гибкость для хранения изображений для разных тестов независимо от их типа. Например, он может хранить изображения рентгеновских лучей и сонограмм. В таблице хранятся «Виджет», «MedicalTestNumber», «ImageNumber», «ImageFileName» и «Наблюдения». Первые два поля связывают запись с определенным тестовым заказом. Поле «ImageNumber» начинается со значения «1» при сохранении первого изображения. Значение увеличивается последовательно с каждым дополнительным изображением. «ImageFileName» хранит имя файла, который содержит тестовое изображение. «Наблюдения» позволяет комментировать любые изображения. Первичный ключ состоит из «Visitld», «MedicalTestNumber» и «ImageNumber». Многие изображения могут быть </w:t>
      </w:r>
      <w:r w:rsidRPr="00C74835">
        <w:rPr>
          <w:sz w:val="28"/>
          <w:szCs w:val="28"/>
          <w:lang w:val="ru-RU"/>
        </w:rPr>
        <w:lastRenderedPageBreak/>
        <w:t>созданы в конкретном тесте, поэтому каждая запись в MedicalTestOrder может иметь много связанных записей на TestImage. Это устанавливает отношение «один ко многим» между таблицами.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TestTester - таблица TestTester хранит врачей и техников, которые были вовлечены в данный тест. В отличие от лабораторного теста, когда один специалист оценивает образец крови, медицинский тест может проводиться несколькими лицами, ухаживающими за больными. Поля таблицы - это «Виджет», «MedicalTestNumber» и «Testerld». Первые два поля идентифицируют конкретный тестовый заказ. «Testerld» представляет техник или врач, участвующих в процедуре. Между TestTester и объектом MedicalTestOrder и Tester существует взаимосвязь «один ко многим». Для простоты объект Tester используется в этом случае для представления врачей, медсестер и технических специалистов.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рисунке 13 показаны взаимосвязи между посещениями пациентов, заказами на медицинские испытания и их результатами.</w:t>
      </w:r>
    </w:p>
    <w:p w:rsidR="00F26249" w:rsidRPr="00C74835" w:rsidRDefault="00F26249" w:rsidP="00F26249">
      <w:pPr>
        <w:rPr>
          <w:sz w:val="28"/>
          <w:szCs w:val="28"/>
          <w:lang w:val="ru-RU"/>
        </w:rPr>
      </w:pPr>
      <w:r w:rsidRPr="00C74835">
        <w:rPr>
          <w:noProof/>
          <w:sz w:val="28"/>
          <w:szCs w:val="28"/>
        </w:rPr>
        <w:lastRenderedPageBreak/>
        <w:drawing>
          <wp:inline distT="0" distB="0" distL="0" distR="0" wp14:anchorId="54B4040D" wp14:editId="190C383F">
            <wp:extent cx="5829300" cy="3905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39052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13. Медицинские тестовые отношения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Веб-сервисы E-Health Design и SQL-запросы Веб-сервисы являются жизненно важным элементом решения E-Health. Они предназначены для выполнения различных функций удаленного вычисления, в частности, манипуляций с базами данных. Каждый веб-метод связан с конкретным запросом SQL. Некоторые методы содержат простые однотабличные запросы. Другие методы выполняют сложные операции, которые включают в себя несколько запросов с участием объединений, сравнение DataSet и вызовы внутренних методов. У методов Web-E-Health есть два типа возвращаемых данных. Методы, которые извлекают данные, имеют тип возврата DataSet. Методы, которые включают вставку данных, возвращают логическое значение, указывающее успешность или неудачу операции.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Существует компромисс между общей и спецификой веб-методов. Большинство методов были разработаны для оптимального использования с </w:t>
      </w:r>
      <w:r w:rsidRPr="00C74835">
        <w:rPr>
          <w:sz w:val="28"/>
          <w:szCs w:val="28"/>
          <w:lang w:val="ru-RU"/>
        </w:rPr>
        <w:lastRenderedPageBreak/>
        <w:t>E-Health Web и мобильными приложениями, потому что это была конечная цель команды. Хотя уровень представления отделен от манипуляций с данными, дизайнеры веб-службы задумались о том, как конечные пользователи E-Health хотят просматривать и упорядочивать свою информацию. Таким образом, некоторые методы были разработаны специально для интерфейсов E-Health. Тем не менее, большинство методов также являются достаточно общими для использования с другими приложениями. Некоторые примеры такого компромисса будут обсуждены позже.</w:t>
      </w:r>
    </w:p>
    <w:p w:rsidR="00F26249" w:rsidRPr="00C74835" w:rsidRDefault="00F26249" w:rsidP="00F26249">
      <w:pPr>
        <w:rPr>
          <w:sz w:val="28"/>
          <w:szCs w:val="28"/>
          <w:lang w:val="ru-RU"/>
        </w:rPr>
      </w:pPr>
      <w:r w:rsidRPr="00C74835">
        <w:rPr>
          <w:sz w:val="28"/>
          <w:szCs w:val="28"/>
          <w:lang w:val="ru-RU"/>
        </w:rPr>
        <w:t>В E-Health есть семь веб-сервисов: PatientInfo, HealthTools, Scheduling, Examination, Prescription, Laboratory и MedicalTest. База данных служила моделью для структурирования различных услуг. Таким образом, каждая служба управляет различными группами баз данных, которые были обсуждены. Каждая служба и ее методы рассматриваются в следующих разделах.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10.1. Служба PatientInfo Service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Методы в веб-службе PatientInfo управляют личной и медицинской информацией пациентов. Все методы заключают в себе простой SQL-запрос, который извлекает записи из разных таблиц, связанных с объектом Patient. Основные функции каждого метода объясняются ниже.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PatientInformation - принимает «PatientId» и извлекает DataSet из таблицы «Пациент», которая содержит одну запись с информацией об указанном пациенте.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PatientInsurancePlans - принимает «PatientId» и извлекает DataSet из таблицы PatientInsurance, которая содержит одну или несколько записей с информацией медицинского страхования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PatientPrimaryPhysician - принимает «PatientId» и извлекает DataSet из таблицы «Врач», которая содержит одну запись с информацией о главном враче указанного пациента. Во-первых, метод ищет в таблице «Пациент» значение «Physicianld», а затем использует его для извлечения записи из таблицы «Врач».</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PhysicianPatients - принимает «Physicianld» и извлекает DataSet из таблицы «Пациент», которая содержит ноль или более записей, с информацией о пациентах, имеющих в качестве основного врача тот, у кого указан указанный идентификатор.</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PatientGeneralAllergies - принимает «PatientId» и извлекает DataSet из таблицы GeneralAllergy, которая содержит ноль или более записей об общей аллергии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PatientDrugAllergies - принимает «PatientId» и извлекает DataSet из таблицы DrugAllergy, которая содержит ноль или более записей о лекарственной аллергии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PatientHealthConditions - принимает «PatientId» и извлекает DataSet из таблицы PatientHealthCondition, которая содержит ноль или более записей о состоянии здоровья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PatientFamilyHealthConditions - принимает «Patientld» и извлекает DataSet из таблицы FamilyHealthCondition, которая содержит ноль или более записей о состоянии здоровья семьи указанного пациента.</w:t>
      </w:r>
    </w:p>
    <w:p w:rsidR="00F26249" w:rsidRPr="00C74835" w:rsidRDefault="00F26249" w:rsidP="00F26249">
      <w:pPr>
        <w:rPr>
          <w:sz w:val="28"/>
          <w:szCs w:val="28"/>
          <w:lang w:val="ru-RU"/>
        </w:rPr>
      </w:pPr>
      <w:r w:rsidRPr="00C74835">
        <w:rPr>
          <w:sz w:val="28"/>
          <w:szCs w:val="28"/>
          <w:lang w:val="ru-RU"/>
        </w:rPr>
        <w:t>10.2 Служба HealthTools</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В веб-службе HealthTools имеется 14 веб-методов, которые относятся к одной из семи таблиц параметров работоспособности. Каждая таблица имеет один соответствующий метод для просмотра существующих записей, а другой для добавления новых записей. Кроме того, существует четыре метода управления параметрическими предупреждениями.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Методы, которые добавляют новые записи, имеют сходную логику реализации. После вставки нового измерения метод вызывает частный метод для поиска предупреждений пациента, которые находятся в таблице ParameterAlert Criteria. Единичное измерение может превышать установленные критерии нескольких врачей. Частный метод возвращает DataSet, содержащий записи о любых превышениях критериев предупреждения.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 обновления проверяет, является ли DataSet пустым или нет. Если он не пуст, он вызывает другой закрытый метод для вставки новых записей в таблицу Health ParameterAlert, соответствующую каждому из превышений оповещений. Частный метод генерирует случайный «AlertId» для каждой записи как первичный ключ HealthParameterAlert. Ниже приводится описание каждого метода.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ViewBloodPressureLog - принимает «Patientld» и извлекает DataSet из таблицы BloodPressureLog, которая содержит ноль или более записей со всеми записями артериального давления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UpdateBloodPressureLog - принимает «Patientld», «Date», «Time», «BloodPressure» и «Комментарии», чтобы ввести новую запись кровяного давления. Инструкция SQL INSERT создает новую запись, в которой хранятся необходимые поля в BloodPressureLog.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ViewPulseLog - принимает «Patientld» и извлекает DataSet из таблицы PulseLog, которая содержит ноль или более записей со всеми импульсными записями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UpdatePulseLog - принимает «Patientld», «Date», «Time», «Pulse» и «Комментарии», чтобы ввести новый импульс. Инструкция SQL INSERT создает новую запись, в которой хранятся необходимые поля в PulseLog.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ViewWeightLog - принимает «Patientld» и извлекает DataSet из таблицы WeightLog, которая содержит ноль или более записей со всеми записями веса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UpdateWeightLog - принимает «Patientld», «Дата», «Вес» и «Комментарии», чтобы ввести новую запись веса. Инструкция SQL INSERT создает новую запись, в которой хранятся необходимые поля в WeightLog. Метод использует новую запись веса, чтобы обновить таблицу Patient с помощью другого SQL-запроса. В этом столе хранится самый последний вес для пациента.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ViewGlucoseLog - принимает «Patientld» и извлекает DataSet из таблицы GlucoseLog, которая содержит ноль или более записей со всеми записями уровня глюкозы указанного пациента.</w:t>
      </w:r>
    </w:p>
    <w:p w:rsidR="00F26249" w:rsidRPr="00C74835" w:rsidRDefault="00F26249" w:rsidP="00F26249">
      <w:pPr>
        <w:rPr>
          <w:sz w:val="28"/>
          <w:szCs w:val="28"/>
          <w:lang w:val="ru-RU"/>
        </w:rPr>
      </w:pPr>
      <w:r w:rsidRPr="00C74835">
        <w:rPr>
          <w:sz w:val="28"/>
          <w:szCs w:val="28"/>
          <w:lang w:val="ru-RU"/>
        </w:rPr>
        <w:t> </w:t>
      </w:r>
    </w:p>
    <w:p w:rsidR="00F26249" w:rsidRPr="00C74835" w:rsidRDefault="00F26249" w:rsidP="00F26249">
      <w:pPr>
        <w:rPr>
          <w:sz w:val="28"/>
          <w:szCs w:val="28"/>
          <w:lang w:val="ru-RU"/>
        </w:rPr>
      </w:pPr>
      <w:r w:rsidRPr="00C74835">
        <w:rPr>
          <w:sz w:val="28"/>
          <w:szCs w:val="28"/>
          <w:lang w:val="ru-RU"/>
        </w:rPr>
        <w:t xml:space="preserve">  «UpdateGlucoseLog - принимает« Patientld »,« Date »,« Time »,« GlucoseLevel »и« Комментарии », чтобы ввести новую запись глюкозы. Оператор SQL INSERT создает новую запись, в которой хранятся необходимые поля в </w:t>
      </w:r>
      <w:r w:rsidRPr="00C74835">
        <w:rPr>
          <w:sz w:val="28"/>
          <w:szCs w:val="28"/>
          <w:lang w:val="ru-RU"/>
        </w:rPr>
        <w:lastRenderedPageBreak/>
        <w:t>GlucoseLog. Возвращает логический тип, указывающий, была ли вставка успешной или нет.</w:t>
      </w:r>
    </w:p>
    <w:p w:rsidR="00F26249" w:rsidRPr="00C74835" w:rsidRDefault="00F26249" w:rsidP="00F26249">
      <w:pPr>
        <w:rPr>
          <w:sz w:val="28"/>
          <w:szCs w:val="28"/>
          <w:lang w:val="ru-RU"/>
        </w:rPr>
      </w:pPr>
      <w:r w:rsidRPr="00C74835">
        <w:rPr>
          <w:sz w:val="28"/>
          <w:szCs w:val="28"/>
          <w:lang w:val="ru-RU"/>
        </w:rPr>
        <w:t>  * ViewCaloriesLog - принимает «Patientld» и извлекает DataSet из таблицы CaloriesLog, которая содержит ноль или более записей с ежедневными количествами калорий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UpdateCaloriesLog - принимает «Patientld», «Дата», «Калории» и «Комментарии» для ввода новой записи калории. Инструкция SQL INSERT создает новую запись, в которой хранятся необходимые поля в CaloriesLog.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r w:rsidRPr="00C74835">
        <w:rPr>
          <w:sz w:val="28"/>
          <w:szCs w:val="28"/>
          <w:lang w:val="ru-RU"/>
        </w:rPr>
        <w:t>- ViewTemperatureLog - принимает «Patientld» и извлекает DataSet из таблицы TemperatureLog, которая содержит ноль или более записей со всеми температурными записями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UpdateTemperatureLog - Принимает «Patientld», «Дата», «Время», «Температура» и «Комментарии» для ввода новой записи температуры. Оператор SQL INSERT создает новую запись, в которой хранятся необходимые поля в температурном журнале.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«ViewExerciseLog - принимает« Patientld »и извлекает DataSet из таблицы ExerciseLog, которая содержит ноль или более записей со всеми сообщениями об активности упражнений указанного пациента.</w:t>
      </w:r>
    </w:p>
    <w:p w:rsidR="00F26249" w:rsidRPr="00C74835" w:rsidRDefault="00F26249" w:rsidP="00F26249">
      <w:pPr>
        <w:rPr>
          <w:sz w:val="28"/>
          <w:szCs w:val="28"/>
          <w:lang w:val="ru-RU"/>
        </w:rPr>
      </w:pPr>
      <w:r w:rsidRPr="00C74835">
        <w:rPr>
          <w:sz w:val="28"/>
          <w:szCs w:val="28"/>
          <w:lang w:val="ru-RU"/>
        </w:rPr>
        <w:t> </w:t>
      </w:r>
    </w:p>
    <w:p w:rsidR="00F26249" w:rsidRPr="00C74835" w:rsidRDefault="00F26249" w:rsidP="00F26249">
      <w:pPr>
        <w:rPr>
          <w:sz w:val="28"/>
          <w:szCs w:val="28"/>
          <w:lang w:val="ru-RU"/>
        </w:rPr>
      </w:pPr>
      <w:r w:rsidRPr="00C74835">
        <w:rPr>
          <w:sz w:val="28"/>
          <w:szCs w:val="28"/>
          <w:lang w:val="ru-RU"/>
        </w:rPr>
        <w:t>  * UpdateExerciseLog - принимает «Patientld», «Date», «ExerciseType», «Minutes» и «Комментарии», чтобы ввести новую запись упражнения. Инструкция SQL INSERT создает новую запись, в которой хранятся необходимые поля в ExerciseLog.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w:t>
      </w:r>
      <w:proofErr w:type="spellStart"/>
      <w:r w:rsidRPr="00C74835">
        <w:rPr>
          <w:sz w:val="28"/>
          <w:szCs w:val="28"/>
        </w:rPr>
        <w:t>EstablishPatientAlertCriteria</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proofErr w:type="spellStart"/>
      <w:r w:rsidRPr="00C74835">
        <w:rPr>
          <w:sz w:val="28"/>
          <w:szCs w:val="28"/>
        </w:rPr>
        <w:t>Patientld</w:t>
      </w:r>
      <w:proofErr w:type="spellEnd"/>
      <w:r w:rsidRPr="00C74835">
        <w:rPr>
          <w:sz w:val="28"/>
          <w:szCs w:val="28"/>
        </w:rPr>
        <w:t xml:space="preserve"> »</w:t>
      </w:r>
      <w:proofErr w:type="gramStart"/>
      <w:r w:rsidRPr="00C74835">
        <w:rPr>
          <w:sz w:val="28"/>
          <w:szCs w:val="28"/>
        </w:rPr>
        <w:t>,«</w:t>
      </w:r>
      <w:proofErr w:type="gramEnd"/>
      <w:r w:rsidRPr="00C74835">
        <w:rPr>
          <w:sz w:val="28"/>
          <w:szCs w:val="28"/>
        </w:rPr>
        <w:t xml:space="preserve"> </w:t>
      </w:r>
      <w:proofErr w:type="spellStart"/>
      <w:r w:rsidRPr="00C74835">
        <w:rPr>
          <w:sz w:val="28"/>
          <w:szCs w:val="28"/>
        </w:rPr>
        <w:t>Physicianld</w:t>
      </w:r>
      <w:proofErr w:type="spellEnd"/>
      <w:r w:rsidRPr="00C74835">
        <w:rPr>
          <w:sz w:val="28"/>
          <w:szCs w:val="28"/>
        </w:rPr>
        <w:t xml:space="preserve"> »,« </w:t>
      </w:r>
      <w:proofErr w:type="spellStart"/>
      <w:r w:rsidRPr="00C74835">
        <w:rPr>
          <w:sz w:val="28"/>
          <w:szCs w:val="28"/>
        </w:rPr>
        <w:t>HealthParameter</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CriticalValue</w:t>
      </w:r>
      <w:proofErr w:type="spellEnd"/>
      <w:r w:rsidRPr="00C74835">
        <w:rPr>
          <w:sz w:val="28"/>
          <w:szCs w:val="28"/>
        </w:rPr>
        <w:t xml:space="preserve"> ». </w:t>
      </w:r>
      <w:r w:rsidRPr="00C74835">
        <w:rPr>
          <w:sz w:val="28"/>
          <w:szCs w:val="28"/>
          <w:lang w:val="ru-RU"/>
        </w:rPr>
        <w:t>Оператор SQL INSERT создает запись, которая хранит эти поля в таблице ParameterAlertCriteria. Метод возвращает логический тип, который указывает, была ли вставка выполнена успешно.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 xml:space="preserve">- </w:t>
      </w:r>
      <w:proofErr w:type="spellStart"/>
      <w:r w:rsidRPr="00C74835">
        <w:rPr>
          <w:sz w:val="28"/>
          <w:szCs w:val="28"/>
        </w:rPr>
        <w:t>DeletePatientAlertCriteria</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proofErr w:type="spellStart"/>
      <w:r w:rsidRPr="00C74835">
        <w:rPr>
          <w:sz w:val="28"/>
          <w:szCs w:val="28"/>
        </w:rPr>
        <w:t>Patientld</w:t>
      </w:r>
      <w:proofErr w:type="spellEnd"/>
      <w:r w:rsidRPr="00C74835">
        <w:rPr>
          <w:sz w:val="28"/>
          <w:szCs w:val="28"/>
        </w:rPr>
        <w:t>', '</w:t>
      </w:r>
      <w:proofErr w:type="spellStart"/>
      <w:r w:rsidRPr="00C74835">
        <w:rPr>
          <w:sz w:val="28"/>
          <w:szCs w:val="28"/>
        </w:rPr>
        <w:t>Physicianld</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HealthParameter</w:t>
      </w:r>
      <w:proofErr w:type="spellEnd"/>
      <w:r w:rsidRPr="00C74835">
        <w:rPr>
          <w:sz w:val="28"/>
          <w:szCs w:val="28"/>
        </w:rPr>
        <w:t xml:space="preserve">'. </w:t>
      </w:r>
      <w:r w:rsidRPr="00C74835">
        <w:rPr>
          <w:sz w:val="28"/>
          <w:szCs w:val="28"/>
          <w:lang w:val="ru-RU"/>
        </w:rPr>
        <w:t>Инструкция SQL DELETE устраняет запись, на которую ссылаются эти поля. Метод возвращает логический тип, который указывает, была ли операция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ViewPatientAlerts - принимает «Patientld» и извлекает DataSet из таблицы HealthParmeterAlert, которая содержит ноль или более записей со всеми сообщаемыми предупреждениями для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ViewPhysicianPatientAlerts - принимает «Physicianld» и извлекает DataSet из таблицы HealthParmeterAlert, которая содержит ноль или более записей со всеми сообщаемыми предупреждениями, которые были установлены указанным врачом.</w:t>
      </w:r>
    </w:p>
    <w:p w:rsidR="00F26249" w:rsidRPr="00C74835" w:rsidRDefault="00F26249" w:rsidP="00F26249">
      <w:pPr>
        <w:rPr>
          <w:sz w:val="28"/>
          <w:szCs w:val="28"/>
          <w:lang w:val="ru-RU"/>
        </w:rPr>
      </w:pPr>
      <w:r w:rsidRPr="00C74835">
        <w:rPr>
          <w:sz w:val="28"/>
          <w:szCs w:val="28"/>
          <w:lang w:val="ru-RU"/>
        </w:rPr>
        <w:t>10.3 Планирование службы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Услуга «Планирование» позволяет пациентам и врачам организовывать и управлять своими медицинскими встречами. В дополнение к манипуляции с базой данных эти методы включают серию табличных объединений, сравнений и дополнительных вычислений.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PhysicianAvailableTimes - принимает «Physicianld» и «Date» и возвращает DataSet, который содержит ноль или более записей с доступными временами врача в указанную дату. Возвращаемые данные не извлекаются </w:t>
      </w:r>
      <w:r w:rsidRPr="00C74835">
        <w:rPr>
          <w:sz w:val="28"/>
          <w:szCs w:val="28"/>
          <w:lang w:val="ru-RU"/>
        </w:rPr>
        <w:lastRenderedPageBreak/>
        <w:t>непосредственно из существующей таблицы базы данных. Во-первых, запрос возвращает рабочее время врача в указанную дату. Эти данные находятся в таблице PhysicianVisitHours. Затем другой запрос возвращает время, когда врач назначил встречи на указанную дату. Эти данные находятся в таблице ScheduledVisit, где записываются все запланированные посещения. Веб-метод сравнивает время, возвращенное обоими запросами, и определяет время, когда врач еще доступен. DataSet создается для хранения этих времен, а затем возвращается в вызывающую функцию.</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CreateAppointment - принимает «PatientId», «Date», «Time» и «Comment» для назначения новой встречи. Прототип E-Health позволяет только назначать встречи с первичными врачами. «Physicianld» не требуется в качестве входных данных для этого метода. Он определяет, кто является основным врачом пациента, вызвав метод PatientPrimaryPhysician веб-службы PatientInfo. Метод также проверяет, доступен ли пациент в указанные дату и время. Это делается путем сравнения данной даты и времени с текущими запланированными встречами, которые хранятся в таблице ScheduledVisit. Если пациент доступен, для уникальной идентификации записи генерируется случайный «Вирус». Частный метод с именем VisitIdGenerator создает эту идентификацию. Этот метод проверяет, что сгенерированный идентификатор не существует в базе данных. Наконец, инструкция SQL INSERT создает новую запись, в которой хранятся необходимые поля в таблице ScheduledVisit.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PhysicianAppointments - принимает «Physicianld» и «Date» для извлечения DataSet из таблицы ScheduledVisit, которая содержит ноль или более записей с информацией о запланированных встречах врача на указанную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PatientFutureAppointments - принимает «Patientld» и извлекает DataSet из таблицы ScheduledVisits, которая содержит ноль или более записей с информацией обо всех запланированных назначениях для данного пациента. </w:t>
      </w:r>
      <w:r w:rsidRPr="00C74835">
        <w:rPr>
          <w:sz w:val="28"/>
          <w:szCs w:val="28"/>
          <w:lang w:val="ru-RU"/>
        </w:rPr>
        <w:lastRenderedPageBreak/>
        <w:t>Столбец «Дата» для выбранных записей содержит текущую дату или будущую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PatientPastAppointments - принимает «PatientId» и извлекает DataSet из таблицы ScheduledVisit, которая содержит ноль или более записей с информацией обо всех предыдущих назначениях для данного пациента. Столбец «Дата» для выбранных записей содержит текущую дату или прошедшую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Интересно заметить разницу в дизайне между тремя методами, которые возвращают встречи. Каждый день у врачей много назначений, и лучший способ организовать их - по дате. Таким образом, существует способ получения назначений по дате. Напротив, у пациентов может быть только один или два запланированных встречи, и более эффективно показать им полный список всех будущих назначений. Назначение метода PatientPastAppointments показано ниже.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Эта разница в дизайне показывает компромисс между общностью и специфичностью методов. Потребности пользователей играют значительную роль в принятии решения о том, где установить компромисс. Эти три метода взаимодействуют с одной таблицей, но предназначены для разных функций. Если бы использовался общий метод для всех трех функций, это подразумевало бы дальнейшие манипуляции SQL в приложении ASP.NET. Веб-службы были разработаны таким образом, чтобы разработчикам E-Health ASP.NET не приходилось беспокоиться о манипулировании данными.</w:t>
      </w:r>
    </w:p>
    <w:p w:rsidR="00F26249" w:rsidRPr="00C74835" w:rsidRDefault="00F26249" w:rsidP="00F26249">
      <w:pPr>
        <w:rPr>
          <w:sz w:val="28"/>
          <w:szCs w:val="28"/>
          <w:lang w:val="ru-RU"/>
        </w:rPr>
      </w:pPr>
      <w:r w:rsidRPr="00C74835">
        <w:rPr>
          <w:sz w:val="28"/>
          <w:szCs w:val="28"/>
          <w:lang w:val="ru-RU"/>
        </w:rPr>
        <w:t>10.4. Экспертиза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экспертизы содержит ряд методов для записи и просмотра данных, относящихся к обследованиям пациентов.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ExaminationTypes - не принимает аргументов и возвращает DataSet, который содержит список всех типов проверки, хранящихся в таблице ExaminationType.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CreateExamination - принимает значение «VisitId», «ExaminationTypeld», «Examinerld», «Дата», «Наблюдения» и «Комментарии». Этот метод вызывает другой частный не-веб-метод с именем ExaminationNumberGenerator для создания уникального «ExaminationNumber». Во-первых, частный метод проверяет, есть ли другие проверки, связанные с указанным посещением. Затем он генерирует «ExaminationNumber» на основе количества предыдущих экзаменов. Например, если в данном визите было два предыдущих экзамена, номер новой записи будет «3». Инструкция SQL INSERT создает запись, в которой хранятся эти поля в таблице Examination.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ViewVisitExaminations - принимает значение 'Visitld' и возвращает DataSet из таблицы Examination, которая содержит ноль или более строк с информацией обо всех проверках, выполненных в указанное посещение.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10.5 Предоставляемые услуги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предписания предоставляет методы для подачи и просмотра рецептов.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Drugs - не принимает аргументов и возвращает DataSet из таблицы Drug, которая содержит информацию обо всех лекарствах, находящихся в настоящее время на рынке.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w:t>
      </w:r>
      <w:r w:rsidRPr="00C74835">
        <w:rPr>
          <w:sz w:val="28"/>
          <w:szCs w:val="28"/>
        </w:rPr>
        <w:t xml:space="preserve">- </w:t>
      </w:r>
      <w:proofErr w:type="spellStart"/>
      <w:r w:rsidRPr="00C74835">
        <w:rPr>
          <w:sz w:val="28"/>
          <w:szCs w:val="28"/>
        </w:rPr>
        <w:t>OrderPrescription</w:t>
      </w:r>
      <w:proofErr w:type="spellEnd"/>
      <w:r w:rsidRPr="00C74835">
        <w:rPr>
          <w:sz w:val="28"/>
          <w:szCs w:val="28"/>
        </w:rPr>
        <w:t xml:space="preserve">- </w:t>
      </w:r>
      <w:r w:rsidRPr="00C74835">
        <w:rPr>
          <w:sz w:val="28"/>
          <w:szCs w:val="28"/>
          <w:lang w:val="ru-RU"/>
        </w:rPr>
        <w:t>принимает</w:t>
      </w:r>
      <w:r w:rsidRPr="00C74835">
        <w:rPr>
          <w:sz w:val="28"/>
          <w:szCs w:val="28"/>
        </w:rPr>
        <w:t xml:space="preserve"> «</w:t>
      </w:r>
      <w:proofErr w:type="spellStart"/>
      <w:r w:rsidRPr="00C74835">
        <w:rPr>
          <w:sz w:val="28"/>
          <w:szCs w:val="28"/>
        </w:rPr>
        <w:t>Visitld</w:t>
      </w:r>
      <w:proofErr w:type="spellEnd"/>
      <w:r w:rsidRPr="00C74835">
        <w:rPr>
          <w:sz w:val="28"/>
          <w:szCs w:val="28"/>
        </w:rPr>
        <w:t>», «</w:t>
      </w:r>
      <w:proofErr w:type="spellStart"/>
      <w:r w:rsidRPr="00C74835">
        <w:rPr>
          <w:sz w:val="28"/>
          <w:szCs w:val="28"/>
        </w:rPr>
        <w:t>Drugld</w:t>
      </w:r>
      <w:proofErr w:type="spellEnd"/>
      <w:r w:rsidRPr="00C74835">
        <w:rPr>
          <w:sz w:val="28"/>
          <w:szCs w:val="28"/>
        </w:rPr>
        <w:t>», «</w:t>
      </w:r>
      <w:proofErr w:type="spellStart"/>
      <w:r w:rsidRPr="00C74835">
        <w:rPr>
          <w:sz w:val="28"/>
          <w:szCs w:val="28"/>
        </w:rPr>
        <w:t>OrderDate</w:t>
      </w:r>
      <w:proofErr w:type="spellEnd"/>
      <w:r w:rsidRPr="00C74835">
        <w:rPr>
          <w:sz w:val="28"/>
          <w:szCs w:val="28"/>
        </w:rPr>
        <w:t>», «</w:t>
      </w:r>
      <w:proofErr w:type="spellStart"/>
      <w:r w:rsidRPr="00C74835">
        <w:rPr>
          <w:sz w:val="28"/>
          <w:szCs w:val="28"/>
        </w:rPr>
        <w:t>Physicianld</w:t>
      </w:r>
      <w:proofErr w:type="spellEnd"/>
      <w:r w:rsidRPr="00C74835">
        <w:rPr>
          <w:sz w:val="28"/>
          <w:szCs w:val="28"/>
        </w:rPr>
        <w:t>», «</w:t>
      </w:r>
      <w:r w:rsidRPr="00C74835">
        <w:rPr>
          <w:sz w:val="28"/>
          <w:szCs w:val="28"/>
          <w:lang w:val="ru-RU"/>
        </w:rPr>
        <w:t>Количество</w:t>
      </w:r>
      <w:r w:rsidRPr="00C74835">
        <w:rPr>
          <w:sz w:val="28"/>
          <w:szCs w:val="28"/>
        </w:rPr>
        <w:t xml:space="preserve"> </w:t>
      </w:r>
      <w:r w:rsidRPr="00C74835">
        <w:rPr>
          <w:sz w:val="28"/>
          <w:szCs w:val="28"/>
          <w:lang w:val="ru-RU"/>
        </w:rPr>
        <w:t>лекарств</w:t>
      </w:r>
      <w:r w:rsidRPr="00C74835">
        <w:rPr>
          <w:sz w:val="28"/>
          <w:szCs w:val="28"/>
        </w:rPr>
        <w:t>», «</w:t>
      </w:r>
      <w:r w:rsidRPr="00C74835">
        <w:rPr>
          <w:sz w:val="28"/>
          <w:szCs w:val="28"/>
          <w:lang w:val="ru-RU"/>
        </w:rPr>
        <w:t>Доза</w:t>
      </w:r>
      <w:r w:rsidRPr="00C74835">
        <w:rPr>
          <w:sz w:val="28"/>
          <w:szCs w:val="28"/>
        </w:rPr>
        <w:t>», «</w:t>
      </w:r>
      <w:r w:rsidRPr="00C74835">
        <w:rPr>
          <w:sz w:val="28"/>
          <w:szCs w:val="28"/>
          <w:lang w:val="ru-RU"/>
        </w:rPr>
        <w:t>Вкладыши</w:t>
      </w:r>
      <w:r w:rsidRPr="00C74835">
        <w:rPr>
          <w:sz w:val="28"/>
          <w:szCs w:val="28"/>
        </w:rPr>
        <w:t>», «</w:t>
      </w:r>
      <w:proofErr w:type="spellStart"/>
      <w:r w:rsidRPr="00C74835">
        <w:rPr>
          <w:sz w:val="28"/>
          <w:szCs w:val="28"/>
        </w:rPr>
        <w:t>PrescriptionPurpose</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SpecialInstructions</w:t>
      </w:r>
      <w:proofErr w:type="spellEnd"/>
      <w:r w:rsidRPr="00C74835">
        <w:rPr>
          <w:sz w:val="28"/>
          <w:szCs w:val="28"/>
        </w:rPr>
        <w:t xml:space="preserve">». </w:t>
      </w:r>
      <w:r w:rsidRPr="00C74835">
        <w:rPr>
          <w:sz w:val="28"/>
          <w:szCs w:val="28"/>
          <w:lang w:val="ru-RU"/>
        </w:rPr>
        <w:t>Метод вызывает частный не-веб-метод под названием PrescriptionNumberGenerator для создания уникального «PrescriptionNumber». Во-первых, частный метод проверяет, были ли заказаны другие рецепты во время указанного посещения. Затем он генерирует «PrescriptionNumber» в зависимости от количества предыдущих заказов. Оператор SQL INSERT создает новую запись с указанными аргументами в таблице PrescriptionOrder.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ViewVisitPrescriptionOrders - принимает значение «VisitId» и возвращает DataSet из таблицы PrescriptionOrder, которая содержит информацию обо всех рецептах, упорядоченных во время указанного посещения.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PatientPrescriptions - принимает «Patientld» и возвращает DataSet из таблицы PrescriptionOrder, которая содержит информацию о предписаниях по рецепту для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Опять же, интересно заметить, что есть два разных метода, которые возвращают информацию о предписании. Первый метод предназначен специально для врачей, чтобы они могли организовывать рецептурные заказы путем посещения. Второй метод может быть использован как пациентами, так и врачами, поскольку он возвращает сводку всех рецептов, заказанных для конкретного пациента. 10.6 Лабораторная служба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Лаборатории содержит методы отправки и просмотра заказов лабораторных тестов.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LabTestTypes - не принимает аргументов и возвращает DataSet, который содержит список всех типов лабораторных тестов, перечисленных в таблице LabTestType.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w:t>
      </w:r>
      <w:proofErr w:type="spellStart"/>
      <w:r w:rsidRPr="00C74835">
        <w:rPr>
          <w:sz w:val="28"/>
          <w:szCs w:val="28"/>
        </w:rPr>
        <w:t>OrderLabTest</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proofErr w:type="spellStart"/>
      <w:r w:rsidRPr="00C74835">
        <w:rPr>
          <w:sz w:val="28"/>
          <w:szCs w:val="28"/>
        </w:rPr>
        <w:t>VisitId</w:t>
      </w:r>
      <w:proofErr w:type="spellEnd"/>
      <w:r w:rsidRPr="00C74835">
        <w:rPr>
          <w:sz w:val="28"/>
          <w:szCs w:val="28"/>
        </w:rPr>
        <w:t xml:space="preserve"> »</w:t>
      </w:r>
      <w:proofErr w:type="gramStart"/>
      <w:r w:rsidRPr="00C74835">
        <w:rPr>
          <w:sz w:val="28"/>
          <w:szCs w:val="28"/>
        </w:rPr>
        <w:t>,«</w:t>
      </w:r>
      <w:proofErr w:type="gramEnd"/>
      <w:r w:rsidRPr="00C74835">
        <w:rPr>
          <w:sz w:val="28"/>
          <w:szCs w:val="28"/>
        </w:rPr>
        <w:t xml:space="preserve"> </w:t>
      </w:r>
      <w:proofErr w:type="spellStart"/>
      <w:r w:rsidRPr="00C74835">
        <w:rPr>
          <w:sz w:val="28"/>
          <w:szCs w:val="28"/>
        </w:rPr>
        <w:t>LabTestld</w:t>
      </w:r>
      <w:proofErr w:type="spellEnd"/>
      <w:r w:rsidRPr="00C74835">
        <w:rPr>
          <w:sz w:val="28"/>
          <w:szCs w:val="28"/>
        </w:rPr>
        <w:t xml:space="preserve"> »,« </w:t>
      </w:r>
      <w:proofErr w:type="spellStart"/>
      <w:r w:rsidRPr="00C74835">
        <w:rPr>
          <w:sz w:val="28"/>
          <w:szCs w:val="28"/>
        </w:rPr>
        <w:t>OrderDate</w:t>
      </w:r>
      <w:proofErr w:type="spellEnd"/>
      <w:r w:rsidRPr="00C74835">
        <w:rPr>
          <w:sz w:val="28"/>
          <w:szCs w:val="28"/>
        </w:rPr>
        <w:t xml:space="preserve"> », </w:t>
      </w:r>
      <w:proofErr w:type="spellStart"/>
      <w:r w:rsidRPr="00C74835">
        <w:rPr>
          <w:sz w:val="28"/>
          <w:szCs w:val="28"/>
        </w:rPr>
        <w:t>PhysicianId</w:t>
      </w:r>
      <w:proofErr w:type="spellEnd"/>
      <w:r w:rsidRPr="00C74835">
        <w:rPr>
          <w:sz w:val="28"/>
          <w:szCs w:val="28"/>
        </w:rPr>
        <w:t xml:space="preserve">» </w:t>
      </w:r>
      <w:r w:rsidRPr="00C74835">
        <w:rPr>
          <w:sz w:val="28"/>
          <w:szCs w:val="28"/>
          <w:lang w:val="ru-RU"/>
        </w:rPr>
        <w:t>и</w:t>
      </w:r>
      <w:r w:rsidRPr="00C74835">
        <w:rPr>
          <w:sz w:val="28"/>
          <w:szCs w:val="28"/>
        </w:rPr>
        <w:t xml:space="preserve"> «</w:t>
      </w:r>
      <w:r w:rsidRPr="00C74835">
        <w:rPr>
          <w:sz w:val="28"/>
          <w:szCs w:val="28"/>
          <w:lang w:val="ru-RU"/>
        </w:rPr>
        <w:t>Комментарии</w:t>
      </w:r>
      <w:r w:rsidRPr="00C74835">
        <w:rPr>
          <w:sz w:val="28"/>
          <w:szCs w:val="28"/>
        </w:rPr>
        <w:t xml:space="preserve">». </w:t>
      </w:r>
      <w:r w:rsidRPr="00C74835">
        <w:rPr>
          <w:sz w:val="28"/>
          <w:szCs w:val="28"/>
          <w:lang w:val="ru-RU"/>
        </w:rPr>
        <w:t>Метод вызывает частный не-веб-метод LabTestNumberGenerator для создания уникального «LabTestNumber». Сначала частный метод проверяет, В ходе указанного посещения были заказаны другие лабораторные тесты, затем генерируется «LabTestNumber» на основе количества предыдущих заказов. Наконец, инструкция SQL INSERT создает новую запись с указанными аргументами в таблице LabTestOrder.</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ViewVisitLabTestOrders - принимает «VisitId» и возвращает DataSet из таблицы LabTestOrder, который содержит информацию обо всех лабораторных тестах, которые были заказаны во время указанного посещения.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PatientLabTestOrders - принимает «Patientld» и возвращает DataSet из таблицы LabTestOrder, который содержит информацию обо всех лабораторных тестах, которые были заказаны для указанного пациента.</w:t>
      </w:r>
    </w:p>
    <w:p w:rsidR="00F26249" w:rsidRPr="00C74835" w:rsidRDefault="00F26249" w:rsidP="00F26249">
      <w:pPr>
        <w:rPr>
          <w:sz w:val="28"/>
          <w:szCs w:val="28"/>
          <w:lang w:val="ru-RU"/>
        </w:rPr>
      </w:pPr>
      <w:r w:rsidRPr="00C74835">
        <w:rPr>
          <w:sz w:val="28"/>
          <w:szCs w:val="28"/>
          <w:lang w:val="ru-RU"/>
        </w:rPr>
        <w:t>10.7 Служба MedicalTest</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MedicalTest имеет методы подачи и просмотра заказов на медицинские испытания.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MedicalTestTypes - не принимает аргументов и возвращает DataSet, который содержит список всех типов медицинских тестов, перечисленных в таблице MedicalTestType.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w:t>
      </w:r>
      <w:r w:rsidRPr="00C74835">
        <w:rPr>
          <w:sz w:val="28"/>
          <w:szCs w:val="28"/>
        </w:rPr>
        <w:t xml:space="preserve">* </w:t>
      </w:r>
      <w:proofErr w:type="spellStart"/>
      <w:r w:rsidRPr="00C74835">
        <w:rPr>
          <w:sz w:val="28"/>
          <w:szCs w:val="28"/>
        </w:rPr>
        <w:t>OrderMedicalTest</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r w:rsidRPr="00C74835">
        <w:rPr>
          <w:sz w:val="28"/>
          <w:szCs w:val="28"/>
          <w:lang w:val="ru-RU"/>
        </w:rPr>
        <w:t>значение</w:t>
      </w:r>
      <w:r w:rsidRPr="00C74835">
        <w:rPr>
          <w:sz w:val="28"/>
          <w:szCs w:val="28"/>
        </w:rPr>
        <w:t xml:space="preserve"> «</w:t>
      </w:r>
      <w:proofErr w:type="spellStart"/>
      <w:r w:rsidRPr="00C74835">
        <w:rPr>
          <w:sz w:val="28"/>
          <w:szCs w:val="28"/>
        </w:rPr>
        <w:t>Visitld</w:t>
      </w:r>
      <w:proofErr w:type="spellEnd"/>
      <w:r w:rsidRPr="00C74835">
        <w:rPr>
          <w:sz w:val="28"/>
          <w:szCs w:val="28"/>
        </w:rPr>
        <w:t>», «</w:t>
      </w:r>
      <w:proofErr w:type="spellStart"/>
      <w:r w:rsidRPr="00C74835">
        <w:rPr>
          <w:sz w:val="28"/>
          <w:szCs w:val="28"/>
        </w:rPr>
        <w:t>MedicalTestld</w:t>
      </w:r>
      <w:proofErr w:type="spellEnd"/>
      <w:r w:rsidRPr="00C74835">
        <w:rPr>
          <w:sz w:val="28"/>
          <w:szCs w:val="28"/>
        </w:rPr>
        <w:t>», «</w:t>
      </w:r>
      <w:proofErr w:type="spellStart"/>
      <w:r w:rsidRPr="00C74835">
        <w:rPr>
          <w:sz w:val="28"/>
          <w:szCs w:val="28"/>
        </w:rPr>
        <w:t>OrderDate</w:t>
      </w:r>
      <w:proofErr w:type="spellEnd"/>
      <w:r w:rsidRPr="00C74835">
        <w:rPr>
          <w:sz w:val="28"/>
          <w:szCs w:val="28"/>
        </w:rPr>
        <w:t>», «</w:t>
      </w:r>
      <w:proofErr w:type="spellStart"/>
      <w:r w:rsidRPr="00C74835">
        <w:rPr>
          <w:sz w:val="28"/>
          <w:szCs w:val="28"/>
        </w:rPr>
        <w:t>Physicianld</w:t>
      </w:r>
      <w:proofErr w:type="spellEnd"/>
      <w:r w:rsidRPr="00C74835">
        <w:rPr>
          <w:sz w:val="28"/>
          <w:szCs w:val="28"/>
        </w:rPr>
        <w:t xml:space="preserve">» </w:t>
      </w:r>
      <w:r w:rsidRPr="00C74835">
        <w:rPr>
          <w:sz w:val="28"/>
          <w:szCs w:val="28"/>
          <w:lang w:val="ru-RU"/>
        </w:rPr>
        <w:t>и</w:t>
      </w:r>
      <w:r w:rsidRPr="00C74835">
        <w:rPr>
          <w:sz w:val="28"/>
          <w:szCs w:val="28"/>
        </w:rPr>
        <w:t xml:space="preserve"> «</w:t>
      </w:r>
      <w:r w:rsidRPr="00C74835">
        <w:rPr>
          <w:sz w:val="28"/>
          <w:szCs w:val="28"/>
          <w:lang w:val="ru-RU"/>
        </w:rPr>
        <w:t>Комментарии</w:t>
      </w:r>
      <w:r w:rsidRPr="00C74835">
        <w:rPr>
          <w:sz w:val="28"/>
          <w:szCs w:val="28"/>
        </w:rPr>
        <w:t xml:space="preserve">». </w:t>
      </w:r>
      <w:r w:rsidRPr="00C74835">
        <w:rPr>
          <w:sz w:val="28"/>
          <w:szCs w:val="28"/>
          <w:lang w:val="ru-RU"/>
        </w:rPr>
        <w:t>Метод вызывает частный не-веб-метод под названием MedicalTestNumberGenerator для создания уникального «MedicalTesNumber». Во-первых, частный метод проверяет, были ли заказаны другие медицинские тесты во время указанного посещения. Затем он генерирует «MedicalTestNumber» на основании количества предыдущих заказов. Наконец, инструкция SQL INSERT создает новую запись с указанными аргументами в таблице MedicalTestOrder.</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ViewVisitMedicalTestOrders - принимает значение «Visitld» и возвращает DataSet из таблицы MedicalTestOrder, которая содержит информацию обо всех медицинских тестах, которые были заказаны во время указанного посещения.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PatientMedicalTestOrders - принимает «Patientld» и возвращает DataSet из таблицы MedicalTestOrder, которая содержит информацию обо всех медицинских тестах, заказанных для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11 Разработка веб-приложений ASP.NET</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Последним шагом после проектирования и кодирования веб-служб является создание веб-приложения EHealth. Приложение связывает пользовательский интерфейс с веб-службами.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Прототип E-Health строго ориентирован на интерфейсы пациента и врача. Приложение построено в основном из страниц .aspx. Он также содержит другие страницы, которые были разработаны как стандартные .html-страницы с JavaScript. Страницы .html являются в основном учебными и информативными и не требуют взаимодействия с пользователем, веб-службами или базой данных. Цель этого раздела - представить обзор </w:t>
      </w:r>
      <w:r w:rsidRPr="00C74835">
        <w:rPr>
          <w:sz w:val="28"/>
          <w:szCs w:val="28"/>
          <w:lang w:val="ru-RU"/>
        </w:rPr>
        <w:lastRenderedPageBreak/>
        <w:t>дизайна страниц .aspx, в частности страниц, взаимодействующих с веб-службами. Обсуждение будет сосредоточено на том, какие методы веб-служб вызывается и как данные, возвращаемые службами, отображаются в приложении.</w:t>
      </w:r>
    </w:p>
    <w:p w:rsidR="00F26249" w:rsidRPr="00C74835" w:rsidRDefault="00F26249" w:rsidP="00F26249">
      <w:pPr>
        <w:rPr>
          <w:sz w:val="28"/>
          <w:szCs w:val="28"/>
          <w:lang w:val="ru-RU"/>
        </w:rPr>
      </w:pPr>
      <w:r w:rsidRPr="00C74835">
        <w:rPr>
          <w:noProof/>
          <w:sz w:val="28"/>
          <w:szCs w:val="28"/>
        </w:rPr>
        <w:drawing>
          <wp:inline distT="0" distB="0" distL="0" distR="0" wp14:anchorId="48C37C7E" wp14:editId="0E8BB8EE">
            <wp:extent cx="4552950" cy="1952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2950" cy="19526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14. Структура входа в систему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рисунке 14 показано, как приложение-прототип разветвляется на два вспомогательных приложения для стороны пациента и стороны врача. Система предлагает одинаковый интерфейс входа для всех пользователей, и разумно распознавать роль пользователя через идентификатор входа. После успешной авторизации Login.aspx перенаправляет пользователя на страницу приветствия в соответствии с его ролью. После входа в систему приложение определяет, кто является пользователем и на каких страницах он может получить доступ.</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11.1. Приложение для пациентов Архитектура приложения на стороне пациента показана на рисунке 15. На странице приветствия для пациента отображается MyAccount.aspx:</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MyAccount.aspx - вызывает метод ViewPatientAlerts и связывает возвращенный DataSet в DataGrid для пациентов, чтобы просматривать их личные предупреждения.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Однажды в MyAccount.aspx пациенты могут перейти к пяти другим страницам: HealthLogs.aspx, MyProfile.aspx, Appointments.aspx, Email.aspx и MedicalHistory.aspx. HealthLogs.aspx и MedicalHistory.aspx не используют веб-службы. Использование веб-сервиса других страниц описано ниже.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MyProfile.aspx - вызывает PatientInformation и PatientInsurancePlans и связывает возвращенные столбцы с несколькими текстовыми полями, отображающими всю информацию о пациенте.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Appointments.aspx - вызывает PatientFutureAppointments, чтобы показать пациентам запланированные посещения. Возвращенный DataSet ограничен элементом управления DataGrid. На этой странице также предусмотрен календарь для выбора даты новых встреч. Каждый раз, когда выбрана дата, страница вызывает PhysicianAvailableTimes. Доступное время ограничено раскрывающимся списком. Когда пациент выбирает дату и нажимает кнопку отправки, вызывается метод CreateAppointment. PatientFutureAppointments вызывается снова, чтобы отобразить новое запланированное назначение.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Email.aspx - включает текстовые поля, которые напоминают формат электронной почты для пациентов, чтобы отправлять электронные сообщения своим основным врачам. Когда пациент нажимает кнопку отправки, вызывается PatientPrimaryPhysician. Электронный адрес врача содержится в возвращаемом DataSet. Сообщение электронной почты отправляется на этот адрес.</w:t>
      </w:r>
    </w:p>
    <w:p w:rsidR="00F26249" w:rsidRPr="00C74835" w:rsidRDefault="00F26249" w:rsidP="00F26249">
      <w:pPr>
        <w:rPr>
          <w:sz w:val="28"/>
          <w:szCs w:val="28"/>
          <w:lang w:val="ru-RU"/>
        </w:rPr>
      </w:pPr>
      <w:r w:rsidRPr="00C74835">
        <w:rPr>
          <w:sz w:val="28"/>
          <w:szCs w:val="28"/>
          <w:lang w:val="ru-RU"/>
        </w:rPr>
        <w:t>Страница HealthLogs.aspx содержит ссылки на шесть страниц, которые позволяют пациентам вводить и отслеживать параметры здоровья.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WeightLog.aspx - вызывает ViewWeightLog при загрузке страницы. Используя информацию в возвращаемом DataSet, страница создает график, </w:t>
      </w:r>
      <w:r w:rsidRPr="00C74835">
        <w:rPr>
          <w:sz w:val="28"/>
          <w:szCs w:val="28"/>
          <w:lang w:val="ru-RU"/>
        </w:rPr>
        <w:lastRenderedPageBreak/>
        <w:t>который показывает траекторию всех измерений веса. На этой странице отображаются текстовые поля для ввода новых данных пациентом. При нажатии кнопки отправки введенные параметры передаются методу UpdateWeightLog. ViewWeightLog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ExerciseLog.aspx - вызывает ViewExerciseLog, когда страница загружается. Используя информацию в возвращенном DataSet, страница создает граф, который показывает траекторию всех упражнений.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UpdateExerciseLog. ViewExerciseLog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«CaloriesLog.aspx» - вызывает ViewCaloriesLog, когда страница загружается. Используя информацию в возвращаемом DataSet, метод создает график, который показывает траекторию всех записей калорий. На странице есть текстовые поля для ввода новых данных пациентом. Пользователь нажимает кнопку отправки, введенные параметры передаются в метод UpdateCaloriesLog. ViewCaloriesLog снова вызывается для отображения вновь введенных данных.</w:t>
      </w:r>
    </w:p>
    <w:p w:rsidR="00F26249" w:rsidRPr="00C74835" w:rsidRDefault="00F26249" w:rsidP="00F26249">
      <w:pPr>
        <w:rPr>
          <w:sz w:val="28"/>
          <w:szCs w:val="28"/>
          <w:lang w:val="ru-RU"/>
        </w:rPr>
      </w:pPr>
      <w:r w:rsidRPr="00C74835">
        <w:rPr>
          <w:sz w:val="28"/>
          <w:szCs w:val="28"/>
          <w:lang w:val="ru-RU"/>
        </w:rPr>
        <w:t xml:space="preserve">, </w:t>
      </w:r>
      <w:proofErr w:type="spellStart"/>
      <w:r w:rsidRPr="00C74835">
        <w:rPr>
          <w:sz w:val="28"/>
          <w:szCs w:val="28"/>
        </w:rPr>
        <w:t>GlucoseLog</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 вызывает </w:t>
      </w:r>
      <w:proofErr w:type="spellStart"/>
      <w:r w:rsidRPr="00C74835">
        <w:rPr>
          <w:sz w:val="28"/>
          <w:szCs w:val="28"/>
        </w:rPr>
        <w:t>ViewGlucoseLog</w:t>
      </w:r>
      <w:proofErr w:type="spellEnd"/>
      <w:r w:rsidRPr="00C74835">
        <w:rPr>
          <w:sz w:val="28"/>
          <w:szCs w:val="28"/>
          <w:lang w:val="ru-RU"/>
        </w:rPr>
        <w:t xml:space="preserve"> при загрузке страницы. Используя информацию в возвращаемом </w:t>
      </w:r>
      <w:proofErr w:type="spellStart"/>
      <w:r w:rsidRPr="00C74835">
        <w:rPr>
          <w:sz w:val="28"/>
          <w:szCs w:val="28"/>
        </w:rPr>
        <w:t>DataSet</w:t>
      </w:r>
      <w:proofErr w:type="spellEnd"/>
      <w:r w:rsidRPr="00C74835">
        <w:rPr>
          <w:sz w:val="28"/>
          <w:szCs w:val="28"/>
          <w:lang w:val="ru-RU"/>
        </w:rPr>
        <w:t xml:space="preserve">, метод создает график, который показывает траекторию всех измерений глюкозы.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C74835">
        <w:rPr>
          <w:sz w:val="28"/>
          <w:szCs w:val="28"/>
        </w:rPr>
        <w:t>UpdateGlucoseLog</w:t>
      </w:r>
      <w:proofErr w:type="spellEnd"/>
      <w:r w:rsidRPr="00C74835">
        <w:rPr>
          <w:sz w:val="28"/>
          <w:szCs w:val="28"/>
          <w:lang w:val="ru-RU"/>
        </w:rPr>
        <w:t xml:space="preserve">. </w:t>
      </w:r>
      <w:proofErr w:type="spellStart"/>
      <w:r w:rsidRPr="00C74835">
        <w:rPr>
          <w:sz w:val="28"/>
          <w:szCs w:val="28"/>
        </w:rPr>
        <w:t>ViewGlucosetLog</w:t>
      </w:r>
      <w:proofErr w:type="spellEnd"/>
      <w:r w:rsidRPr="00C74835">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proofErr w:type="spellStart"/>
      <w:r w:rsidRPr="00C74835">
        <w:rPr>
          <w:sz w:val="28"/>
          <w:szCs w:val="28"/>
        </w:rPr>
        <w:t>PressureLog</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 вызывает </w:t>
      </w:r>
      <w:proofErr w:type="spellStart"/>
      <w:r w:rsidRPr="00C74835">
        <w:rPr>
          <w:sz w:val="28"/>
          <w:szCs w:val="28"/>
        </w:rPr>
        <w:t>ViewBloodPressureLog</w:t>
      </w:r>
      <w:proofErr w:type="spellEnd"/>
      <w:r w:rsidRPr="00C74835">
        <w:rPr>
          <w:sz w:val="28"/>
          <w:szCs w:val="28"/>
          <w:lang w:val="ru-RU"/>
        </w:rPr>
        <w:t xml:space="preserve"> при загрузке страницы. Используя информацию в возвращаемом </w:t>
      </w:r>
      <w:proofErr w:type="spellStart"/>
      <w:r w:rsidRPr="00C74835">
        <w:rPr>
          <w:sz w:val="28"/>
          <w:szCs w:val="28"/>
        </w:rPr>
        <w:t>DataSet</w:t>
      </w:r>
      <w:proofErr w:type="spellEnd"/>
      <w:r w:rsidRPr="00C74835">
        <w:rPr>
          <w:sz w:val="28"/>
          <w:szCs w:val="28"/>
          <w:lang w:val="ru-RU"/>
        </w:rPr>
        <w:t xml:space="preserve">, метод создает график, который показывает траекторию всех измерений кровяного давления. На </w:t>
      </w:r>
      <w:r w:rsidRPr="00C74835">
        <w:rPr>
          <w:sz w:val="28"/>
          <w:szCs w:val="28"/>
          <w:lang w:val="ru-RU"/>
        </w:rPr>
        <w:lastRenderedPageBreak/>
        <w:t xml:space="preserve">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C74835">
        <w:rPr>
          <w:sz w:val="28"/>
          <w:szCs w:val="28"/>
        </w:rPr>
        <w:t>UpdateBlood</w:t>
      </w:r>
      <w:proofErr w:type="spellEnd"/>
      <w:r w:rsidRPr="00C74835">
        <w:rPr>
          <w:sz w:val="28"/>
          <w:szCs w:val="28"/>
          <w:lang w:val="ru-RU"/>
        </w:rPr>
        <w:t xml:space="preserve"> </w:t>
      </w:r>
      <w:proofErr w:type="spellStart"/>
      <w:r w:rsidRPr="00C74835">
        <w:rPr>
          <w:sz w:val="28"/>
          <w:szCs w:val="28"/>
        </w:rPr>
        <w:t>PressureLog</w:t>
      </w:r>
      <w:proofErr w:type="spellEnd"/>
      <w:r w:rsidRPr="00C74835">
        <w:rPr>
          <w:sz w:val="28"/>
          <w:szCs w:val="28"/>
          <w:lang w:val="ru-RU"/>
        </w:rPr>
        <w:t xml:space="preserve">. </w:t>
      </w:r>
      <w:proofErr w:type="spellStart"/>
      <w:r w:rsidRPr="00C74835">
        <w:rPr>
          <w:sz w:val="28"/>
          <w:szCs w:val="28"/>
        </w:rPr>
        <w:t>ViewBloodPressureLog</w:t>
      </w:r>
      <w:proofErr w:type="spellEnd"/>
      <w:r w:rsidRPr="00C74835">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r w:rsidRPr="00C74835">
        <w:rPr>
          <w:sz w:val="28"/>
          <w:szCs w:val="28"/>
          <w:lang w:val="ru-RU"/>
        </w:rPr>
        <w:t xml:space="preserve">* </w:t>
      </w:r>
      <w:proofErr w:type="spellStart"/>
      <w:r w:rsidRPr="00C74835">
        <w:rPr>
          <w:sz w:val="28"/>
          <w:szCs w:val="28"/>
        </w:rPr>
        <w:t>PulseLog</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 вызывает </w:t>
      </w:r>
      <w:proofErr w:type="spellStart"/>
      <w:r w:rsidRPr="00C74835">
        <w:rPr>
          <w:sz w:val="28"/>
          <w:szCs w:val="28"/>
        </w:rPr>
        <w:t>ViewPulseLog</w:t>
      </w:r>
      <w:proofErr w:type="spellEnd"/>
      <w:r w:rsidRPr="00C74835">
        <w:rPr>
          <w:sz w:val="28"/>
          <w:szCs w:val="28"/>
          <w:lang w:val="ru-RU"/>
        </w:rPr>
        <w:t xml:space="preserve">, когда страница загружается. Используя информацию в возвращаемом </w:t>
      </w:r>
      <w:proofErr w:type="spellStart"/>
      <w:r w:rsidRPr="00C74835">
        <w:rPr>
          <w:sz w:val="28"/>
          <w:szCs w:val="28"/>
        </w:rPr>
        <w:t>DataSet</w:t>
      </w:r>
      <w:proofErr w:type="spellEnd"/>
      <w:r w:rsidRPr="00C74835">
        <w:rPr>
          <w:sz w:val="28"/>
          <w:szCs w:val="28"/>
          <w:lang w:val="ru-RU"/>
        </w:rPr>
        <w:t xml:space="preserve">, метод создает график, который показывает траекторию всех импульсных измерений.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C74835">
        <w:rPr>
          <w:sz w:val="28"/>
          <w:szCs w:val="28"/>
        </w:rPr>
        <w:t>UpdatePulseLog</w:t>
      </w:r>
      <w:proofErr w:type="spellEnd"/>
      <w:r w:rsidRPr="00C74835">
        <w:rPr>
          <w:sz w:val="28"/>
          <w:szCs w:val="28"/>
          <w:lang w:val="ru-RU"/>
        </w:rPr>
        <w:t xml:space="preserve">. </w:t>
      </w:r>
      <w:proofErr w:type="spellStart"/>
      <w:r w:rsidRPr="00C74835">
        <w:rPr>
          <w:sz w:val="28"/>
          <w:szCs w:val="28"/>
        </w:rPr>
        <w:t>ViewPulseLog</w:t>
      </w:r>
      <w:proofErr w:type="spellEnd"/>
      <w:r w:rsidRPr="00C74835">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r w:rsidRPr="00C74835">
        <w:rPr>
          <w:sz w:val="28"/>
          <w:szCs w:val="28"/>
          <w:lang w:val="ru-RU"/>
        </w:rPr>
        <w:t xml:space="preserve">Страница </w:t>
      </w:r>
      <w:proofErr w:type="spellStart"/>
      <w:r w:rsidRPr="00C74835">
        <w:rPr>
          <w:sz w:val="28"/>
          <w:szCs w:val="28"/>
        </w:rPr>
        <w:t>MedicalHistory</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содержит ссылки на четыре страницы, которые позволяют пациентам просматривать их историю болезни, включая условия, аллергию, а также заказываемые тесты и рецепты.</w:t>
      </w:r>
    </w:p>
    <w:p w:rsidR="00F26249" w:rsidRPr="00C74835" w:rsidRDefault="00F26249" w:rsidP="00F26249">
      <w:pPr>
        <w:rPr>
          <w:sz w:val="28"/>
          <w:szCs w:val="28"/>
          <w:lang w:val="ru-RU"/>
        </w:rPr>
      </w:pPr>
    </w:p>
    <w:p w:rsidR="00F26249" w:rsidRPr="00C74835" w:rsidRDefault="00F26249" w:rsidP="00F26249">
      <w:pPr>
        <w:rPr>
          <w:sz w:val="28"/>
          <w:szCs w:val="28"/>
        </w:rPr>
      </w:pPr>
      <w:r w:rsidRPr="00C74835">
        <w:rPr>
          <w:sz w:val="28"/>
          <w:szCs w:val="28"/>
        </w:rPr>
        <w:t xml:space="preserve">  , HealthConditions.aspx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методы</w:t>
      </w:r>
      <w:proofErr w:type="spellEnd"/>
      <w:r w:rsidRPr="00C74835">
        <w:rPr>
          <w:sz w:val="28"/>
          <w:szCs w:val="28"/>
        </w:rPr>
        <w:t xml:space="preserve"> </w:t>
      </w:r>
      <w:proofErr w:type="spellStart"/>
      <w:r w:rsidRPr="00C74835">
        <w:rPr>
          <w:sz w:val="28"/>
          <w:szCs w:val="28"/>
        </w:rPr>
        <w:t>PatientHealthConditions</w:t>
      </w:r>
      <w:proofErr w:type="spellEnd"/>
      <w:r w:rsidRPr="00C74835">
        <w:rPr>
          <w:sz w:val="28"/>
          <w:szCs w:val="28"/>
        </w:rPr>
        <w:t xml:space="preserve"> и </w:t>
      </w:r>
      <w:proofErr w:type="spellStart"/>
      <w:r w:rsidRPr="00C74835">
        <w:rPr>
          <w:sz w:val="28"/>
          <w:szCs w:val="28"/>
        </w:rPr>
        <w:t>PatientFamilyHealthConditions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возвращенные</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двух</w:t>
      </w:r>
      <w:proofErr w:type="spellEnd"/>
      <w:r w:rsidRPr="00C74835">
        <w:rPr>
          <w:sz w:val="28"/>
          <w:szCs w:val="28"/>
        </w:rPr>
        <w:t xml:space="preserve"> </w:t>
      </w:r>
      <w:proofErr w:type="spellStart"/>
      <w:r w:rsidRPr="00C74835">
        <w:rPr>
          <w:sz w:val="28"/>
          <w:szCs w:val="28"/>
        </w:rPr>
        <w:t>отдельных</w:t>
      </w:r>
      <w:proofErr w:type="spellEnd"/>
      <w:r w:rsidRPr="00C74835">
        <w:rPr>
          <w:sz w:val="28"/>
          <w:szCs w:val="28"/>
        </w:rPr>
        <w:t xml:space="preserve"> </w:t>
      </w:r>
      <w:proofErr w:type="spellStart"/>
      <w:r w:rsidRPr="00C74835">
        <w:rPr>
          <w:sz w:val="28"/>
          <w:szCs w:val="28"/>
        </w:rPr>
        <w:t>DataGrid</w:t>
      </w:r>
      <w:proofErr w:type="spellEnd"/>
      <w:r w:rsidRPr="00C74835">
        <w:rPr>
          <w:sz w:val="28"/>
          <w:szCs w:val="28"/>
        </w:rPr>
        <w:t>.</w:t>
      </w:r>
    </w:p>
    <w:p w:rsidR="00F26249" w:rsidRPr="00C74835" w:rsidRDefault="00F26249" w:rsidP="00F26249">
      <w:pPr>
        <w:rPr>
          <w:sz w:val="28"/>
          <w:szCs w:val="28"/>
        </w:rPr>
      </w:pPr>
    </w:p>
    <w:p w:rsidR="00F26249" w:rsidRPr="00C74835" w:rsidRDefault="00F26249" w:rsidP="00F26249">
      <w:pPr>
        <w:rPr>
          <w:sz w:val="28"/>
          <w:szCs w:val="28"/>
        </w:rPr>
      </w:pPr>
      <w:r w:rsidRPr="00C74835">
        <w:rPr>
          <w:sz w:val="28"/>
          <w:szCs w:val="28"/>
        </w:rPr>
        <w:t xml:space="preserve">  , Allergies.aspx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методы</w:t>
      </w:r>
      <w:proofErr w:type="spellEnd"/>
      <w:r w:rsidRPr="00C74835">
        <w:rPr>
          <w:sz w:val="28"/>
          <w:szCs w:val="28"/>
        </w:rPr>
        <w:t xml:space="preserve"> </w:t>
      </w:r>
      <w:proofErr w:type="spellStart"/>
      <w:r w:rsidRPr="00C74835">
        <w:rPr>
          <w:sz w:val="28"/>
          <w:szCs w:val="28"/>
        </w:rPr>
        <w:t>PatientGeneralAllergies</w:t>
      </w:r>
      <w:proofErr w:type="spellEnd"/>
      <w:r w:rsidRPr="00C74835">
        <w:rPr>
          <w:sz w:val="28"/>
          <w:szCs w:val="28"/>
        </w:rPr>
        <w:t xml:space="preserve"> и </w:t>
      </w:r>
      <w:proofErr w:type="spellStart"/>
      <w:r w:rsidRPr="00C74835">
        <w:rPr>
          <w:sz w:val="28"/>
          <w:szCs w:val="28"/>
        </w:rPr>
        <w:t>PatientDrugAllergies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возвращенные</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двух</w:t>
      </w:r>
      <w:proofErr w:type="spellEnd"/>
      <w:r w:rsidRPr="00C74835">
        <w:rPr>
          <w:sz w:val="28"/>
          <w:szCs w:val="28"/>
        </w:rPr>
        <w:t xml:space="preserve"> </w:t>
      </w:r>
      <w:proofErr w:type="spellStart"/>
      <w:r w:rsidRPr="00C74835">
        <w:rPr>
          <w:sz w:val="28"/>
          <w:szCs w:val="28"/>
        </w:rPr>
        <w:t>отдельных</w:t>
      </w:r>
      <w:proofErr w:type="spellEnd"/>
      <w:r w:rsidRPr="00C74835">
        <w:rPr>
          <w:sz w:val="28"/>
          <w:szCs w:val="28"/>
        </w:rPr>
        <w:t xml:space="preserve"> </w:t>
      </w:r>
      <w:proofErr w:type="spellStart"/>
      <w:r w:rsidRPr="00C74835">
        <w:rPr>
          <w:sz w:val="28"/>
          <w:szCs w:val="28"/>
        </w:rPr>
        <w:t>DataGrids</w:t>
      </w:r>
      <w:proofErr w:type="spellEnd"/>
      <w:r w:rsidRPr="00C74835">
        <w:rPr>
          <w:sz w:val="28"/>
          <w:szCs w:val="28"/>
        </w:rPr>
        <w:t>.</w:t>
      </w:r>
    </w:p>
    <w:p w:rsidR="00F26249" w:rsidRPr="00C74835" w:rsidRDefault="00F26249" w:rsidP="00F26249">
      <w:pPr>
        <w:rPr>
          <w:sz w:val="28"/>
          <w:szCs w:val="28"/>
        </w:rPr>
      </w:pPr>
    </w:p>
    <w:p w:rsidR="00F26249" w:rsidRPr="00C74835" w:rsidRDefault="00F26249" w:rsidP="00F26249">
      <w:pPr>
        <w:rPr>
          <w:sz w:val="28"/>
          <w:szCs w:val="28"/>
        </w:rPr>
      </w:pPr>
      <w:r w:rsidRPr="00C74835">
        <w:rPr>
          <w:sz w:val="28"/>
          <w:szCs w:val="28"/>
        </w:rPr>
        <w:t xml:space="preserve">  , Prescriptions.aspx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w:t>
      </w:r>
      <w:proofErr w:type="spellEnd"/>
      <w:r w:rsidRPr="00C74835">
        <w:rPr>
          <w:sz w:val="28"/>
          <w:szCs w:val="28"/>
        </w:rPr>
        <w:t xml:space="preserve"> </w:t>
      </w:r>
      <w:proofErr w:type="spellStart"/>
      <w:r w:rsidRPr="00C74835">
        <w:rPr>
          <w:sz w:val="28"/>
          <w:szCs w:val="28"/>
        </w:rPr>
        <w:t>PatientPrescriptions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возвращенный</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DataGrid</w:t>
      </w:r>
      <w:proofErr w:type="spellEnd"/>
      <w:r w:rsidRPr="00C74835">
        <w:rPr>
          <w:sz w:val="28"/>
          <w:szCs w:val="28"/>
        </w:rPr>
        <w:t>.</w:t>
      </w:r>
    </w:p>
    <w:p w:rsidR="00F26249" w:rsidRPr="00C74835" w:rsidRDefault="00F26249" w:rsidP="00F26249">
      <w:pPr>
        <w:rPr>
          <w:sz w:val="28"/>
          <w:szCs w:val="28"/>
        </w:rPr>
      </w:pPr>
    </w:p>
    <w:p w:rsidR="00F26249" w:rsidRPr="00C74835" w:rsidRDefault="00F26249" w:rsidP="00F26249">
      <w:pPr>
        <w:rPr>
          <w:sz w:val="28"/>
          <w:szCs w:val="28"/>
        </w:rPr>
      </w:pPr>
      <w:r w:rsidRPr="00C74835">
        <w:rPr>
          <w:sz w:val="28"/>
          <w:szCs w:val="28"/>
        </w:rPr>
        <w:lastRenderedPageBreak/>
        <w:t xml:space="preserve">  , Tests.aspx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методы</w:t>
      </w:r>
      <w:proofErr w:type="spellEnd"/>
      <w:r w:rsidRPr="00C74835">
        <w:rPr>
          <w:sz w:val="28"/>
          <w:szCs w:val="28"/>
        </w:rPr>
        <w:t xml:space="preserve"> </w:t>
      </w:r>
      <w:proofErr w:type="spellStart"/>
      <w:r w:rsidRPr="00C74835">
        <w:rPr>
          <w:sz w:val="28"/>
          <w:szCs w:val="28"/>
        </w:rPr>
        <w:t>PatientLabTestOrders</w:t>
      </w:r>
      <w:proofErr w:type="spellEnd"/>
      <w:r w:rsidRPr="00C74835">
        <w:rPr>
          <w:sz w:val="28"/>
          <w:szCs w:val="28"/>
        </w:rPr>
        <w:t xml:space="preserve"> и </w:t>
      </w:r>
      <w:proofErr w:type="spellStart"/>
      <w:r w:rsidRPr="00C74835">
        <w:rPr>
          <w:sz w:val="28"/>
          <w:szCs w:val="28"/>
        </w:rPr>
        <w:t>PatientMedicalTestOrders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возвращенные</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двух</w:t>
      </w:r>
      <w:proofErr w:type="spellEnd"/>
      <w:r w:rsidRPr="00C74835">
        <w:rPr>
          <w:sz w:val="28"/>
          <w:szCs w:val="28"/>
        </w:rPr>
        <w:t xml:space="preserve"> </w:t>
      </w:r>
      <w:proofErr w:type="spellStart"/>
      <w:r w:rsidRPr="00C74835">
        <w:rPr>
          <w:sz w:val="28"/>
          <w:szCs w:val="28"/>
        </w:rPr>
        <w:t>отдельных</w:t>
      </w:r>
      <w:proofErr w:type="spellEnd"/>
      <w:r w:rsidRPr="00C74835">
        <w:rPr>
          <w:sz w:val="28"/>
          <w:szCs w:val="28"/>
        </w:rPr>
        <w:t xml:space="preserve"> </w:t>
      </w:r>
      <w:proofErr w:type="spellStart"/>
      <w:r w:rsidRPr="00C74835">
        <w:rPr>
          <w:sz w:val="28"/>
          <w:szCs w:val="28"/>
        </w:rPr>
        <w:t>DataGrids</w:t>
      </w:r>
      <w:proofErr w:type="spellEnd"/>
      <w:r w:rsidRPr="00C74835">
        <w:rPr>
          <w:sz w:val="28"/>
          <w:szCs w:val="28"/>
        </w:rPr>
        <w:t>.</w:t>
      </w:r>
    </w:p>
    <w:p w:rsidR="00F26249" w:rsidRPr="00C74835" w:rsidRDefault="00F26249" w:rsidP="00F26249">
      <w:pPr>
        <w:rPr>
          <w:sz w:val="28"/>
          <w:szCs w:val="28"/>
        </w:rPr>
      </w:pPr>
      <w:r w:rsidRPr="00C74835">
        <w:rPr>
          <w:noProof/>
          <w:sz w:val="28"/>
          <w:szCs w:val="28"/>
        </w:rPr>
        <w:drawing>
          <wp:inline distT="0" distB="0" distL="0" distR="0" wp14:anchorId="3C3A0E0E" wp14:editId="1A39F047">
            <wp:extent cx="5429250" cy="577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9250" cy="57721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15. Архитектура приложения для пациентов</w:t>
      </w:r>
    </w:p>
    <w:p w:rsidR="00F26249" w:rsidRPr="00C74835" w:rsidRDefault="00F26249" w:rsidP="00F26249">
      <w:pPr>
        <w:rPr>
          <w:sz w:val="28"/>
          <w:szCs w:val="28"/>
          <w:lang w:val="ru-RU"/>
        </w:rPr>
      </w:pPr>
      <w:r w:rsidRPr="00C74835">
        <w:rPr>
          <w:sz w:val="28"/>
          <w:szCs w:val="28"/>
        </w:rPr>
        <w:t>  </w:t>
      </w:r>
    </w:p>
    <w:p w:rsidR="00F26249" w:rsidRPr="00C74835" w:rsidRDefault="00F26249" w:rsidP="00F26249">
      <w:pPr>
        <w:rPr>
          <w:sz w:val="28"/>
          <w:szCs w:val="28"/>
          <w:lang w:val="ru-RU"/>
        </w:rPr>
      </w:pPr>
    </w:p>
    <w:p w:rsidR="00F26249" w:rsidRPr="00C74835" w:rsidRDefault="00F26249" w:rsidP="00F26249">
      <w:pPr>
        <w:rPr>
          <w:sz w:val="28"/>
          <w:szCs w:val="28"/>
        </w:rPr>
      </w:pPr>
      <w:r w:rsidRPr="00C74835">
        <w:rPr>
          <w:sz w:val="28"/>
          <w:szCs w:val="28"/>
        </w:rPr>
        <w:lastRenderedPageBreak/>
        <w:t>  </w:t>
      </w:r>
      <w:r w:rsidRPr="00C74835">
        <w:rPr>
          <w:sz w:val="28"/>
          <w:szCs w:val="28"/>
          <w:lang w:val="ru-RU"/>
        </w:rPr>
        <w:t xml:space="preserve"> 11.2 Применение врача Архитектура приложения на стороне врача показана на рисунке 16. </w:t>
      </w:r>
      <w:proofErr w:type="spellStart"/>
      <w:r w:rsidRPr="00C74835">
        <w:rPr>
          <w:sz w:val="28"/>
          <w:szCs w:val="28"/>
        </w:rPr>
        <w:t>На</w:t>
      </w:r>
      <w:proofErr w:type="spellEnd"/>
      <w:r w:rsidRPr="00C74835">
        <w:rPr>
          <w:sz w:val="28"/>
          <w:szCs w:val="28"/>
        </w:rPr>
        <w:t xml:space="preserve"> </w:t>
      </w:r>
      <w:proofErr w:type="spellStart"/>
      <w:r w:rsidRPr="00C74835">
        <w:rPr>
          <w:sz w:val="28"/>
          <w:szCs w:val="28"/>
        </w:rPr>
        <w:t>странице</w:t>
      </w:r>
      <w:proofErr w:type="spellEnd"/>
      <w:r w:rsidRPr="00C74835">
        <w:rPr>
          <w:sz w:val="28"/>
          <w:szCs w:val="28"/>
        </w:rPr>
        <w:t xml:space="preserve"> </w:t>
      </w:r>
      <w:proofErr w:type="spellStart"/>
      <w:r w:rsidRPr="00C74835">
        <w:rPr>
          <w:sz w:val="28"/>
          <w:szCs w:val="28"/>
        </w:rPr>
        <w:t>приветствия</w:t>
      </w:r>
      <w:proofErr w:type="spellEnd"/>
      <w:r w:rsidRPr="00C74835">
        <w:rPr>
          <w:sz w:val="28"/>
          <w:szCs w:val="28"/>
        </w:rPr>
        <w:t xml:space="preserve"> </w:t>
      </w:r>
      <w:proofErr w:type="spellStart"/>
      <w:r w:rsidRPr="00C74835">
        <w:rPr>
          <w:sz w:val="28"/>
          <w:szCs w:val="28"/>
        </w:rPr>
        <w:t>для</w:t>
      </w:r>
      <w:proofErr w:type="spellEnd"/>
      <w:r w:rsidRPr="00C74835">
        <w:rPr>
          <w:sz w:val="28"/>
          <w:szCs w:val="28"/>
        </w:rPr>
        <w:t xml:space="preserve"> </w:t>
      </w:r>
      <w:proofErr w:type="spellStart"/>
      <w:r w:rsidRPr="00C74835">
        <w:rPr>
          <w:sz w:val="28"/>
          <w:szCs w:val="28"/>
        </w:rPr>
        <w:t>пациента</w:t>
      </w:r>
      <w:proofErr w:type="spellEnd"/>
      <w:r w:rsidRPr="00C74835">
        <w:rPr>
          <w:sz w:val="28"/>
          <w:szCs w:val="28"/>
        </w:rPr>
        <w:t xml:space="preserve"> MyAccountDoctor.aspx:</w:t>
      </w:r>
    </w:p>
    <w:p w:rsidR="00F26249" w:rsidRPr="00C74835" w:rsidRDefault="00F26249" w:rsidP="00F26249">
      <w:pPr>
        <w:rPr>
          <w:sz w:val="28"/>
          <w:szCs w:val="28"/>
        </w:rPr>
      </w:pPr>
    </w:p>
    <w:p w:rsidR="00F26249" w:rsidRPr="00C74835" w:rsidRDefault="00F26249" w:rsidP="00F26249">
      <w:pPr>
        <w:rPr>
          <w:sz w:val="28"/>
          <w:szCs w:val="28"/>
          <w:lang w:val="ru-RU"/>
        </w:rPr>
      </w:pPr>
      <w:r w:rsidRPr="00C74835">
        <w:rPr>
          <w:sz w:val="28"/>
          <w:szCs w:val="28"/>
        </w:rPr>
        <w:t xml:space="preserve">   MyAccountDoctor.aspx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w:t>
      </w:r>
      <w:proofErr w:type="spellEnd"/>
      <w:r w:rsidRPr="00C74835">
        <w:rPr>
          <w:sz w:val="28"/>
          <w:szCs w:val="28"/>
        </w:rPr>
        <w:t xml:space="preserve"> </w:t>
      </w:r>
      <w:proofErr w:type="spellStart"/>
      <w:r w:rsidRPr="00C74835">
        <w:rPr>
          <w:sz w:val="28"/>
          <w:szCs w:val="28"/>
        </w:rPr>
        <w:t>ViewPhysicianPatientAlerts</w:t>
      </w:r>
      <w:proofErr w:type="spellEnd"/>
      <w:r w:rsidRPr="00C74835">
        <w:rPr>
          <w:sz w:val="28"/>
          <w:szCs w:val="28"/>
        </w:rPr>
        <w:t xml:space="preserve"> и </w:t>
      </w:r>
      <w:proofErr w:type="spellStart"/>
      <w:r w:rsidRPr="00C74835">
        <w:rPr>
          <w:sz w:val="28"/>
          <w:szCs w:val="28"/>
        </w:rPr>
        <w:t>связывает</w:t>
      </w:r>
      <w:proofErr w:type="spellEnd"/>
      <w:r w:rsidRPr="00C74835">
        <w:rPr>
          <w:sz w:val="28"/>
          <w:szCs w:val="28"/>
        </w:rPr>
        <w:t xml:space="preserve"> </w:t>
      </w:r>
      <w:proofErr w:type="spellStart"/>
      <w:r w:rsidRPr="00C74835">
        <w:rPr>
          <w:sz w:val="28"/>
          <w:szCs w:val="28"/>
        </w:rPr>
        <w:t>возвращенный</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DataGrid</w:t>
      </w:r>
      <w:proofErr w:type="spellEnd"/>
      <w:r w:rsidRPr="00C74835">
        <w:rPr>
          <w:sz w:val="28"/>
          <w:szCs w:val="28"/>
        </w:rPr>
        <w:t xml:space="preserve">. </w:t>
      </w:r>
      <w:r w:rsidRPr="00C74835">
        <w:rPr>
          <w:sz w:val="28"/>
          <w:szCs w:val="28"/>
          <w:lang w:val="ru-RU"/>
        </w:rPr>
        <w:t xml:space="preserve">Метод </w:t>
      </w:r>
      <w:proofErr w:type="spellStart"/>
      <w:r w:rsidRPr="00C74835">
        <w:rPr>
          <w:sz w:val="28"/>
          <w:szCs w:val="28"/>
        </w:rPr>
        <w:t>PhysicianPatients</w:t>
      </w:r>
      <w:proofErr w:type="spellEnd"/>
      <w:r w:rsidRPr="00C74835">
        <w:rPr>
          <w:sz w:val="28"/>
          <w:szCs w:val="28"/>
          <w:lang w:val="ru-RU"/>
        </w:rPr>
        <w:t xml:space="preserve"> также вызывается и ограничен выпадающим меню, которое отображает список пациентов врача. На этой странице также предусмотрен календарь для выбора даты для просмотра встреч. Каждый раз, когда вы выбираете дату, страница вызывает пункт </w:t>
      </w:r>
      <w:proofErr w:type="spellStart"/>
      <w:r w:rsidRPr="00C74835">
        <w:rPr>
          <w:sz w:val="28"/>
          <w:szCs w:val="28"/>
        </w:rPr>
        <w:t>PhysicianAppointments</w:t>
      </w:r>
      <w:proofErr w:type="spellEnd"/>
      <w:r w:rsidRPr="00C74835">
        <w:rPr>
          <w:sz w:val="28"/>
          <w:szCs w:val="28"/>
          <w:lang w:val="ru-RU"/>
        </w:rPr>
        <w:t xml:space="preserve">. Возвращенный </w:t>
      </w:r>
      <w:proofErr w:type="spellStart"/>
      <w:r w:rsidRPr="00C74835">
        <w:rPr>
          <w:sz w:val="28"/>
          <w:szCs w:val="28"/>
        </w:rPr>
        <w:t>DataSet</w:t>
      </w:r>
      <w:proofErr w:type="spellEnd"/>
      <w:r w:rsidRPr="00C74835">
        <w:rPr>
          <w:sz w:val="28"/>
          <w:szCs w:val="28"/>
          <w:lang w:val="ru-RU"/>
        </w:rPr>
        <w:t xml:space="preserve"> с назначениями для выбранной даты привязан к </w:t>
      </w:r>
      <w:proofErr w:type="spellStart"/>
      <w:r w:rsidRPr="00C74835">
        <w:rPr>
          <w:sz w:val="28"/>
          <w:szCs w:val="28"/>
        </w:rPr>
        <w:t>DataGrid</w:t>
      </w:r>
      <w:proofErr w:type="spellEnd"/>
      <w:r w:rsidRPr="00C74835">
        <w:rPr>
          <w:sz w:val="28"/>
          <w:szCs w:val="28"/>
          <w:lang w:val="ru-RU"/>
        </w:rPr>
        <w:t>.</w:t>
      </w:r>
    </w:p>
    <w:p w:rsidR="00F26249" w:rsidRPr="00C74835" w:rsidRDefault="00F26249" w:rsidP="00F26249">
      <w:pPr>
        <w:rPr>
          <w:sz w:val="28"/>
          <w:szCs w:val="28"/>
          <w:lang w:val="ru-RU"/>
        </w:rPr>
      </w:pPr>
      <w:r w:rsidRPr="00C74835">
        <w:rPr>
          <w:noProof/>
          <w:sz w:val="28"/>
          <w:szCs w:val="28"/>
        </w:rPr>
        <w:drawing>
          <wp:inline distT="0" distB="0" distL="0" distR="0" wp14:anchorId="3011D6B8" wp14:editId="37672FA1">
            <wp:extent cx="5781675" cy="3248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1675" cy="32480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16. Архитектура приложения врача. Как только в MyAccountDoctor.aspx, у врачей есть возможность проверить пациента, запланированного на текущую дату. Это делается путем выбора одного из пациентов в элементе управления DataGrid назначения. Две страницы позволяют врачам регистрировать информацию, связанную с посещением.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Examination.aspx - страница вызывает методы ExaminationTypes и связывает DataSet с раскрывающимся списком, который покажет врачам все доступные типы проверки. Врач может сделать выбор, ввести данные в различные текстовые поля, а когда нажата кнопка отправки, страница вызывает CreateExamination. На странице отображается подтверждающее сообщение в соответствии с возвращаемым логическим типом.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Orders.aspx - страница вызывает Drugs, LabTestTypes, MedicalTestTypes и связывает три возвращенных DataSet в три раскрывающихся списка. Врачи могут выбрать лекарство из списка и представить рецепт. Страница вызывает OrderPrescription, когда врач делает выбор. То же самое относится к лабораторным испытаниям и медицинским испытаниям. В этих случаях вызываются соответственно OrderLabTest и OrderMedicalTest. На странице отображается подтверждающее сообщение во всех трех случаях в соответствии с возвращаемым логическим типом.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MyAccountDoctor.aspx врачи также имеют возможность просматривать записи пациента без необходимости обследовать этого пациента. Это делается путем выбора одного из пациентов в списке выпадающих пациентов. Две страницы содержат информацию, относящуюся к записи.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Record.aspx - Когда страница загружается, вызывается метод PatientPastAppointments. Набор данных привязан к выпадающему списку, который показывает дату всех предыдущих встреч. Врачи могут выбрать любое из прошлых посещений из списка, чтобы просмотреть подробную информацию о посещении. Когда выбран конкретный визит, страница вызывает ViewVisitExamination, ViewVisitLabTestOrders, ViewVisitMedicalTestOrders и ViewVisitPrescriptionOrders. DataSets, возвращаемые четырьмя методами, ограничены четырьмя различными DataGrid.</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PatientSummary.aspx - страница вызывает семь методов, все связанные с таблицами журналов работоспособности. Это ViewBloodPressureLog, ViewGlucoseLog, ViewTemperatureLog, ViewCaloriesLog, ViewPulseLog, ViewExerciseLog и ViewWeightLog. Страница использует возвращенные DataSets для отображения графиков с траекторией каждого измерения здоровья.</w:t>
      </w:r>
    </w:p>
    <w:p w:rsidR="00F26249" w:rsidRPr="00C74835" w:rsidRDefault="00F26249" w:rsidP="00F26249">
      <w:pPr>
        <w:rPr>
          <w:sz w:val="28"/>
          <w:szCs w:val="28"/>
          <w:lang w:val="ru-RU"/>
        </w:rPr>
      </w:pPr>
      <w:r w:rsidRPr="00C74835">
        <w:rPr>
          <w:sz w:val="28"/>
          <w:szCs w:val="28"/>
          <w:lang w:val="ru-RU"/>
        </w:rPr>
        <w:t>12 Циклы будущего развития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Прототип E-Health, представленный в настоящем документе, реализует часть предполагаемой бизнес-модели и, следовательно, нуждается в дальнейшем цикле разработки, чтобы обеспечить полную ценность для всех заинтересованных сторон. Прежде чем перейти к следующей итерации, прототип EHealth необходимо протестировать на рынке с репрезентативными пользователями. Тестирование позволяет (1) собирать данные о производительности пользователя, включая типы ошибок и уровни удовлетворенности; (2) идентификация определенных областей интерфейса, которые представляют проблемы для пользователя; И (3) изучение новых функциональных возможностей продукта. На этом этапе развития изменения по-прежнему легки и дешевы. Команда должна обеспечить оптимизацию производительности, и, самое главное, убедиться, что пользователи чувствуют себя комфортно с системой. Результаты тестирования послужат основой для требований следующей итерации спиральной модели развития. Остальная часть этого раздела будет охватывать потенциальные области расширения, которые должны быть нацелены на будущие циклы.</w:t>
      </w:r>
    </w:p>
    <w:p w:rsidR="00F26249" w:rsidRPr="00C74835" w:rsidRDefault="00F26249" w:rsidP="00F26249">
      <w:pPr>
        <w:rPr>
          <w:sz w:val="28"/>
          <w:szCs w:val="28"/>
          <w:lang w:val="ru-RU"/>
        </w:rPr>
      </w:pPr>
      <w:r w:rsidRPr="00C74835">
        <w:rPr>
          <w:sz w:val="28"/>
          <w:szCs w:val="28"/>
          <w:lang w:val="ru-RU"/>
        </w:rPr>
        <w:t>  </w:t>
      </w:r>
    </w:p>
    <w:p w:rsidR="00F26249" w:rsidRPr="00C74835" w:rsidRDefault="00F26249" w:rsidP="00F26249">
      <w:pPr>
        <w:rPr>
          <w:sz w:val="28"/>
          <w:szCs w:val="28"/>
          <w:lang w:val="ru-RU"/>
        </w:rPr>
      </w:pPr>
      <w:r w:rsidRPr="00C74835">
        <w:rPr>
          <w:sz w:val="28"/>
          <w:szCs w:val="28"/>
          <w:lang w:val="ru-RU"/>
        </w:rPr>
        <w:t>12.1 Веб-службы интеллектуального анализа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Для интеллектуального анализа данных используются большие массивы данных для построения статистических моделей, которые помогают классифицировать и прогнозировать новые наблюдения. Сеть E-Health Network может легко собирать анонимные данные из всех учреждений </w:t>
      </w:r>
      <w:r w:rsidRPr="00C74835">
        <w:rPr>
          <w:sz w:val="28"/>
          <w:szCs w:val="28"/>
          <w:lang w:val="ru-RU"/>
        </w:rPr>
        <w:lastRenderedPageBreak/>
        <w:t>здравоохранения, связанных с сетью. Это обеспечивает более богатые данные для построения моделей, которые являются более надежными.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Веб-службы играют важную роль в сборе распределенных данных, построении моделей и распространении результатов модели среди связанных организаций. Собранные данные могут быть организованы в векторы информации. Эти векторы могут включать демографические данные пациентов, измерения состояния здоровья, результаты анализа крови, предписания и прошедшие процедуры. Методы интеллектуального анализа данных могут строить модели с существующими векторами для классификации риска других пациентов и предлагать соответствующие медицинские действия. Кроме того, можно группировать пациентов по группам, чтобы сделать более точные прогнозы их прогноза. Необходимо изменить структуру базы данных и создать новые веб-службы, чтобы обеспечить функции интеллектуального анализа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12.2. Расширенная персонализация портала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E-Health предлагает персонализированные представления в зависимости от роли пользователя, но предлагает одинаковый интерфейс для всех пользователей определенной роли. Это означает, что все врачи, обращающиеся к системе, будут видеть тот же формат информации. Гибкость является ключевой проблемой в отрасли здравоохранения, и система должна обеспечивать большую гибкость в ее применении. Например, каждый врач должен иметь возможность выбирать, что он или она хочет видеть на своем портале, путем выбора и размещения отображаемых объектов. Это похоже на существующие интернет-порталы, которые позволяют пользователям выбирать интересующие компоненты. Веб-приложения, которые обеспечивают истинное разделение данных и представления, например E-Health, предлагают несколько разных представлений одних и тех же данных. Таким образом, технологии, </w:t>
      </w:r>
      <w:r w:rsidRPr="00C74835">
        <w:rPr>
          <w:sz w:val="28"/>
          <w:szCs w:val="28"/>
          <w:lang w:val="ru-RU"/>
        </w:rPr>
        <w:lastRenderedPageBreak/>
        <w:t>используемые E-Health, будут способствовать функциональности персонализации.</w:t>
      </w:r>
    </w:p>
    <w:p w:rsidR="00F26249" w:rsidRPr="00C74835" w:rsidRDefault="00F26249" w:rsidP="00F26249">
      <w:pPr>
        <w:rPr>
          <w:sz w:val="28"/>
          <w:szCs w:val="28"/>
          <w:lang w:val="ru-RU"/>
        </w:rPr>
      </w:pPr>
      <w:r w:rsidRPr="00C74835">
        <w:rPr>
          <w:sz w:val="28"/>
          <w:szCs w:val="28"/>
          <w:lang w:val="ru-RU"/>
        </w:rPr>
        <w:t>12.3 Разрешения совместного использования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Преимуществом сети E-Health Network является возможность обмена данными о пациентах с врачами в одной больнице и в других удаленных медицинских учреждениях. Это облегчает процесс направления врача и позволяет врачам иметь исчерпывающее представление о истории болезни пациента. Врачи не ограничиваются данными своих отношений с пациентом, но могут расширить их анализ, включив другие медицинские взаимодействия и отношения пациента. В связи с деликатным характером данных здравоохранения эта область нуждается в большой юридической работе, и все вовлеченные стороны должны согласиться на предоставление информации. С технической стороны внедрение протоколов безопасности жизненно важно для ограничения доступа к информации только для сторон с разрешения. Кроме того, это будет включать добавление новых таблиц базы данных и новых полей в существующие таблицы. Необходимо разработать новые веб-методы для создания и проверки прав доступа к данным, а также для обмена данными между различными сторонами.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12.4 Развитие образовательных сообществ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Сообщества стали важной концепцией в Интернете, потому что они создают ценность, объединяя людей с похожими интересами и потребностями в виртуальном пространстве. Создание онлайнового сообщества E-Health обеспечит легкодоступную среду для обучения и обмена медицинскими знаниями с широким сообществом опытных опекунов и пациентов. Врачи, входящие в сеть E-Health Network, могут быть сгруппированы по их специализации или области исследований. Через свое сообщество они могут делиться последними открытиями в своих областях, обсуждать результаты интеллектуального анализа данных и делиться мнениями о лечении пациентов. Пациенты могут быть сгруппированы по состоянию здоровья, </w:t>
      </w:r>
      <w:r w:rsidRPr="00C74835">
        <w:rPr>
          <w:sz w:val="28"/>
          <w:szCs w:val="28"/>
          <w:lang w:val="ru-RU"/>
        </w:rPr>
        <w:lastRenderedPageBreak/>
        <w:t>чтобы поделиться своим мнением по определенному вопросу, обсудить последние новости о состоянии здоровья и обсудить их симптомы и страхи с другими людьми в аналогичной ситуации. Общественное пространство должно также обеспечивать взаимодействие и обсуждение между пациентами и врачами. Эти функции могут быть реализованы через доски объявлений, чаты, форумы и семинары.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12.5. Расширение и улучшение интерфейсов и служб</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Видение системы электронного здравоохранения заключается в том, что любая деятельность, которая осуществляется в медицинском учреждении, может быть завершена через систему. Чтобы это стало реальностью, EHealth нуждается в увеличении своего нынешнего предложения и расширении в новые области. Необходимо будет создать персонализированные порталы для других участников системы, а также улучшить существующие порталы пациентов и врачей. Другие участники системы включают администраторов больниц, медсестер, фельдшеров, лаборантов и фармацевтов. Тестирование рынка поможет понять, какие требования предъявляются к каждой группе. Пример новых потенциальных возможностей: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Ввод результатов лабораторных анализов лабораторными специалистами. Просмотр результатов лабораторных анализов врачами. Средства для лечения предписаний для фармацевтов. Инструменты управления больниц для управления взаимоотношениями персонала и пациентов. Управление госпитализацией и срочными визитами. Запись хирургии и медицинских данных испытаний, включая графики и видео * Адаптивные оповещения, которые позволяют быстрый ответ врача. Оповещения для лабораторных и медицинских результатов тестирования * Персонализированные инструменты обучения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Новые роли и функциональные возможности подразумевают добавление методов веб-служб, изменение базы данных и создание новых интерфейсов. Конечно, некоторые из существующих методов могут быть использованы с новыми интерфейсами. Что касается базы данных, важно указать, что модель E-Health была создана специально для прототипа приложения E-Health и не учитывает существующие базы данных в любом медицинском учреждении. Команда исследовала эту область, но по причинам ограниченного времени решила создать независимую модель. Реальная реализация должна обеспечить совместимость с существующими системами. Кроме того, необходимо сделать информацию более четкой в ​​разных областях базы данных. В настоящее время некоторые группы данных имеют более богатые и более гибкие структуры данных, чем другие. Следует внимательно изучить миграцию в XML и объектно-ориентированные базы данных.</w:t>
      </w:r>
    </w:p>
    <w:p w:rsidR="00F26249" w:rsidRPr="00C74835" w:rsidRDefault="00F26249" w:rsidP="00F26249">
      <w:pPr>
        <w:rPr>
          <w:sz w:val="28"/>
          <w:szCs w:val="28"/>
          <w:lang w:val="ru-RU"/>
        </w:rPr>
      </w:pPr>
      <w:r w:rsidRPr="00C74835">
        <w:rPr>
          <w:sz w:val="28"/>
          <w:szCs w:val="28"/>
          <w:lang w:val="ru-RU"/>
        </w:rPr>
        <w:t>13 Уроки развития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Этот проект, безусловно, оказался успешным. Возможность работы с новыми технологиями была конструктивной, но наиболее важной была возможность испытать процесс разработки программного обеспечения. Очень важно внедрить модель быстрого развития, которая обеспечивает гибкость, чтобы быстро адаптироваться к изменениям требований. Модель также должна управлять сложностью проекта за счет снижения рисков развития. Коллективная организация и мотивация также являются ключевыми факторами успешной реализации.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Необходимо иметь четкое видение и понимание рынка и заинтересованных сторон, включая важные отношения между ними. Любая разработка нового продукта должна быть структурирована вокруг его ценностного предложения для всех сегментов заинтересованных сторон. Основные преимущества продукта должны быть согласованы с их потребностями. Технология ради технологий может привлечь ранних последователей и энтузиастов, но продукты с неправильной стратегией ценности редко достигают основных потребителей.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 последние годы технологи с большими надеждами полагали, что бизнес может быть основан исключительно на прохладной технологии. Они считали, что технология является сложной частью создания нового бизнеса, и что это был эксклюзивный источник конкурентного преимущества. Когда пузырь Dot Com лопнул, стало очевидно, насколько они далеки от реальности. Новые технологии могут, без сомнения, способствовать созданию инновационных бизнес-моделей, но технологии сами по себе не могут создать жизнеспособную модель. Технологическая платформа, безусловно, может способствовать конкурентной дифференциации, но с высокой доступностью технологий и квалифицированными специалистами она не должна быть основным источником конкурентного преимущества бизнеса. Только технологии, стратегически связанные с бизнес-компонентами, являются теми технологиями, которые могут стать основой конкурентного преимущества.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Команда E-Health поняла эту концепцию и стремилась понять всеобъемлющий взгляд на отрасль здравоохранения, несмотря на временные ограничения развития. В реальной бизнес-среде нужно больше времени уделять изучению моделируемого мира, потому что это будет выгодно на этапах проектирования системы. Умственно организованная команда с глубоким пониманием бизнес-среды и доступом к инновационным технологиям является основой любой успешной разработки нового продукта.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14 Ссылки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Мэтсон, Дэвид и Том Робинсон. «Управление заболеванием принимает рейс». 2000. Медицинская практика Boston Consulting Group. 22 октября 2001 года. &lt;Http://www.bcg.com/publications/search-viewofas.asp?publID=570&gt;. Макконнелл, Стив. Быстрое развитие. Microsoft Press, 1996. Ньюмен, Хизер. «Пациенты зондируют Интернет для информации» Detroit Free Press 3 Aug. 1999. </w:t>
      </w:r>
      <w:r w:rsidRPr="00C74835">
        <w:rPr>
          <w:sz w:val="28"/>
          <w:szCs w:val="28"/>
        </w:rPr>
        <w:t xml:space="preserve">Technology. 1 </w:t>
      </w:r>
      <w:r w:rsidRPr="00C74835">
        <w:rPr>
          <w:sz w:val="28"/>
          <w:szCs w:val="28"/>
          <w:lang w:val="ru-RU"/>
        </w:rPr>
        <w:t>ноября</w:t>
      </w:r>
      <w:r w:rsidRPr="00C74835">
        <w:rPr>
          <w:sz w:val="28"/>
          <w:szCs w:val="28"/>
        </w:rPr>
        <w:t xml:space="preserve"> 2001 </w:t>
      </w:r>
      <w:r w:rsidRPr="00C74835">
        <w:rPr>
          <w:sz w:val="28"/>
          <w:szCs w:val="28"/>
          <w:lang w:val="ru-RU"/>
        </w:rPr>
        <w:t>года</w:t>
      </w:r>
      <w:r w:rsidRPr="00C74835">
        <w:rPr>
          <w:sz w:val="28"/>
          <w:szCs w:val="28"/>
        </w:rPr>
        <w:t xml:space="preserve"> </w:t>
      </w:r>
      <w:r w:rsidRPr="00C74835">
        <w:rPr>
          <w:sz w:val="28"/>
          <w:szCs w:val="28"/>
        </w:rPr>
        <w:lastRenderedPageBreak/>
        <w:t xml:space="preserve">&lt;http://www.freep.com/tech/qjoy3nf.htm&gt;. </w:t>
      </w:r>
      <w:r w:rsidRPr="00C74835">
        <w:rPr>
          <w:sz w:val="28"/>
          <w:szCs w:val="28"/>
          <w:lang w:val="ru-RU"/>
        </w:rPr>
        <w:t>Рамирес, Лиза. «Интернет заполнен медицинской информацией, но чему вы должны верить?» Detroit Free Press 3 Aug. 1999. Технология. 1 ноября 2001 года &lt;http://www.freep.com/tech/qmedweb3nf.htm&gt;. Робинсон, Саймон. ProfessionalC #. Wrox Press, 2001. Сондерс, Норман К. и Бетти У. Су. «Экономика США до 2008 года: десятилетие непрерывного роста». Ноябрь 1999 года. Бюро статистики труда. 15 октября 2001 года. &lt;Http://www.bls.gov/opub/mlr/l999/11/art2full.pdf&gt;. Уолкер, Дэвид М. «Медикэр: новые сметные расходы подчеркивают необходимость реформ». 25 июля 2001 года. Генеральная бухгалтерия Соединенных Штатов. 15 октября 2001 года &lt;http://www.gao.gov/new.items/d011010t.pdf&gt;. Вальтер, Стивен. ASP.NET Unleashed. Sams Publishing, 2002. 84</w:t>
      </w:r>
    </w:p>
    <w:sectPr w:rsidR="00F26249" w:rsidRPr="00C748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E91"/>
    <w:rsid w:val="0016721B"/>
    <w:rsid w:val="001E0AF2"/>
    <w:rsid w:val="00BF6E91"/>
    <w:rsid w:val="00C74835"/>
    <w:rsid w:val="00F26249"/>
    <w:rsid w:val="00F40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36626E-4DBF-41D6-94D5-05F30E171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881</TotalTime>
  <Pages>78</Pages>
  <Words>16937</Words>
  <Characters>96544</Characters>
  <Application>Microsoft Office Word</Application>
  <DocSecurity>0</DocSecurity>
  <Lines>804</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2017-05-09T21:38:00Z</dcterms:created>
  <dcterms:modified xsi:type="dcterms:W3CDTF">2017-05-10T17:39:00Z</dcterms:modified>
</cp:coreProperties>
</file>