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96B" w:rsidRPr="004A4B58" w:rsidRDefault="0037596B" w:rsidP="004A4B58">
      <w:pPr>
        <w:pStyle w:val="Heading1"/>
        <w:keepNext w:val="0"/>
        <w:spacing w:before="0" w:beforeAutospacing="0" w:after="0" w:line="360" w:lineRule="auto"/>
        <w:ind w:firstLine="709"/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</w:pPr>
      <w:r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>АСУ</w:t>
      </w:r>
      <w:r w:rsidR="004A4B58"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>в</w:t>
      </w:r>
      <w:r w:rsidR="004A4B58"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>здравоохранении</w:t>
      </w:r>
      <w:r w:rsidR="004A4B58"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>―</w:t>
      </w:r>
      <w:r w:rsidR="004A4B58"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>это</w:t>
      </w:r>
      <w:r w:rsidR="004A4B58"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>система</w:t>
      </w:r>
      <w:r w:rsidR="004A4B58"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>управления</w:t>
      </w:r>
      <w:r w:rsidR="004A4B58"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>медицинским</w:t>
      </w:r>
      <w:r w:rsidR="004A4B58"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>учреждением,</w:t>
      </w:r>
      <w:r w:rsidR="004A4B58"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>отраслью,</w:t>
      </w:r>
      <w:r w:rsidR="004A4B58"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>основанная</w:t>
      </w:r>
      <w:r w:rsidR="004A4B58"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>на</w:t>
      </w:r>
      <w:r w:rsidR="004A4B58"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>регулярном</w:t>
      </w:r>
      <w:r w:rsidR="004A4B58"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>применении</w:t>
      </w:r>
      <w:r w:rsidR="004A4B58"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>современных</w:t>
      </w:r>
      <w:r w:rsidR="004A4B58"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>математических</w:t>
      </w:r>
      <w:r w:rsidR="004A4B58"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>методов</w:t>
      </w:r>
      <w:r w:rsidR="004A4B58"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>и</w:t>
      </w:r>
      <w:r w:rsidR="004A4B58"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>технических</w:t>
      </w:r>
      <w:r w:rsidR="004A4B58"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>средств</w:t>
      </w:r>
      <w:r w:rsidR="004A4B58"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>обработки</w:t>
      </w:r>
      <w:bookmarkStart w:id="0" w:name="_Toc236062294"/>
      <w:r w:rsidR="004A4B58"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>данных</w:t>
      </w:r>
      <w:r w:rsidR="004A4B58"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>в</w:t>
      </w:r>
      <w:r w:rsidR="004A4B58"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>учете,</w:t>
      </w:r>
      <w:r w:rsidR="004A4B58"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>анализе,</w:t>
      </w:r>
      <w:r w:rsidR="004A4B58"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>планировании,</w:t>
      </w:r>
      <w:r w:rsidR="004A4B58"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>организации</w:t>
      </w:r>
      <w:bookmarkEnd w:id="0"/>
      <w:r w:rsidRPr="004A4B58">
        <w:rPr>
          <w:rFonts w:ascii="Times New Roman" w:hAnsi="Times New Roman"/>
          <w:b w:val="0"/>
          <w:bCs w:val="0"/>
          <w:kern w:val="0"/>
          <w:sz w:val="28"/>
          <w:szCs w:val="20"/>
          <w:lang w:eastAsia="ru-RU"/>
        </w:rPr>
        <w:t>.</w:t>
      </w:r>
    </w:p>
    <w:p w:rsidR="0037596B" w:rsidRPr="004A4B58" w:rsidRDefault="0037596B" w:rsidP="004A4B58">
      <w:pPr>
        <w:pStyle w:val="Heading1"/>
        <w:keepNext w:val="0"/>
        <w:spacing w:before="0" w:beforeAutospacing="0" w:after="0" w:line="360" w:lineRule="auto"/>
        <w:ind w:firstLine="709"/>
        <w:rPr>
          <w:rFonts w:ascii="Times New Roman" w:hAnsi="Times New Roman"/>
          <w:bCs w:val="0"/>
          <w:kern w:val="0"/>
          <w:sz w:val="28"/>
          <w:szCs w:val="20"/>
          <w:lang w:eastAsia="ru-RU"/>
        </w:rPr>
      </w:pPr>
      <w:bookmarkStart w:id="1" w:name="_Toc236062295"/>
      <w:r w:rsidRP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>Задачи</w:t>
      </w:r>
      <w:r w:rsid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>АСУ</w:t>
      </w:r>
      <w:r w:rsid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>в</w:t>
      </w:r>
      <w:r w:rsid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>здравоохранении</w:t>
      </w:r>
      <w:bookmarkEnd w:id="1"/>
      <w:r w:rsidRP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>:</w:t>
      </w:r>
    </w:p>
    <w:p w:rsidR="0037596B" w:rsidRPr="004A4B58" w:rsidRDefault="0037596B" w:rsidP="004A4B5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before="0" w:beforeAutospacing="0" w:line="360" w:lineRule="auto"/>
        <w:ind w:left="0"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Повышения</w:t>
      </w:r>
      <w:r w:rsidR="00630494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эффективности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функционирования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медицинской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организации.</w:t>
      </w:r>
    </w:p>
    <w:p w:rsidR="0037596B" w:rsidRPr="004A4B58" w:rsidRDefault="0037596B" w:rsidP="004A4B5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before="0" w:beforeAutospacing="0" w:line="360" w:lineRule="auto"/>
        <w:ind w:left="0"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Повышение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эффективности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профилактических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мероприятий.</w:t>
      </w:r>
    </w:p>
    <w:p w:rsidR="0037596B" w:rsidRPr="004A4B58" w:rsidRDefault="0037596B" w:rsidP="004A4B5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before="0" w:beforeAutospacing="0" w:line="360" w:lineRule="auto"/>
        <w:ind w:left="0"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Повышение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качества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лечебно-диагностического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процесса,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за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счет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снижения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времени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требуемого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процессы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сбора,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обработки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получения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запрашиваемой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информации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медицинского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характера.</w:t>
      </w:r>
    </w:p>
    <w:p w:rsidR="0037596B" w:rsidRPr="004A4B58" w:rsidRDefault="0037596B" w:rsidP="004A4B5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before="0" w:beforeAutospacing="0" w:line="360" w:lineRule="auto"/>
        <w:ind w:left="0"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Оптимизация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ресурсной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политики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здравоохранении.</w:t>
      </w:r>
    </w:p>
    <w:p w:rsidR="0037596B" w:rsidRPr="004A4B58" w:rsidRDefault="0037596B" w:rsidP="004A4B58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before="0" w:beforeAutospacing="0" w:line="360" w:lineRule="auto"/>
        <w:ind w:left="0"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Интенсификация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научных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исследований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разработка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новых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медицинских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технологий.</w:t>
      </w:r>
    </w:p>
    <w:p w:rsidR="0037596B" w:rsidRPr="004A4B58" w:rsidRDefault="0037596B" w:rsidP="004A4B58">
      <w:pPr>
        <w:pStyle w:val="Heading1"/>
        <w:keepNext w:val="0"/>
        <w:spacing w:before="0" w:beforeAutospacing="0" w:after="0" w:line="360" w:lineRule="auto"/>
        <w:ind w:firstLine="709"/>
        <w:rPr>
          <w:rFonts w:ascii="Times New Roman" w:hAnsi="Times New Roman"/>
          <w:bCs w:val="0"/>
          <w:kern w:val="0"/>
          <w:sz w:val="28"/>
          <w:szCs w:val="20"/>
          <w:lang w:eastAsia="ru-RU"/>
        </w:rPr>
      </w:pPr>
      <w:bookmarkStart w:id="2" w:name="_Toc236062296"/>
      <w:r w:rsidRP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>Основные</w:t>
      </w:r>
      <w:r w:rsid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>функции</w:t>
      </w:r>
      <w:r w:rsid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>АСУ</w:t>
      </w:r>
      <w:r w:rsid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>в</w:t>
      </w:r>
      <w:r w:rsid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>здравоохранении</w:t>
      </w:r>
      <w:bookmarkEnd w:id="2"/>
      <w:r w:rsidRP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>:</w:t>
      </w:r>
    </w:p>
    <w:p w:rsidR="0037596B" w:rsidRPr="004A4B58" w:rsidRDefault="0037596B" w:rsidP="004A4B58">
      <w:pPr>
        <w:numPr>
          <w:ilvl w:val="0"/>
          <w:numId w:val="2"/>
        </w:numPr>
        <w:tabs>
          <w:tab w:val="clear" w:pos="720"/>
        </w:tabs>
        <w:autoSpaceDE w:val="0"/>
        <w:autoSpaceDN w:val="0"/>
        <w:adjustRightInd w:val="0"/>
        <w:spacing w:before="0" w:beforeAutospacing="0" w:line="360" w:lineRule="auto"/>
        <w:ind w:left="0"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Моделирование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деятельности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управления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отраслью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здравоохранения.</w:t>
      </w:r>
    </w:p>
    <w:p w:rsidR="0037596B" w:rsidRPr="004A4B58" w:rsidRDefault="0037596B" w:rsidP="004A4B58">
      <w:pPr>
        <w:numPr>
          <w:ilvl w:val="0"/>
          <w:numId w:val="2"/>
        </w:numPr>
        <w:tabs>
          <w:tab w:val="clear" w:pos="720"/>
        </w:tabs>
        <w:autoSpaceDE w:val="0"/>
        <w:autoSpaceDN w:val="0"/>
        <w:adjustRightInd w:val="0"/>
        <w:spacing w:before="0" w:beforeAutospacing="0" w:line="360" w:lineRule="auto"/>
        <w:ind w:left="0"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Выработка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рекомендаций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для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принятия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решений.</w:t>
      </w:r>
    </w:p>
    <w:p w:rsidR="0037596B" w:rsidRPr="004A4B58" w:rsidRDefault="0037596B" w:rsidP="004A4B58">
      <w:pPr>
        <w:numPr>
          <w:ilvl w:val="0"/>
          <w:numId w:val="2"/>
        </w:numPr>
        <w:tabs>
          <w:tab w:val="clear" w:pos="720"/>
        </w:tabs>
        <w:autoSpaceDE w:val="0"/>
        <w:autoSpaceDN w:val="0"/>
        <w:adjustRightInd w:val="0"/>
        <w:spacing w:before="0" w:beforeAutospacing="0" w:line="360" w:lineRule="auto"/>
        <w:ind w:left="0"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Контроль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эффективности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применения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решений.</w:t>
      </w:r>
    </w:p>
    <w:p w:rsidR="0037596B" w:rsidRPr="004A4B58" w:rsidRDefault="0037596B" w:rsidP="004A4B58">
      <w:pPr>
        <w:numPr>
          <w:ilvl w:val="0"/>
          <w:numId w:val="2"/>
        </w:numPr>
        <w:tabs>
          <w:tab w:val="clear" w:pos="720"/>
        </w:tabs>
        <w:autoSpaceDE w:val="0"/>
        <w:autoSpaceDN w:val="0"/>
        <w:adjustRightInd w:val="0"/>
        <w:spacing w:before="0" w:beforeAutospacing="0" w:line="360" w:lineRule="auto"/>
        <w:ind w:left="0"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Анализ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динамики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показателей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состояния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здоровья.</w:t>
      </w:r>
    </w:p>
    <w:p w:rsidR="0037596B" w:rsidRPr="004A4B58" w:rsidRDefault="0037596B" w:rsidP="004A4B58">
      <w:pPr>
        <w:numPr>
          <w:ilvl w:val="0"/>
          <w:numId w:val="2"/>
        </w:numPr>
        <w:tabs>
          <w:tab w:val="clear" w:pos="720"/>
        </w:tabs>
        <w:autoSpaceDE w:val="0"/>
        <w:autoSpaceDN w:val="0"/>
        <w:adjustRightInd w:val="0"/>
        <w:spacing w:before="0" w:beforeAutospacing="0" w:line="360" w:lineRule="auto"/>
        <w:ind w:left="0"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Управление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оказанием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лечебно-профилактической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помощи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населению.</w:t>
      </w:r>
    </w:p>
    <w:p w:rsidR="0037596B" w:rsidRPr="004A4B58" w:rsidRDefault="0037596B" w:rsidP="004A4B58">
      <w:pPr>
        <w:numPr>
          <w:ilvl w:val="0"/>
          <w:numId w:val="2"/>
        </w:numPr>
        <w:tabs>
          <w:tab w:val="clear" w:pos="720"/>
        </w:tabs>
        <w:autoSpaceDE w:val="0"/>
        <w:autoSpaceDN w:val="0"/>
        <w:adjustRightInd w:val="0"/>
        <w:spacing w:before="0" w:beforeAutospacing="0" w:line="360" w:lineRule="auto"/>
        <w:ind w:left="0"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Прогнозирования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тенденций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развития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здравоохранения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отдельных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регионов.</w:t>
      </w:r>
    </w:p>
    <w:p w:rsidR="0037596B" w:rsidRPr="004A4B58" w:rsidRDefault="0037596B" w:rsidP="004A4B58">
      <w:pPr>
        <w:pStyle w:val="Heading1"/>
        <w:keepNext w:val="0"/>
        <w:spacing w:before="0" w:beforeAutospacing="0" w:after="0" w:line="360" w:lineRule="auto"/>
        <w:ind w:firstLine="709"/>
        <w:rPr>
          <w:rFonts w:ascii="Times New Roman" w:hAnsi="Times New Roman"/>
          <w:bCs w:val="0"/>
          <w:kern w:val="0"/>
          <w:sz w:val="28"/>
          <w:szCs w:val="20"/>
          <w:lang w:eastAsia="ru-RU"/>
        </w:rPr>
      </w:pPr>
      <w:bookmarkStart w:id="3" w:name="_Toc236062297"/>
      <w:r w:rsidRP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>Цели</w:t>
      </w:r>
      <w:r w:rsid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>АСУ</w:t>
      </w:r>
      <w:r w:rsid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>в</w:t>
      </w:r>
      <w:r w:rsid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>здравоохранении</w:t>
      </w:r>
      <w:bookmarkEnd w:id="3"/>
      <w:r w:rsidRP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>:</w:t>
      </w:r>
    </w:p>
    <w:p w:rsidR="0037596B" w:rsidRPr="004A4B58" w:rsidRDefault="0037596B" w:rsidP="004A4B58">
      <w:pPr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before="0" w:beforeAutospacing="0" w:line="360" w:lineRule="auto"/>
        <w:ind w:left="0"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сбор,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хранение,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обработка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оперативная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выдача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информации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ходе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лечебно-диагностического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процесса;</w:t>
      </w:r>
    </w:p>
    <w:p w:rsidR="0037596B" w:rsidRPr="004A4B58" w:rsidRDefault="0037596B" w:rsidP="004A4B58">
      <w:pPr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before="0" w:beforeAutospacing="0" w:line="360" w:lineRule="auto"/>
        <w:ind w:left="0"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повышение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эффективности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управления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за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счет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оперативности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принятия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повышения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качества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управленческих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решений;</w:t>
      </w:r>
    </w:p>
    <w:p w:rsidR="0037596B" w:rsidRPr="004A4B58" w:rsidRDefault="0037596B" w:rsidP="004A4B58">
      <w:pPr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before="0" w:beforeAutospacing="0" w:line="360" w:lineRule="auto"/>
        <w:ind w:left="0"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lastRenderedPageBreak/>
        <w:t>повышение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эффективности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деятельности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структурных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подразделений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медицинского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учреждения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использовании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иерархической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системы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сбора,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хранения,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передачи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централизованной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обработки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информации,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содержащейся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амбулаторной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карте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истории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болезни,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оперативным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доступом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информации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рабочих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мест;</w:t>
      </w:r>
    </w:p>
    <w:p w:rsidR="0037596B" w:rsidRPr="004A4B58" w:rsidRDefault="0037596B" w:rsidP="004A4B58">
      <w:pPr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before="0" w:beforeAutospacing="0" w:line="360" w:lineRule="auto"/>
        <w:ind w:left="0"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повышение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эффективности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труда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медицинского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персонала,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всех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сотрудников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медицинского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учреждения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за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счет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автоматизации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трудоемких,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рутинных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операций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(подготовке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многочисленных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выписок,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справок,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отчетов,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дублирования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результатов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анализов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т.д.),</w:t>
      </w:r>
    </w:p>
    <w:p w:rsidR="0037596B" w:rsidRPr="004A4B58" w:rsidRDefault="0037596B" w:rsidP="004A4B58">
      <w:pPr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before="0" w:beforeAutospacing="0" w:line="360" w:lineRule="auto"/>
        <w:ind w:left="0"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повышение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достоверности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данных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оперативности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информационного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обслуживания;</w:t>
      </w:r>
    </w:p>
    <w:p w:rsidR="0037596B" w:rsidRPr="004A4B58" w:rsidRDefault="0037596B" w:rsidP="004A4B58">
      <w:pPr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before="0" w:beforeAutospacing="0" w:line="360" w:lineRule="auto"/>
        <w:ind w:left="0"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организация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информационного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взаимодействия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различных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врачей-специалистов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возможностью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более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полного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обеспечения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преемственности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оказании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медицинской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помощи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всех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этапах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медицинского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обслуживания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(диспансерного,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стационарного,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реабилитационного);</w:t>
      </w:r>
    </w:p>
    <w:p w:rsidR="0037596B" w:rsidRPr="004A4B58" w:rsidRDefault="0037596B" w:rsidP="004A4B58">
      <w:pPr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before="0" w:beforeAutospacing="0" w:line="360" w:lineRule="auto"/>
        <w:ind w:left="0"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повышение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качества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принятия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решений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процессе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диагностики,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лечения,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реабилитации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за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счет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использования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экспертной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поддержки;</w:t>
      </w:r>
    </w:p>
    <w:p w:rsidR="0037596B" w:rsidRPr="004A4B58" w:rsidRDefault="0037596B" w:rsidP="004A4B58">
      <w:pPr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before="0" w:beforeAutospacing="0" w:line="360" w:lineRule="auto"/>
        <w:ind w:left="0"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повышение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эффективности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диагностики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лечения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за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счет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создания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медицинской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базы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данных;</w:t>
      </w:r>
    </w:p>
    <w:p w:rsidR="0037596B" w:rsidRPr="004A4B58" w:rsidRDefault="0037596B" w:rsidP="004A4B58">
      <w:pPr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before="0" w:beforeAutospacing="0" w:line="360" w:lineRule="auto"/>
        <w:ind w:left="0"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на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основе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полученной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базы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данных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проведение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сравнительной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оценки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эффективности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различных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методов,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схем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лечения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реабилитации;</w:t>
      </w:r>
    </w:p>
    <w:p w:rsidR="0037596B" w:rsidRPr="004A4B58" w:rsidRDefault="0037596B" w:rsidP="004A4B58">
      <w:pPr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before="0" w:beforeAutospacing="0" w:line="360" w:lineRule="auto"/>
        <w:ind w:left="0"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анализ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стоимости,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контроль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полноты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качества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диагностических,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лечебных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реабилитационных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мероприятий;</w:t>
      </w:r>
    </w:p>
    <w:p w:rsidR="0037596B" w:rsidRPr="004A4B58" w:rsidRDefault="0037596B" w:rsidP="004A4B58">
      <w:pPr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before="0" w:beforeAutospacing="0" w:line="360" w:lineRule="auto"/>
        <w:ind w:left="0"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рационализация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использования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медицинских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ресурсов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(персонала,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аппаратуры,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оснащения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т.д.);</w:t>
      </w:r>
    </w:p>
    <w:p w:rsidR="0037596B" w:rsidRPr="004A4B58" w:rsidRDefault="0037596B" w:rsidP="004A4B58">
      <w:pPr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before="0" w:beforeAutospacing="0" w:line="360" w:lineRule="auto"/>
        <w:ind w:left="0"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предоставление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сотрудникам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необходимой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справочной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информации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основным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видам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медицинской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помощи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использованием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Internet.</w:t>
      </w:r>
    </w:p>
    <w:p w:rsidR="0037596B" w:rsidRPr="004A4B58" w:rsidRDefault="0037596B" w:rsidP="004A4B58">
      <w:pPr>
        <w:pStyle w:val="Heading1"/>
        <w:keepNext w:val="0"/>
        <w:spacing w:before="0" w:beforeAutospacing="0" w:after="0" w:line="360" w:lineRule="auto"/>
        <w:ind w:firstLine="709"/>
        <w:rPr>
          <w:rFonts w:ascii="Times New Roman" w:hAnsi="Times New Roman"/>
          <w:bCs w:val="0"/>
          <w:kern w:val="0"/>
          <w:sz w:val="28"/>
          <w:szCs w:val="20"/>
          <w:lang w:eastAsia="ru-RU"/>
        </w:rPr>
      </w:pPr>
      <w:bookmarkStart w:id="4" w:name="_Toc236062298"/>
      <w:r w:rsidRP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>Основные</w:t>
      </w:r>
      <w:r w:rsid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>этапы</w:t>
      </w:r>
      <w:r w:rsid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>создания</w:t>
      </w:r>
      <w:r w:rsid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>АСУ</w:t>
      </w:r>
      <w:bookmarkEnd w:id="4"/>
      <w:r w:rsidRP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>:</w:t>
      </w:r>
    </w:p>
    <w:p w:rsidR="0037596B" w:rsidRPr="004A4B58" w:rsidRDefault="0037596B" w:rsidP="004A4B58">
      <w:pPr>
        <w:numPr>
          <w:ilvl w:val="0"/>
          <w:numId w:val="4"/>
        </w:numPr>
        <w:tabs>
          <w:tab w:val="clear" w:pos="720"/>
        </w:tabs>
        <w:autoSpaceDE w:val="0"/>
        <w:autoSpaceDN w:val="0"/>
        <w:adjustRightInd w:val="0"/>
        <w:spacing w:before="0" w:beforeAutospacing="0" w:line="360" w:lineRule="auto"/>
        <w:ind w:left="0"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lastRenderedPageBreak/>
        <w:t>Предпроектное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обследование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объекта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автоматизации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целью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определения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объема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работ.</w:t>
      </w:r>
    </w:p>
    <w:p w:rsidR="0037596B" w:rsidRPr="004A4B58" w:rsidRDefault="0037596B" w:rsidP="004A4B58">
      <w:pPr>
        <w:numPr>
          <w:ilvl w:val="0"/>
          <w:numId w:val="4"/>
        </w:numPr>
        <w:tabs>
          <w:tab w:val="clear" w:pos="720"/>
        </w:tabs>
        <w:autoSpaceDE w:val="0"/>
        <w:autoSpaceDN w:val="0"/>
        <w:adjustRightInd w:val="0"/>
        <w:spacing w:before="0" w:beforeAutospacing="0" w:line="360" w:lineRule="auto"/>
        <w:ind w:left="0"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Написание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технико-экономического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обоснования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(целесообразность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создания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АСУ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учетом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затрат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ожидаемой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эффективности).</w:t>
      </w:r>
    </w:p>
    <w:p w:rsidR="0037596B" w:rsidRPr="004A4B58" w:rsidRDefault="0037596B" w:rsidP="004A4B58">
      <w:pPr>
        <w:numPr>
          <w:ilvl w:val="0"/>
          <w:numId w:val="4"/>
        </w:numPr>
        <w:tabs>
          <w:tab w:val="clear" w:pos="720"/>
        </w:tabs>
        <w:autoSpaceDE w:val="0"/>
        <w:autoSpaceDN w:val="0"/>
        <w:adjustRightInd w:val="0"/>
        <w:spacing w:before="0" w:beforeAutospacing="0" w:line="360" w:lineRule="auto"/>
        <w:ind w:left="0"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Разработка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технического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задания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(определение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целей,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задач,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расчет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эффективности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АСУ,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построение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моделей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методов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управления).</w:t>
      </w:r>
    </w:p>
    <w:p w:rsidR="0037596B" w:rsidRPr="004A4B58" w:rsidRDefault="0037596B" w:rsidP="004A4B58">
      <w:pPr>
        <w:numPr>
          <w:ilvl w:val="0"/>
          <w:numId w:val="4"/>
        </w:numPr>
        <w:tabs>
          <w:tab w:val="clear" w:pos="720"/>
        </w:tabs>
        <w:autoSpaceDE w:val="0"/>
        <w:autoSpaceDN w:val="0"/>
        <w:adjustRightInd w:val="0"/>
        <w:spacing w:before="0" w:beforeAutospacing="0" w:line="360" w:lineRule="auto"/>
        <w:ind w:left="0"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Разработка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технического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проекта: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разработка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информационного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обеспечения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структура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баз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данных: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исходная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информация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(карта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выбывшего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из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стационара,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талон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амбулаторного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пациента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др.),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справочная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информация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(международная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классификация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болезней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др.),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выходная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информация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(макеты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таблиц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т.д.);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разработка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программного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математического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обеспечения;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разработка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организационного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обеспечения;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разработка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технического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обеспечения.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5.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Ввод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АСУ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действие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(монтаж,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наладка,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обучение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персонала,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организация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баз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данных).</w:t>
      </w:r>
    </w:p>
    <w:p w:rsidR="0037596B" w:rsidRPr="004A4B58" w:rsidRDefault="0037596B" w:rsidP="004A4B58">
      <w:pPr>
        <w:pStyle w:val="Heading1"/>
        <w:keepNext w:val="0"/>
        <w:spacing w:before="0" w:beforeAutospacing="0" w:after="0" w:line="360" w:lineRule="auto"/>
        <w:ind w:firstLine="709"/>
        <w:rPr>
          <w:rFonts w:ascii="Times New Roman" w:hAnsi="Times New Roman"/>
          <w:bCs w:val="0"/>
          <w:kern w:val="0"/>
          <w:sz w:val="28"/>
          <w:szCs w:val="20"/>
          <w:lang w:eastAsia="ru-RU"/>
        </w:rPr>
      </w:pPr>
      <w:bookmarkStart w:id="5" w:name="_Toc236062299"/>
      <w:r w:rsidRP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>Основные</w:t>
      </w:r>
      <w:r w:rsid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>проблемы</w:t>
      </w:r>
      <w:r w:rsid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>внедрения</w:t>
      </w:r>
      <w:r w:rsid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>АСУ</w:t>
      </w:r>
      <w:r w:rsid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>в</w:t>
      </w:r>
      <w:r w:rsid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>здравоохранении</w:t>
      </w:r>
      <w:bookmarkEnd w:id="5"/>
      <w:r w:rsidRP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>:</w:t>
      </w:r>
    </w:p>
    <w:p w:rsidR="0037596B" w:rsidRPr="004A4B58" w:rsidRDefault="0037596B" w:rsidP="004A4B58">
      <w:pPr>
        <w:numPr>
          <w:ilvl w:val="0"/>
          <w:numId w:val="5"/>
        </w:numPr>
        <w:tabs>
          <w:tab w:val="clear" w:pos="720"/>
        </w:tabs>
        <w:autoSpaceDE w:val="0"/>
        <w:autoSpaceDN w:val="0"/>
        <w:adjustRightInd w:val="0"/>
        <w:spacing w:before="0" w:beforeAutospacing="0" w:line="360" w:lineRule="auto"/>
        <w:ind w:left="0"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Технические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проблемы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(установление,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наладка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средств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вычислительной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техники,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разработка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программного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обеспечения).</w:t>
      </w:r>
    </w:p>
    <w:p w:rsidR="0037596B" w:rsidRPr="004A4B58" w:rsidRDefault="0037596B" w:rsidP="004A4B58">
      <w:pPr>
        <w:numPr>
          <w:ilvl w:val="0"/>
          <w:numId w:val="5"/>
        </w:numPr>
        <w:tabs>
          <w:tab w:val="clear" w:pos="720"/>
        </w:tabs>
        <w:autoSpaceDE w:val="0"/>
        <w:autoSpaceDN w:val="0"/>
        <w:adjustRightInd w:val="0"/>
        <w:spacing w:before="0" w:beforeAutospacing="0" w:line="360" w:lineRule="auto"/>
        <w:ind w:left="0"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Организационные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проблемы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(организация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процесса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управления,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создание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службы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обеспечению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функционирования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автоматизированной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системы).</w:t>
      </w:r>
    </w:p>
    <w:p w:rsidR="0037596B" w:rsidRPr="004A4B58" w:rsidRDefault="0037596B" w:rsidP="004A4B58">
      <w:pPr>
        <w:numPr>
          <w:ilvl w:val="0"/>
          <w:numId w:val="5"/>
        </w:numPr>
        <w:tabs>
          <w:tab w:val="clear" w:pos="720"/>
        </w:tabs>
        <w:autoSpaceDE w:val="0"/>
        <w:autoSpaceDN w:val="0"/>
        <w:adjustRightInd w:val="0"/>
        <w:spacing w:before="0" w:beforeAutospacing="0" w:line="360" w:lineRule="auto"/>
        <w:ind w:left="0"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Социально-психологические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проблемы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(адаптация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сотрудников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новым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условиям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работы,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обучение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т.д.).</w:t>
      </w:r>
    </w:p>
    <w:p w:rsidR="0037596B" w:rsidRPr="004A4B58" w:rsidRDefault="0037596B" w:rsidP="004A4B58">
      <w:pPr>
        <w:numPr>
          <w:ilvl w:val="0"/>
          <w:numId w:val="5"/>
        </w:numPr>
        <w:tabs>
          <w:tab w:val="clear" w:pos="720"/>
        </w:tabs>
        <w:autoSpaceDE w:val="0"/>
        <w:autoSpaceDN w:val="0"/>
        <w:adjustRightInd w:val="0"/>
        <w:spacing w:before="0" w:beforeAutospacing="0" w:line="360" w:lineRule="auto"/>
        <w:ind w:left="0"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Проблемы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обновления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основных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фондов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(обновление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технической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базы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программного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обеспечения).</w:t>
      </w:r>
    </w:p>
    <w:p w:rsidR="0037596B" w:rsidRPr="004A4B58" w:rsidRDefault="0037596B" w:rsidP="004A4B58">
      <w:pPr>
        <w:numPr>
          <w:ilvl w:val="0"/>
          <w:numId w:val="5"/>
        </w:numPr>
        <w:tabs>
          <w:tab w:val="clear" w:pos="720"/>
        </w:tabs>
        <w:autoSpaceDE w:val="0"/>
        <w:autoSpaceDN w:val="0"/>
        <w:adjustRightInd w:val="0"/>
        <w:spacing w:before="0" w:beforeAutospacing="0" w:line="360" w:lineRule="auto"/>
        <w:ind w:left="0"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Финансовые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проблемы.</w:t>
      </w:r>
    </w:p>
    <w:p w:rsidR="0037596B" w:rsidRPr="004A4B58" w:rsidRDefault="0037596B" w:rsidP="004A4B58">
      <w:pPr>
        <w:pStyle w:val="Heading1"/>
        <w:keepNext w:val="0"/>
        <w:spacing w:before="0" w:beforeAutospacing="0" w:after="0" w:line="360" w:lineRule="auto"/>
        <w:ind w:firstLine="709"/>
        <w:rPr>
          <w:rFonts w:ascii="Times New Roman" w:hAnsi="Times New Roman"/>
          <w:bCs w:val="0"/>
          <w:kern w:val="0"/>
          <w:sz w:val="28"/>
          <w:szCs w:val="20"/>
          <w:lang w:eastAsia="ru-RU"/>
        </w:rPr>
      </w:pPr>
      <w:bookmarkStart w:id="6" w:name="_Toc236062300"/>
      <w:r w:rsidRP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>Практическое</w:t>
      </w:r>
      <w:r w:rsid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>применение</w:t>
      </w:r>
      <w:r w:rsid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>АСУ</w:t>
      </w:r>
      <w:bookmarkEnd w:id="6"/>
      <w:r w:rsidRP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>:</w:t>
      </w:r>
    </w:p>
    <w:p w:rsidR="0037596B" w:rsidRPr="004A4B58" w:rsidRDefault="0037596B" w:rsidP="004A4B58">
      <w:pPr>
        <w:numPr>
          <w:ilvl w:val="0"/>
          <w:numId w:val="6"/>
        </w:numPr>
        <w:tabs>
          <w:tab w:val="clear" w:pos="720"/>
        </w:tabs>
        <w:autoSpaceDE w:val="0"/>
        <w:autoSpaceDN w:val="0"/>
        <w:adjustRightInd w:val="0"/>
        <w:spacing w:before="0" w:beforeAutospacing="0" w:line="360" w:lineRule="auto"/>
        <w:ind w:left="0"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Службы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скорой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помощи.</w:t>
      </w:r>
    </w:p>
    <w:p w:rsidR="0037596B" w:rsidRPr="004A4B58" w:rsidRDefault="0037596B" w:rsidP="004A4B58">
      <w:pPr>
        <w:numPr>
          <w:ilvl w:val="0"/>
          <w:numId w:val="6"/>
        </w:numPr>
        <w:tabs>
          <w:tab w:val="clear" w:pos="720"/>
        </w:tabs>
        <w:autoSpaceDE w:val="0"/>
        <w:autoSpaceDN w:val="0"/>
        <w:adjustRightInd w:val="0"/>
        <w:spacing w:before="0" w:beforeAutospacing="0" w:line="360" w:lineRule="auto"/>
        <w:ind w:left="0"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lastRenderedPageBreak/>
        <w:t>Поликлиники.</w:t>
      </w:r>
    </w:p>
    <w:p w:rsidR="0037596B" w:rsidRPr="004A4B58" w:rsidRDefault="0037596B" w:rsidP="004A4B58">
      <w:pPr>
        <w:numPr>
          <w:ilvl w:val="0"/>
          <w:numId w:val="6"/>
        </w:numPr>
        <w:tabs>
          <w:tab w:val="clear" w:pos="720"/>
        </w:tabs>
        <w:autoSpaceDE w:val="0"/>
        <w:autoSpaceDN w:val="0"/>
        <w:adjustRightInd w:val="0"/>
        <w:spacing w:before="0" w:beforeAutospacing="0" w:line="360" w:lineRule="auto"/>
        <w:ind w:left="0"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Стационары.</w:t>
      </w:r>
      <w:bookmarkStart w:id="7" w:name="_GoBack"/>
      <w:bookmarkEnd w:id="7"/>
    </w:p>
    <w:p w:rsidR="0037596B" w:rsidRPr="004A4B58" w:rsidRDefault="0037596B" w:rsidP="004A4B58">
      <w:pPr>
        <w:numPr>
          <w:ilvl w:val="0"/>
          <w:numId w:val="6"/>
        </w:numPr>
        <w:tabs>
          <w:tab w:val="clear" w:pos="720"/>
        </w:tabs>
        <w:autoSpaceDE w:val="0"/>
        <w:autoSpaceDN w:val="0"/>
        <w:adjustRightInd w:val="0"/>
        <w:spacing w:before="0" w:beforeAutospacing="0" w:line="360" w:lineRule="auto"/>
        <w:ind w:left="0"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Клинико-диагностические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лаборатории.</w:t>
      </w:r>
    </w:p>
    <w:p w:rsidR="0037596B" w:rsidRPr="004A4B58" w:rsidRDefault="0037596B" w:rsidP="004A4B58">
      <w:pPr>
        <w:numPr>
          <w:ilvl w:val="0"/>
          <w:numId w:val="6"/>
        </w:numPr>
        <w:tabs>
          <w:tab w:val="clear" w:pos="720"/>
        </w:tabs>
        <w:autoSpaceDE w:val="0"/>
        <w:autoSpaceDN w:val="0"/>
        <w:adjustRightInd w:val="0"/>
        <w:spacing w:before="0" w:beforeAutospacing="0" w:line="360" w:lineRule="auto"/>
        <w:ind w:left="0"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Санитарно-эпидемиологические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учреждения.</w:t>
      </w:r>
    </w:p>
    <w:p w:rsidR="0037596B" w:rsidRPr="004A4B58" w:rsidRDefault="0037596B" w:rsidP="004A4B58">
      <w:pPr>
        <w:numPr>
          <w:ilvl w:val="0"/>
          <w:numId w:val="6"/>
        </w:numPr>
        <w:tabs>
          <w:tab w:val="clear" w:pos="720"/>
        </w:tabs>
        <w:autoSpaceDE w:val="0"/>
        <w:autoSpaceDN w:val="0"/>
        <w:adjustRightInd w:val="0"/>
        <w:spacing w:before="0" w:beforeAutospacing="0" w:line="360" w:lineRule="auto"/>
        <w:ind w:left="0"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Специализированные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диспансеры.</w:t>
      </w:r>
    </w:p>
    <w:p w:rsidR="0037596B" w:rsidRPr="004A4B58" w:rsidRDefault="0037596B" w:rsidP="004A4B58">
      <w:pPr>
        <w:numPr>
          <w:ilvl w:val="0"/>
          <w:numId w:val="6"/>
        </w:numPr>
        <w:tabs>
          <w:tab w:val="clear" w:pos="720"/>
        </w:tabs>
        <w:autoSpaceDE w:val="0"/>
        <w:autoSpaceDN w:val="0"/>
        <w:adjustRightInd w:val="0"/>
        <w:spacing w:before="0" w:beforeAutospacing="0" w:line="360" w:lineRule="auto"/>
        <w:ind w:left="0"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Учреждения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охраны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материнства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детства.</w:t>
      </w:r>
    </w:p>
    <w:p w:rsidR="0037596B" w:rsidRPr="004A4B58" w:rsidRDefault="0037596B" w:rsidP="004A4B58">
      <w:pPr>
        <w:numPr>
          <w:ilvl w:val="0"/>
          <w:numId w:val="6"/>
        </w:numPr>
        <w:tabs>
          <w:tab w:val="clear" w:pos="720"/>
        </w:tabs>
        <w:autoSpaceDE w:val="0"/>
        <w:autoSpaceDN w:val="0"/>
        <w:adjustRightInd w:val="0"/>
        <w:spacing w:before="0" w:beforeAutospacing="0" w:line="360" w:lineRule="auto"/>
        <w:ind w:left="0"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Санаторно-оздоровительные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учреждения.</w:t>
      </w:r>
    </w:p>
    <w:p w:rsidR="0037596B" w:rsidRPr="004A4B58" w:rsidRDefault="0037596B" w:rsidP="004A4B58">
      <w:pPr>
        <w:numPr>
          <w:ilvl w:val="0"/>
          <w:numId w:val="6"/>
        </w:numPr>
        <w:tabs>
          <w:tab w:val="clear" w:pos="720"/>
        </w:tabs>
        <w:autoSpaceDE w:val="0"/>
        <w:autoSpaceDN w:val="0"/>
        <w:adjustRightInd w:val="0"/>
        <w:spacing w:before="0" w:beforeAutospacing="0" w:line="360" w:lineRule="auto"/>
        <w:ind w:left="0"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Патолого-анатомические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бюро.</w:t>
      </w:r>
    </w:p>
    <w:p w:rsidR="0037596B" w:rsidRPr="004A4B58" w:rsidRDefault="0037596B" w:rsidP="004A4B58">
      <w:pPr>
        <w:numPr>
          <w:ilvl w:val="0"/>
          <w:numId w:val="6"/>
        </w:numPr>
        <w:tabs>
          <w:tab w:val="clear" w:pos="720"/>
        </w:tabs>
        <w:autoSpaceDE w:val="0"/>
        <w:autoSpaceDN w:val="0"/>
        <w:adjustRightInd w:val="0"/>
        <w:spacing w:before="0" w:beforeAutospacing="0" w:line="360" w:lineRule="auto"/>
        <w:ind w:left="0"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Службы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медицинских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экспертиз.</w:t>
      </w:r>
    </w:p>
    <w:p w:rsidR="0037596B" w:rsidRPr="004A4B58" w:rsidRDefault="0037596B" w:rsidP="004A4B58">
      <w:pPr>
        <w:pStyle w:val="Heading2"/>
        <w:keepNext w:val="0"/>
        <w:spacing w:before="0" w:beforeAutospacing="0" w:after="0" w:line="360" w:lineRule="auto"/>
        <w:ind w:firstLine="709"/>
        <w:rPr>
          <w:rFonts w:ascii="Times New Roman" w:hAnsi="Times New Roman"/>
          <w:bCs w:val="0"/>
          <w:i w:val="0"/>
          <w:szCs w:val="20"/>
          <w:lang w:eastAsia="ru-RU"/>
        </w:rPr>
      </w:pPr>
      <w:bookmarkStart w:id="8" w:name="_Toc236062301"/>
      <w:r w:rsidRPr="004A4B58">
        <w:rPr>
          <w:rFonts w:ascii="Times New Roman" w:hAnsi="Times New Roman"/>
          <w:bCs w:val="0"/>
          <w:i w:val="0"/>
          <w:szCs w:val="20"/>
          <w:lang w:eastAsia="ru-RU"/>
        </w:rPr>
        <w:t>Госпитальная</w:t>
      </w:r>
      <w:r w:rsidR="004A4B58">
        <w:rPr>
          <w:rFonts w:ascii="Times New Roman" w:hAnsi="Times New Roman"/>
          <w:bCs w:val="0"/>
          <w:i w:val="0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 w:val="0"/>
          <w:i w:val="0"/>
          <w:szCs w:val="20"/>
          <w:lang w:eastAsia="ru-RU"/>
        </w:rPr>
        <w:t>информационная</w:t>
      </w:r>
      <w:r w:rsidR="004A4B58">
        <w:rPr>
          <w:rFonts w:ascii="Times New Roman" w:hAnsi="Times New Roman"/>
          <w:bCs w:val="0"/>
          <w:i w:val="0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 w:val="0"/>
          <w:i w:val="0"/>
          <w:szCs w:val="20"/>
          <w:lang w:eastAsia="ru-RU"/>
        </w:rPr>
        <w:t>система</w:t>
      </w:r>
      <w:r w:rsidR="004A4B58">
        <w:rPr>
          <w:rFonts w:ascii="Times New Roman" w:hAnsi="Times New Roman"/>
          <w:bCs w:val="0"/>
          <w:i w:val="0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 w:val="0"/>
          <w:i w:val="0"/>
          <w:szCs w:val="20"/>
          <w:lang w:eastAsia="ru-RU"/>
        </w:rPr>
        <w:t>(ГИС),</w:t>
      </w:r>
      <w:r w:rsidR="004A4B58">
        <w:rPr>
          <w:rFonts w:ascii="Times New Roman" w:hAnsi="Times New Roman"/>
          <w:bCs w:val="0"/>
          <w:i w:val="0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 w:val="0"/>
          <w:i w:val="0"/>
          <w:szCs w:val="20"/>
          <w:lang w:eastAsia="ru-RU"/>
        </w:rPr>
        <w:t>как</w:t>
      </w:r>
      <w:r w:rsidR="004A4B58">
        <w:rPr>
          <w:rFonts w:ascii="Times New Roman" w:hAnsi="Times New Roman"/>
          <w:bCs w:val="0"/>
          <w:i w:val="0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 w:val="0"/>
          <w:i w:val="0"/>
          <w:szCs w:val="20"/>
          <w:lang w:eastAsia="ru-RU"/>
        </w:rPr>
        <w:t>пример</w:t>
      </w:r>
      <w:r w:rsidR="004A4B58">
        <w:rPr>
          <w:rFonts w:ascii="Times New Roman" w:hAnsi="Times New Roman"/>
          <w:bCs w:val="0"/>
          <w:i w:val="0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 w:val="0"/>
          <w:i w:val="0"/>
          <w:szCs w:val="20"/>
          <w:lang w:eastAsia="ru-RU"/>
        </w:rPr>
        <w:t>АСУ</w:t>
      </w:r>
      <w:bookmarkEnd w:id="8"/>
      <w:r w:rsidRPr="004A4B58">
        <w:rPr>
          <w:rFonts w:ascii="Times New Roman" w:hAnsi="Times New Roman"/>
          <w:bCs w:val="0"/>
          <w:i w:val="0"/>
          <w:szCs w:val="20"/>
          <w:lang w:eastAsia="ru-RU"/>
        </w:rPr>
        <w:t>.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Беларуси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компания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БелСофт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проводит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разработку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внедрение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госпитальных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информационных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систем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(ГИС)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для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медицинских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учреждений.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ГИС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представляет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собой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отдельные,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разрозненные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рабочие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места,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единую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взаимосвязанную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вычислительную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сеть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базе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компьютерного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оборудования,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функционирующую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реальном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масштабе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времени.</w:t>
      </w:r>
    </w:p>
    <w:p w:rsidR="0037596B" w:rsidRPr="004A4B58" w:rsidRDefault="0037596B" w:rsidP="004A4B58">
      <w:pPr>
        <w:pStyle w:val="Heading2"/>
        <w:keepNext w:val="0"/>
        <w:spacing w:before="0" w:beforeAutospacing="0" w:after="0" w:line="360" w:lineRule="auto"/>
        <w:ind w:firstLine="709"/>
        <w:rPr>
          <w:rFonts w:ascii="Times New Roman" w:hAnsi="Times New Roman"/>
          <w:bCs w:val="0"/>
          <w:i w:val="0"/>
          <w:szCs w:val="20"/>
          <w:u w:val="single"/>
          <w:lang w:eastAsia="ru-RU"/>
        </w:rPr>
      </w:pPr>
      <w:bookmarkStart w:id="9" w:name="_Toc236062302"/>
      <w:r w:rsidRPr="004A4B58">
        <w:rPr>
          <w:rFonts w:ascii="Times New Roman" w:hAnsi="Times New Roman"/>
          <w:bCs w:val="0"/>
          <w:i w:val="0"/>
          <w:szCs w:val="20"/>
          <w:u w:val="single"/>
          <w:lang w:eastAsia="ru-RU"/>
        </w:rPr>
        <w:t>Концепция</w:t>
      </w:r>
      <w:r w:rsidR="004A4B58">
        <w:rPr>
          <w:rFonts w:ascii="Times New Roman" w:hAnsi="Times New Roman"/>
          <w:bCs w:val="0"/>
          <w:i w:val="0"/>
          <w:szCs w:val="20"/>
          <w:u w:val="single"/>
          <w:lang w:eastAsia="ru-RU"/>
        </w:rPr>
        <w:t xml:space="preserve"> </w:t>
      </w:r>
      <w:r w:rsidRPr="004A4B58">
        <w:rPr>
          <w:rFonts w:ascii="Times New Roman" w:hAnsi="Times New Roman"/>
          <w:bCs w:val="0"/>
          <w:i w:val="0"/>
          <w:szCs w:val="20"/>
          <w:u w:val="single"/>
          <w:lang w:eastAsia="ru-RU"/>
        </w:rPr>
        <w:t>построения</w:t>
      </w:r>
      <w:r w:rsidR="004A4B58">
        <w:rPr>
          <w:rFonts w:ascii="Times New Roman" w:hAnsi="Times New Roman"/>
          <w:bCs w:val="0"/>
          <w:i w:val="0"/>
          <w:szCs w:val="20"/>
          <w:u w:val="single"/>
          <w:lang w:eastAsia="ru-RU"/>
        </w:rPr>
        <w:t xml:space="preserve"> </w:t>
      </w:r>
      <w:r w:rsidRPr="004A4B58">
        <w:rPr>
          <w:rFonts w:ascii="Times New Roman" w:hAnsi="Times New Roman"/>
          <w:bCs w:val="0"/>
          <w:i w:val="0"/>
          <w:szCs w:val="20"/>
          <w:u w:val="single"/>
          <w:lang w:eastAsia="ru-RU"/>
        </w:rPr>
        <w:t>ГИС</w:t>
      </w:r>
      <w:bookmarkEnd w:id="9"/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ГИС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представляет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собой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программно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аппаратную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организационно-административную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систему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сбора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обработки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информации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связанной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лечебным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процессом.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ГИС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реализован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комплексный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подход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организации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компьютерного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учета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лечебного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процесса.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Весь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документооборот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лечебно-диагностического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процесса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переводится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электронный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вид.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качестве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программного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обеспечения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управления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базой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данных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была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выбрана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среда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4-th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Dimension,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разработанная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компанией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4D,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которая,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свою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очередь,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базируясь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использовании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всех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преимуществ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клиент-серверной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архитектуры,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позволяет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создавать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программы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любого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уровня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сложности.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Выбор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конкретной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конфигурации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компьютерного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оборудования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сервера,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аппаратных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средств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архивации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резервирования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осуществляется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завершении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предпроектного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обследования,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необходимости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корректируются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этапах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разработки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внедрения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ГИС,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т.к.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стремительно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lastRenderedPageBreak/>
        <w:t>развивающийся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рынок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этого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направления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позволяет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предложить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значительное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удешевление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оборудования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одновременном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улучшении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его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технических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характеристик.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соответствии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принятой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идеологией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вся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информация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находится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сервере.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Места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сбора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потребления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информационных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услуг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физически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располагаются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различных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точках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сети,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оборудованных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оконечными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устройствами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(клиентскими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компьютерами,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печатающими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устройствами,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компьютерными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системами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подключенным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медицинским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оборудованием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т.д.).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Работа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ГИС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базируются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применении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Автоматизируемых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Рабочих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Мест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(АРМ).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Каждое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рабочее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место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обладает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индивидуальным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графическим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интерфейсом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выполняет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обработку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данных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соответствии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заложенным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него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алгоритмом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функционирования.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При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определении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подходов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решению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вопросов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санкционированного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доступа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системе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ее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элементам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был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применен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комплексный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подход,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который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предусматривает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как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защиту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целом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базы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данных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от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несанкционированного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использования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путем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физического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разнесения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сегментов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базы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данных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защищенные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носители,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так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наделение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определенными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полномочиями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пользователей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присвоением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индивидуальных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кодов.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Процедуры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обеспечения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целостности,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достоверности,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безопасности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данных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вычислений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разработаны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применяются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как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системном,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так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прикладном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уровне.</w:t>
      </w:r>
    </w:p>
    <w:p w:rsidR="0037596B" w:rsidRPr="004A4B58" w:rsidRDefault="0037596B" w:rsidP="004A4B58">
      <w:pPr>
        <w:pStyle w:val="Heading1"/>
        <w:keepNext w:val="0"/>
        <w:spacing w:before="0" w:beforeAutospacing="0" w:after="0" w:line="360" w:lineRule="auto"/>
        <w:ind w:firstLine="709"/>
        <w:rPr>
          <w:rFonts w:ascii="Times New Roman" w:hAnsi="Times New Roman"/>
          <w:bCs w:val="0"/>
          <w:kern w:val="0"/>
          <w:sz w:val="28"/>
          <w:szCs w:val="20"/>
          <w:lang w:eastAsia="ru-RU"/>
        </w:rPr>
      </w:pPr>
      <w:bookmarkStart w:id="10" w:name="_Toc236062303"/>
      <w:r w:rsidRPr="004A4B58">
        <w:rPr>
          <w:rFonts w:ascii="Times New Roman" w:hAnsi="Times New Roman"/>
          <w:bCs w:val="0"/>
          <w:iCs/>
          <w:kern w:val="0"/>
          <w:sz w:val="28"/>
          <w:szCs w:val="20"/>
          <w:lang w:eastAsia="ru-RU"/>
        </w:rPr>
        <w:t>Автоматизированные</w:t>
      </w:r>
      <w:r w:rsidR="004A4B58">
        <w:rPr>
          <w:rFonts w:ascii="Times New Roman" w:hAnsi="Times New Roman"/>
          <w:bCs w:val="0"/>
          <w:iCs/>
          <w:kern w:val="0"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 w:val="0"/>
          <w:iCs/>
          <w:kern w:val="0"/>
          <w:sz w:val="28"/>
          <w:szCs w:val="20"/>
          <w:lang w:eastAsia="ru-RU"/>
        </w:rPr>
        <w:t>рабочие</w:t>
      </w:r>
      <w:r w:rsidR="004A4B58">
        <w:rPr>
          <w:rFonts w:ascii="Times New Roman" w:hAnsi="Times New Roman"/>
          <w:bCs w:val="0"/>
          <w:iCs/>
          <w:kern w:val="0"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 w:val="0"/>
          <w:iCs/>
          <w:kern w:val="0"/>
          <w:sz w:val="28"/>
          <w:szCs w:val="20"/>
          <w:lang w:eastAsia="ru-RU"/>
        </w:rPr>
        <w:t>места</w:t>
      </w:r>
      <w:r w:rsidR="004A4B58">
        <w:rPr>
          <w:rFonts w:ascii="Times New Roman" w:hAnsi="Times New Roman"/>
          <w:bCs w:val="0"/>
          <w:iCs/>
          <w:kern w:val="0"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 w:val="0"/>
          <w:iCs/>
          <w:kern w:val="0"/>
          <w:sz w:val="28"/>
          <w:szCs w:val="20"/>
          <w:lang w:eastAsia="ru-RU"/>
        </w:rPr>
        <w:t>ГИС</w:t>
      </w:r>
      <w:bookmarkEnd w:id="10"/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состав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автоматизированной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информационной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системы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входят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АРМ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подсистемы: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профосмотра;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временной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нетрудоспособности;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диспансерного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учета;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статистических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талонов;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lastRenderedPageBreak/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резерва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родов;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документооборота;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ввода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хранения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видеоизображений.</w:t>
      </w:r>
    </w:p>
    <w:p w:rsidR="0037596B" w:rsidRPr="004A4B58" w:rsidRDefault="0037596B" w:rsidP="004A4B58">
      <w:pPr>
        <w:pStyle w:val="Heading2"/>
        <w:keepNext w:val="0"/>
        <w:spacing w:before="0" w:beforeAutospacing="0" w:after="0" w:line="360" w:lineRule="auto"/>
        <w:ind w:firstLine="709"/>
        <w:rPr>
          <w:rFonts w:ascii="Times New Roman" w:hAnsi="Times New Roman"/>
          <w:bCs w:val="0"/>
          <w:i w:val="0"/>
          <w:szCs w:val="20"/>
          <w:lang w:eastAsia="ru-RU"/>
        </w:rPr>
      </w:pPr>
      <w:bookmarkStart w:id="11" w:name="_Toc236062304"/>
      <w:r w:rsidRPr="004A4B58">
        <w:rPr>
          <w:rFonts w:ascii="Times New Roman" w:hAnsi="Times New Roman"/>
          <w:bCs w:val="0"/>
          <w:i w:val="0"/>
          <w:szCs w:val="20"/>
          <w:lang w:eastAsia="ru-RU"/>
        </w:rPr>
        <w:t>АРМ</w:t>
      </w:r>
      <w:r w:rsidR="004A4B58">
        <w:rPr>
          <w:rFonts w:ascii="Times New Roman" w:hAnsi="Times New Roman"/>
          <w:bCs w:val="0"/>
          <w:i w:val="0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 w:val="0"/>
          <w:i w:val="0"/>
          <w:szCs w:val="20"/>
          <w:lang w:eastAsia="ru-RU"/>
        </w:rPr>
        <w:t>«Регистратура»</w:t>
      </w:r>
      <w:bookmarkEnd w:id="11"/>
      <w:r w:rsidR="004A4B58">
        <w:rPr>
          <w:rFonts w:ascii="Times New Roman" w:hAnsi="Times New Roman"/>
          <w:bCs w:val="0"/>
          <w:i w:val="0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 w:val="0"/>
          <w:bCs w:val="0"/>
          <w:i w:val="0"/>
          <w:szCs w:val="20"/>
          <w:lang w:eastAsia="ru-RU"/>
        </w:rPr>
        <w:t>(рис.</w:t>
      </w:r>
      <w:r w:rsidR="004A4B58">
        <w:rPr>
          <w:rFonts w:ascii="Times New Roman" w:hAnsi="Times New Roman"/>
          <w:b w:val="0"/>
          <w:bCs w:val="0"/>
          <w:i w:val="0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 w:val="0"/>
          <w:bCs w:val="0"/>
          <w:i w:val="0"/>
          <w:szCs w:val="20"/>
          <w:lang w:eastAsia="ru-RU"/>
        </w:rPr>
        <w:t>2)</w:t>
      </w:r>
      <w:r w:rsidRPr="004A4B58">
        <w:rPr>
          <w:rFonts w:ascii="Times New Roman" w:hAnsi="Times New Roman"/>
          <w:bCs w:val="0"/>
          <w:i w:val="0"/>
          <w:szCs w:val="20"/>
          <w:lang w:eastAsia="ru-RU"/>
        </w:rPr>
        <w:t>: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Исходя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из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задач,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решаемых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рабочем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месте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проводится: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учет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пациентов;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организуется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запись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прием;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выдача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талонов;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формирование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необходимых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отчетов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перечню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различных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параметров;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получение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различного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рода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печатных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документов.</w:t>
      </w:r>
    </w:p>
    <w:p w:rsidR="0037596B" w:rsidRPr="004A4B58" w:rsidRDefault="0037596B" w:rsidP="004A4B58">
      <w:pPr>
        <w:pStyle w:val="Heading2"/>
        <w:keepNext w:val="0"/>
        <w:spacing w:before="0" w:beforeAutospacing="0" w:after="0" w:line="360" w:lineRule="auto"/>
        <w:ind w:firstLine="709"/>
        <w:rPr>
          <w:rFonts w:ascii="Times New Roman" w:hAnsi="Times New Roman"/>
          <w:b w:val="0"/>
          <w:bCs w:val="0"/>
          <w:i w:val="0"/>
          <w:szCs w:val="20"/>
          <w:lang w:eastAsia="ru-RU"/>
        </w:rPr>
      </w:pPr>
      <w:bookmarkStart w:id="12" w:name="_Toc236062305"/>
      <w:r w:rsidRPr="004A4B58">
        <w:rPr>
          <w:rFonts w:ascii="Times New Roman" w:hAnsi="Times New Roman"/>
          <w:bCs w:val="0"/>
          <w:i w:val="0"/>
          <w:szCs w:val="20"/>
          <w:lang w:eastAsia="ru-RU"/>
        </w:rPr>
        <w:t>АРМ</w:t>
      </w:r>
      <w:r w:rsidR="004A4B58">
        <w:rPr>
          <w:rFonts w:ascii="Times New Roman" w:hAnsi="Times New Roman"/>
          <w:bCs w:val="0"/>
          <w:i w:val="0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 w:val="0"/>
          <w:i w:val="0"/>
          <w:szCs w:val="20"/>
          <w:lang w:eastAsia="ru-RU"/>
        </w:rPr>
        <w:t>«Терапевт»</w:t>
      </w:r>
      <w:bookmarkEnd w:id="12"/>
      <w:r w:rsidR="004A4B58">
        <w:rPr>
          <w:rFonts w:ascii="Times New Roman" w:hAnsi="Times New Roman"/>
          <w:b w:val="0"/>
          <w:bCs w:val="0"/>
          <w:i w:val="0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 w:val="0"/>
          <w:bCs w:val="0"/>
          <w:i w:val="0"/>
          <w:szCs w:val="20"/>
          <w:lang w:eastAsia="ru-RU"/>
        </w:rPr>
        <w:t>(рис.</w:t>
      </w:r>
      <w:r w:rsidR="004A4B58">
        <w:rPr>
          <w:rFonts w:ascii="Times New Roman" w:hAnsi="Times New Roman"/>
          <w:b w:val="0"/>
          <w:bCs w:val="0"/>
          <w:i w:val="0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 w:val="0"/>
          <w:bCs w:val="0"/>
          <w:i w:val="0"/>
          <w:szCs w:val="20"/>
          <w:lang w:eastAsia="ru-RU"/>
        </w:rPr>
        <w:t>3):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электронная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амбулаторная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карта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пациента;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анамнез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жизни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аллергоанамнез;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данные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индивидуального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листа;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подсистема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резерва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родов;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подсистема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профосмотра;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подсистема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диспансерного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учета;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подсистема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статталонов;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подсистема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временной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нетрудоспособности;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назначение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процедур,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выдача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направлений,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назначение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физиопроцедурный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кабинет,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лабораторию,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врачам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узкого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профиля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др.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электронном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виде;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оперативное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получение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результатов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работы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коллег,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анализов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процедур;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получение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списков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пациентов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данных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ним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за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любые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периоды;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получение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печатных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копий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необходимых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данных;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собственная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электронная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записная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книжка;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ежедневник;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вечный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календарь;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калькулятор;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электронный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справочник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лекарственных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препаратов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(Видаль*);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lastRenderedPageBreak/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выписка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различных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справок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направлений;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необходимые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учетные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журналы.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Принципы,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заложенные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iCs/>
          <w:sz w:val="28"/>
          <w:szCs w:val="20"/>
          <w:lang w:eastAsia="ru-RU"/>
        </w:rPr>
        <w:t>АРМ</w:t>
      </w:r>
      <w:r w:rsidR="004A4B58">
        <w:rPr>
          <w:rFonts w:ascii="Times New Roman" w:hAnsi="Times New Roman"/>
          <w:bCs/>
          <w:i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iCs/>
          <w:sz w:val="28"/>
          <w:szCs w:val="20"/>
          <w:lang w:eastAsia="ru-RU"/>
        </w:rPr>
        <w:t>«Терапевт»,</w:t>
      </w:r>
      <w:r w:rsidR="004A4B58">
        <w:rPr>
          <w:rFonts w:ascii="Times New Roman" w:hAnsi="Times New Roman"/>
          <w:bCs/>
          <w:i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являются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основой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для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построения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рабочих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мест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узких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специалистов.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На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основе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этого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принципа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построены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рабочие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места: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«</w:t>
      </w:r>
      <w:r w:rsidRPr="004A4B58">
        <w:rPr>
          <w:rFonts w:ascii="Times New Roman" w:hAnsi="Times New Roman"/>
          <w:bCs/>
          <w:iCs/>
          <w:sz w:val="28"/>
          <w:szCs w:val="20"/>
          <w:lang w:eastAsia="ru-RU"/>
        </w:rPr>
        <w:t>Невропатолог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»,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«</w:t>
      </w:r>
      <w:r w:rsidRPr="004A4B58">
        <w:rPr>
          <w:rFonts w:ascii="Times New Roman" w:hAnsi="Times New Roman"/>
          <w:bCs/>
          <w:iCs/>
          <w:sz w:val="28"/>
          <w:szCs w:val="20"/>
          <w:lang w:eastAsia="ru-RU"/>
        </w:rPr>
        <w:t>Офтальмолог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»,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«</w:t>
      </w:r>
      <w:r w:rsidRPr="004A4B58">
        <w:rPr>
          <w:rFonts w:ascii="Times New Roman" w:hAnsi="Times New Roman"/>
          <w:bCs/>
          <w:iCs/>
          <w:sz w:val="28"/>
          <w:szCs w:val="20"/>
          <w:lang w:eastAsia="ru-RU"/>
        </w:rPr>
        <w:t>Отоларинголог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»,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«</w:t>
      </w:r>
      <w:r w:rsidRPr="004A4B58">
        <w:rPr>
          <w:rFonts w:ascii="Times New Roman" w:hAnsi="Times New Roman"/>
          <w:bCs/>
          <w:iCs/>
          <w:sz w:val="28"/>
          <w:szCs w:val="20"/>
          <w:lang w:eastAsia="ru-RU"/>
        </w:rPr>
        <w:t>Хирург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»,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«</w:t>
      </w:r>
      <w:r w:rsidRPr="004A4B58">
        <w:rPr>
          <w:rFonts w:ascii="Times New Roman" w:hAnsi="Times New Roman"/>
          <w:bCs/>
          <w:iCs/>
          <w:sz w:val="28"/>
          <w:szCs w:val="20"/>
          <w:lang w:eastAsia="ru-RU"/>
        </w:rPr>
        <w:t>Уролог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»,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«</w:t>
      </w:r>
      <w:r w:rsidRPr="004A4B58">
        <w:rPr>
          <w:rFonts w:ascii="Times New Roman" w:hAnsi="Times New Roman"/>
          <w:bCs/>
          <w:iCs/>
          <w:sz w:val="28"/>
          <w:szCs w:val="20"/>
          <w:lang w:eastAsia="ru-RU"/>
        </w:rPr>
        <w:t>Гинеколог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»,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«</w:t>
      </w:r>
      <w:r w:rsidRPr="004A4B58">
        <w:rPr>
          <w:rFonts w:ascii="Times New Roman" w:hAnsi="Times New Roman"/>
          <w:bCs/>
          <w:iCs/>
          <w:sz w:val="28"/>
          <w:szCs w:val="20"/>
          <w:lang w:eastAsia="ru-RU"/>
        </w:rPr>
        <w:t>Эндокринолог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»,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«</w:t>
      </w:r>
      <w:r w:rsidRPr="004A4B58">
        <w:rPr>
          <w:rFonts w:ascii="Times New Roman" w:hAnsi="Times New Roman"/>
          <w:bCs/>
          <w:iCs/>
          <w:sz w:val="28"/>
          <w:szCs w:val="20"/>
          <w:lang w:eastAsia="ru-RU"/>
        </w:rPr>
        <w:t>Физиотерапевт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»,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«</w:t>
      </w:r>
      <w:r w:rsidRPr="004A4B58">
        <w:rPr>
          <w:rFonts w:ascii="Times New Roman" w:hAnsi="Times New Roman"/>
          <w:bCs/>
          <w:iCs/>
          <w:sz w:val="28"/>
          <w:szCs w:val="20"/>
          <w:lang w:eastAsia="ru-RU"/>
        </w:rPr>
        <w:t>Дерматовенеролог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»,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«</w:t>
      </w:r>
      <w:r w:rsidRPr="004A4B58">
        <w:rPr>
          <w:rFonts w:ascii="Times New Roman" w:hAnsi="Times New Roman"/>
          <w:bCs/>
          <w:iCs/>
          <w:sz w:val="28"/>
          <w:szCs w:val="20"/>
          <w:lang w:eastAsia="ru-RU"/>
        </w:rPr>
        <w:t>Кардиоревматолог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»,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«</w:t>
      </w:r>
      <w:r w:rsidRPr="004A4B58">
        <w:rPr>
          <w:rFonts w:ascii="Times New Roman" w:hAnsi="Times New Roman"/>
          <w:bCs/>
          <w:iCs/>
          <w:sz w:val="28"/>
          <w:szCs w:val="20"/>
          <w:lang w:eastAsia="ru-RU"/>
        </w:rPr>
        <w:t>Врач-Нарколог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»,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«</w:t>
      </w:r>
      <w:r w:rsidRPr="004A4B58">
        <w:rPr>
          <w:rFonts w:ascii="Times New Roman" w:hAnsi="Times New Roman"/>
          <w:bCs/>
          <w:iCs/>
          <w:sz w:val="28"/>
          <w:szCs w:val="20"/>
          <w:lang w:eastAsia="ru-RU"/>
        </w:rPr>
        <w:t>Реабилитолог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»,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«</w:t>
      </w:r>
      <w:r w:rsidRPr="004A4B58">
        <w:rPr>
          <w:rFonts w:ascii="Times New Roman" w:hAnsi="Times New Roman"/>
          <w:bCs/>
          <w:iCs/>
          <w:sz w:val="28"/>
          <w:szCs w:val="20"/>
          <w:lang w:eastAsia="ru-RU"/>
        </w:rPr>
        <w:t>Физиотерапевт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».</w:t>
      </w:r>
    </w:p>
    <w:p w:rsidR="0037596B" w:rsidRPr="004A4B58" w:rsidRDefault="0037596B" w:rsidP="004A4B58">
      <w:pPr>
        <w:pStyle w:val="Heading2"/>
        <w:keepNext w:val="0"/>
        <w:spacing w:before="0" w:beforeAutospacing="0" w:after="0" w:line="360" w:lineRule="auto"/>
        <w:ind w:firstLine="709"/>
        <w:rPr>
          <w:rFonts w:ascii="Times New Roman" w:hAnsi="Times New Roman"/>
          <w:bCs w:val="0"/>
          <w:i w:val="0"/>
          <w:szCs w:val="20"/>
          <w:lang w:eastAsia="ru-RU"/>
        </w:rPr>
      </w:pPr>
      <w:bookmarkStart w:id="13" w:name="_Toc236062306"/>
      <w:r w:rsidRPr="004A4B58">
        <w:rPr>
          <w:rFonts w:ascii="Times New Roman" w:hAnsi="Times New Roman"/>
          <w:bCs w:val="0"/>
          <w:i w:val="0"/>
          <w:szCs w:val="20"/>
          <w:lang w:eastAsia="ru-RU"/>
        </w:rPr>
        <w:t>АРМ</w:t>
      </w:r>
      <w:r w:rsidR="004A4B58">
        <w:rPr>
          <w:rFonts w:ascii="Times New Roman" w:hAnsi="Times New Roman"/>
          <w:bCs w:val="0"/>
          <w:i w:val="0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 w:val="0"/>
          <w:i w:val="0"/>
          <w:szCs w:val="20"/>
          <w:lang w:eastAsia="ru-RU"/>
        </w:rPr>
        <w:t>«Стоматолог»</w:t>
      </w:r>
      <w:bookmarkEnd w:id="13"/>
      <w:r w:rsidRPr="004A4B58">
        <w:rPr>
          <w:rFonts w:ascii="Times New Roman" w:hAnsi="Times New Roman"/>
          <w:bCs w:val="0"/>
          <w:i w:val="0"/>
          <w:szCs w:val="20"/>
          <w:lang w:eastAsia="ru-RU"/>
        </w:rPr>
        <w:t>: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"зав.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стоматологическим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отделением";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"протезист";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"хирург";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"пародонтолог";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электронная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амбулаторная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карта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пациента;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составление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зубной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формулы;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подсчет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индексов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гигиены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комплексного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пародонтального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индекса;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анамнез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жизни;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данные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индивидуального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листа;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подсистема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профосмотра;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lastRenderedPageBreak/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подсистема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диспансерного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учета;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подсистема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временной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нетрудоспособности;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учет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материалов,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трудоемкости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времени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выполнения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процедур,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операций;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назначение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процедур,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выдача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направлений,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назначение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физиопроцедурный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кабинет,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лабораторию,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врачам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узкого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профиля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др.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электронном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виде;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оперативное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получение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результатов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работы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коллег,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анализов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процедур;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получение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списков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пациентов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данных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ним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за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любые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периоды;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получение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печатных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копий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необходимых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данных;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собственная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электронная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записная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книжка;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ежедневник;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вечный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календарь;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калькулятор;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электронный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справочник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лекарственных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препаратов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(Видаль*);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выписка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различных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справок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направлений;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необходимые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учетные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журналы.</w:t>
      </w:r>
    </w:p>
    <w:p w:rsidR="0037596B" w:rsidRPr="004A4B58" w:rsidRDefault="0037596B" w:rsidP="004A4B58">
      <w:pPr>
        <w:pStyle w:val="Heading2"/>
        <w:keepNext w:val="0"/>
        <w:spacing w:before="0" w:beforeAutospacing="0" w:after="0" w:line="360" w:lineRule="auto"/>
        <w:ind w:firstLine="709"/>
        <w:rPr>
          <w:rFonts w:ascii="Times New Roman" w:hAnsi="Times New Roman"/>
          <w:bCs w:val="0"/>
          <w:i w:val="0"/>
          <w:szCs w:val="20"/>
          <w:lang w:eastAsia="ru-RU"/>
        </w:rPr>
      </w:pPr>
      <w:bookmarkStart w:id="14" w:name="_Toc236062307"/>
      <w:r w:rsidRPr="004A4B58">
        <w:rPr>
          <w:rFonts w:ascii="Times New Roman" w:hAnsi="Times New Roman"/>
          <w:bCs w:val="0"/>
          <w:i w:val="0"/>
          <w:szCs w:val="20"/>
          <w:lang w:eastAsia="ru-RU"/>
        </w:rPr>
        <w:t>АРМ</w:t>
      </w:r>
      <w:r w:rsidR="004A4B58">
        <w:rPr>
          <w:rFonts w:ascii="Times New Roman" w:hAnsi="Times New Roman"/>
          <w:bCs w:val="0"/>
          <w:i w:val="0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 w:val="0"/>
          <w:i w:val="0"/>
          <w:szCs w:val="20"/>
          <w:lang w:eastAsia="ru-RU"/>
        </w:rPr>
        <w:t>«Главная</w:t>
      </w:r>
      <w:r w:rsidR="004A4B58">
        <w:rPr>
          <w:rFonts w:ascii="Times New Roman" w:hAnsi="Times New Roman"/>
          <w:bCs w:val="0"/>
          <w:i w:val="0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 w:val="0"/>
          <w:i w:val="0"/>
          <w:szCs w:val="20"/>
          <w:lang w:eastAsia="ru-RU"/>
        </w:rPr>
        <w:t>медсестра</w:t>
      </w:r>
      <w:r w:rsidR="004A4B58">
        <w:rPr>
          <w:rFonts w:ascii="Times New Roman" w:hAnsi="Times New Roman"/>
          <w:bCs w:val="0"/>
          <w:i w:val="0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 w:val="0"/>
          <w:i w:val="0"/>
          <w:szCs w:val="20"/>
          <w:lang w:eastAsia="ru-RU"/>
        </w:rPr>
        <w:t>стоматологии»</w:t>
      </w:r>
      <w:bookmarkEnd w:id="14"/>
      <w:r w:rsidRPr="004A4B58">
        <w:rPr>
          <w:rFonts w:ascii="Times New Roman" w:hAnsi="Times New Roman"/>
          <w:bCs w:val="0"/>
          <w:i w:val="0"/>
          <w:szCs w:val="20"/>
          <w:lang w:eastAsia="ru-RU"/>
        </w:rPr>
        <w:t>: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движение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лекарственных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средств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материалов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отделения;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электронный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учет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движения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листков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нетрудоспособности;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составление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графиков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работы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медперсонала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отделения;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получение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печатных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копий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необходимых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данных;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собственная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электронная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записная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книжка;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ежедневник;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вечный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календарь;калькулятор;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электронный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справочник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лекарственных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препаратов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(Видаль*);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необходимые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учетные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журналы.</w:t>
      </w:r>
    </w:p>
    <w:p w:rsidR="0037596B" w:rsidRPr="004A4B58" w:rsidRDefault="0037596B" w:rsidP="004A4B58">
      <w:pPr>
        <w:pStyle w:val="Heading2"/>
        <w:keepNext w:val="0"/>
        <w:spacing w:before="0" w:beforeAutospacing="0" w:after="0" w:line="360" w:lineRule="auto"/>
        <w:ind w:firstLine="709"/>
        <w:rPr>
          <w:rFonts w:ascii="Times New Roman" w:hAnsi="Times New Roman"/>
          <w:bCs w:val="0"/>
          <w:i w:val="0"/>
          <w:szCs w:val="20"/>
          <w:lang w:eastAsia="ru-RU"/>
        </w:rPr>
      </w:pPr>
      <w:bookmarkStart w:id="15" w:name="_Toc236062308"/>
      <w:r w:rsidRPr="004A4B58">
        <w:rPr>
          <w:rFonts w:ascii="Times New Roman" w:hAnsi="Times New Roman"/>
          <w:bCs w:val="0"/>
          <w:i w:val="0"/>
          <w:szCs w:val="20"/>
          <w:lang w:eastAsia="ru-RU"/>
        </w:rPr>
        <w:t>АРМ</w:t>
      </w:r>
      <w:r w:rsidR="004A4B58">
        <w:rPr>
          <w:rFonts w:ascii="Times New Roman" w:hAnsi="Times New Roman"/>
          <w:bCs w:val="0"/>
          <w:i w:val="0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 w:val="0"/>
          <w:i w:val="0"/>
          <w:szCs w:val="20"/>
          <w:lang w:eastAsia="ru-RU"/>
        </w:rPr>
        <w:t>«Лаборатория»</w:t>
      </w:r>
      <w:bookmarkEnd w:id="15"/>
      <w:r w:rsidRPr="004A4B58">
        <w:rPr>
          <w:rFonts w:ascii="Times New Roman" w:hAnsi="Times New Roman"/>
          <w:bCs w:val="0"/>
          <w:i w:val="0"/>
          <w:szCs w:val="20"/>
          <w:lang w:eastAsia="ru-RU"/>
        </w:rPr>
        <w:t>: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анализы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крови: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общий;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сахар;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глюкозотолерантный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тест;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гормоны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щитовидной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железы;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РВ;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группа;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ВИЧ;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Hbs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антиген,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протромбиновый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индекс;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биохимический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анализ;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анализ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мочи: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общий;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Нечипоренко;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Зимницкому;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lastRenderedPageBreak/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другие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анализы: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кал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яйца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глистов;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эозинофилы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из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носа;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копрограмма;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сок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простаты;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БК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(бацилла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Коха);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цитология;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хламидии;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прочие;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получение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списков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пациентов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данных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ним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за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любые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периоды;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получение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печатных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копий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необходимых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данных;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выписка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различных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справок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направлений;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необходимые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учетные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журналы.</w:t>
      </w:r>
    </w:p>
    <w:p w:rsidR="0037596B" w:rsidRPr="004A4B58" w:rsidRDefault="0037596B" w:rsidP="004A4B58">
      <w:pPr>
        <w:pStyle w:val="Heading2"/>
        <w:keepNext w:val="0"/>
        <w:spacing w:before="0" w:beforeAutospacing="0" w:after="0" w:line="360" w:lineRule="auto"/>
        <w:ind w:firstLine="709"/>
        <w:rPr>
          <w:rFonts w:ascii="Times New Roman" w:hAnsi="Times New Roman"/>
          <w:bCs w:val="0"/>
          <w:i w:val="0"/>
          <w:szCs w:val="20"/>
          <w:lang w:eastAsia="ru-RU"/>
        </w:rPr>
      </w:pPr>
      <w:bookmarkStart w:id="16" w:name="_Toc236062309"/>
      <w:r w:rsidRPr="004A4B58">
        <w:rPr>
          <w:rFonts w:ascii="Times New Roman" w:hAnsi="Times New Roman"/>
          <w:bCs w:val="0"/>
          <w:i w:val="0"/>
          <w:szCs w:val="20"/>
          <w:lang w:eastAsia="ru-RU"/>
        </w:rPr>
        <w:t>АРМ</w:t>
      </w:r>
      <w:r w:rsidR="004A4B58">
        <w:rPr>
          <w:rFonts w:ascii="Times New Roman" w:hAnsi="Times New Roman"/>
          <w:bCs w:val="0"/>
          <w:i w:val="0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 w:val="0"/>
          <w:i w:val="0"/>
          <w:szCs w:val="20"/>
          <w:lang w:eastAsia="ru-RU"/>
        </w:rPr>
        <w:t>«Ультразвуковая</w:t>
      </w:r>
      <w:r w:rsidR="004A4B58">
        <w:rPr>
          <w:rFonts w:ascii="Times New Roman" w:hAnsi="Times New Roman"/>
          <w:bCs w:val="0"/>
          <w:i w:val="0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 w:val="0"/>
          <w:i w:val="0"/>
          <w:szCs w:val="20"/>
          <w:lang w:eastAsia="ru-RU"/>
        </w:rPr>
        <w:t>диагностика»</w:t>
      </w:r>
      <w:bookmarkEnd w:id="16"/>
      <w:r w:rsidRPr="004A4B58">
        <w:rPr>
          <w:rFonts w:ascii="Times New Roman" w:hAnsi="Times New Roman"/>
          <w:bCs w:val="0"/>
          <w:i w:val="0"/>
          <w:szCs w:val="20"/>
          <w:lang w:eastAsia="ru-RU"/>
        </w:rPr>
        <w:t>: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занесение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данных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обследованию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выдача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заключений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щитовидной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железе,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молочным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железам,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печени,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желчному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пузырю,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поджелудочной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железе,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почкам,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селезенке,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матке,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яичникам,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мочевому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пузырю,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предстательной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железе,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сердцу,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плоду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т.д.;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снятие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снимков,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видеороликов,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ведение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архива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видеодокументов;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получение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соответствующей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статистики;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получение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списков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пациентов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данных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ним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за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любые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периоды;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получение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печатных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копий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необходимых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данных;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собственная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электронная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записная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книжка;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ежедневник;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вечный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календарь;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калькулятор;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выписка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различных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справок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направлений;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необходимые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учетные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журналы.</w:t>
      </w:r>
    </w:p>
    <w:p w:rsidR="0037596B" w:rsidRPr="004A4B58" w:rsidRDefault="0037596B" w:rsidP="004A4B58">
      <w:pPr>
        <w:pStyle w:val="Heading2"/>
        <w:keepNext w:val="0"/>
        <w:spacing w:before="0" w:beforeAutospacing="0" w:after="0" w:line="360" w:lineRule="auto"/>
        <w:ind w:firstLine="709"/>
        <w:rPr>
          <w:rFonts w:ascii="Times New Roman" w:hAnsi="Times New Roman"/>
          <w:bCs w:val="0"/>
          <w:i w:val="0"/>
          <w:szCs w:val="20"/>
          <w:lang w:eastAsia="ru-RU"/>
        </w:rPr>
      </w:pPr>
      <w:bookmarkStart w:id="17" w:name="_Toc236062310"/>
      <w:r w:rsidRPr="004A4B58">
        <w:rPr>
          <w:rFonts w:ascii="Times New Roman" w:hAnsi="Times New Roman"/>
          <w:bCs w:val="0"/>
          <w:i w:val="0"/>
          <w:szCs w:val="20"/>
          <w:lang w:eastAsia="ru-RU"/>
        </w:rPr>
        <w:t>АРМ</w:t>
      </w:r>
      <w:r w:rsidR="004A4B58">
        <w:rPr>
          <w:rFonts w:ascii="Times New Roman" w:hAnsi="Times New Roman"/>
          <w:bCs w:val="0"/>
          <w:i w:val="0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 w:val="0"/>
          <w:i w:val="0"/>
          <w:szCs w:val="20"/>
          <w:lang w:eastAsia="ru-RU"/>
        </w:rPr>
        <w:t>«Функциональная</w:t>
      </w:r>
      <w:r w:rsidR="004A4B58">
        <w:rPr>
          <w:rFonts w:ascii="Times New Roman" w:hAnsi="Times New Roman"/>
          <w:bCs w:val="0"/>
          <w:i w:val="0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 w:val="0"/>
          <w:i w:val="0"/>
          <w:szCs w:val="20"/>
          <w:lang w:eastAsia="ru-RU"/>
        </w:rPr>
        <w:t>диагностика»</w:t>
      </w:r>
      <w:bookmarkEnd w:id="17"/>
      <w:r w:rsidRPr="004A4B58">
        <w:rPr>
          <w:rFonts w:ascii="Times New Roman" w:hAnsi="Times New Roman"/>
          <w:bCs w:val="0"/>
          <w:i w:val="0"/>
          <w:szCs w:val="20"/>
          <w:lang w:eastAsia="ru-RU"/>
        </w:rPr>
        <w:t>: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анализ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центральной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гемодинамики;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анализ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мозговой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деятельности;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анализ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периферической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гемодинамики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электрокардиограмма;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анализ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функций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внешнего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дыхания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др.;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получение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списков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пациентов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данных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ним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за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любые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периоды;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получение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печатных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копий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необходимых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данных;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собственная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электронная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записная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книжка;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ежедневник;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вечный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календарь;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калькулятор;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lastRenderedPageBreak/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выписка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различных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справок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направлений;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необходимые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учетные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журналы.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/>
          <w:bCs/>
          <w:sz w:val="28"/>
          <w:szCs w:val="20"/>
          <w:lang w:eastAsia="ru-RU"/>
        </w:rPr>
        <w:t>АРМ</w:t>
      </w:r>
      <w:r w:rsidR="004A4B58">
        <w:rPr>
          <w:rFonts w:ascii="Times New Roman" w:hAnsi="Times New Roman"/>
          <w:b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/>
          <w:bCs/>
          <w:sz w:val="28"/>
          <w:szCs w:val="20"/>
          <w:lang w:eastAsia="ru-RU"/>
        </w:rPr>
        <w:t>«Эндоскопические</w:t>
      </w:r>
      <w:r w:rsidR="004A4B58">
        <w:rPr>
          <w:rFonts w:ascii="Times New Roman" w:hAnsi="Times New Roman"/>
          <w:b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/>
          <w:bCs/>
          <w:sz w:val="28"/>
          <w:szCs w:val="20"/>
          <w:lang w:eastAsia="ru-RU"/>
        </w:rPr>
        <w:t>исследования»: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Позволяет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выполнять: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занесение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данных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обследованию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выдача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заключений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ЭФГДС,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колоноскопии,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ректороманоскопии;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снятие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снимков,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видеороликов,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ведение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архива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видеодокументов;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получение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соответствующей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статистики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получение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списков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пациентов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данных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ним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за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любые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периоды;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получение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печатных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копий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необходимых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данных;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собственная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электронная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записная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книжка;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ежедневник;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вечный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календарь;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калькулятор;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выписка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различных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справок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направлений;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необходимые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учетные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журналы.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/>
          <w:bCs/>
          <w:sz w:val="28"/>
          <w:szCs w:val="20"/>
          <w:lang w:eastAsia="ru-RU"/>
        </w:rPr>
        <w:t>АРМ</w:t>
      </w:r>
      <w:r w:rsidR="004A4B58">
        <w:rPr>
          <w:rFonts w:ascii="Times New Roman" w:hAnsi="Times New Roman"/>
          <w:b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/>
          <w:bCs/>
          <w:sz w:val="28"/>
          <w:szCs w:val="20"/>
          <w:lang w:eastAsia="ru-RU"/>
        </w:rPr>
        <w:t>«Рентген»: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Программа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позволяет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вести: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журнал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назначения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учета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рентгенологических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исследований;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журнал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посещений;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просматривать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амбулаторную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карты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пациента;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получать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списки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назначений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выполнения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обследований;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формировать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отчетную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статистическую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информацию;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создавать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дневник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учета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работы.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/>
          <w:bCs/>
          <w:sz w:val="28"/>
          <w:szCs w:val="20"/>
          <w:lang w:eastAsia="ru-RU"/>
        </w:rPr>
        <w:t>АРМ</w:t>
      </w:r>
      <w:r w:rsidR="004A4B58">
        <w:rPr>
          <w:rFonts w:ascii="Times New Roman" w:hAnsi="Times New Roman"/>
          <w:b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/>
          <w:bCs/>
          <w:sz w:val="28"/>
          <w:szCs w:val="20"/>
          <w:lang w:eastAsia="ru-RU"/>
        </w:rPr>
        <w:t>«Иглорефлексотерапевт»: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Программа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этого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рабочего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места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автоматизирует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следующие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функции: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="00630494">
        <w:rPr>
          <w:rFonts w:ascii="Times New Roman" w:hAnsi="Times New Roman"/>
          <w:bCs/>
          <w:sz w:val="28"/>
          <w:szCs w:val="20"/>
          <w:lang w:eastAsia="ru-RU"/>
        </w:rPr>
        <w:t>о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перативное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ведение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учета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процедур;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="00630494">
        <w:rPr>
          <w:rFonts w:ascii="Times New Roman" w:hAnsi="Times New Roman"/>
          <w:bCs/>
          <w:sz w:val="28"/>
          <w:szCs w:val="20"/>
          <w:lang w:eastAsia="ru-RU"/>
        </w:rPr>
        <w:t>н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азначение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процедур;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ведение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журналов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посещений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консультаций;</w:t>
      </w:r>
    </w:p>
    <w:p w:rsidR="0037596B" w:rsidRPr="00630494" w:rsidRDefault="0037596B" w:rsidP="00630494">
      <w:pPr>
        <w:autoSpaceDE w:val="0"/>
        <w:autoSpaceDN w:val="0"/>
        <w:adjustRightInd w:val="0"/>
        <w:spacing w:before="0" w:beforeAutospacing="0" w:line="360" w:lineRule="auto"/>
        <w:ind w:left="709"/>
        <w:rPr>
          <w:rFonts w:ascii="Times New Roman" w:hAnsi="Times New Roman"/>
          <w:b/>
          <w:bCs/>
          <w:color w:val="FFFFFF" w:themeColor="background1"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получение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списков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назначений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процедуры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списков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отпущенных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процедур</w:t>
      </w:r>
      <w:r w:rsidRPr="00630494">
        <w:rPr>
          <w:rFonts w:ascii="Times New Roman" w:hAnsi="Times New Roman"/>
          <w:bCs/>
          <w:color w:val="FFFFFF" w:themeColor="background1"/>
          <w:sz w:val="28"/>
          <w:szCs w:val="20"/>
          <w:lang w:eastAsia="ru-RU"/>
        </w:rPr>
        <w:t>;</w:t>
      </w:r>
      <w:r w:rsidR="00630494" w:rsidRPr="00630494">
        <w:rPr>
          <w:rFonts w:ascii="Times New Roman" w:hAnsi="Times New Roman"/>
          <w:b/>
          <w:bCs/>
          <w:color w:val="FFFFFF" w:themeColor="background1"/>
          <w:sz w:val="28"/>
          <w:szCs w:val="20"/>
          <w:lang w:eastAsia="ru-RU"/>
        </w:rPr>
        <w:t xml:space="preserve"> автоматизированный система здраво</w:t>
      </w:r>
      <w:r w:rsidR="00630494" w:rsidRPr="00630494">
        <w:rPr>
          <w:rFonts w:ascii="Times New Roman" w:hAnsi="Times New Roman"/>
          <w:b/>
          <w:bCs/>
          <w:color w:val="FFFFFF" w:themeColor="background1"/>
          <w:sz w:val="28"/>
          <w:szCs w:val="28"/>
          <w:lang w:eastAsia="ru-RU"/>
        </w:rPr>
        <w:t>охране</w:t>
      </w:r>
      <w:r w:rsidR="00630494" w:rsidRPr="00630494">
        <w:rPr>
          <w:rFonts w:ascii="Times New Roman" w:hAnsi="Times New Roman"/>
          <w:color w:val="FFFFFF" w:themeColor="background1"/>
          <w:sz w:val="28"/>
          <w:szCs w:val="28"/>
        </w:rPr>
        <w:t>ние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lastRenderedPageBreak/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позволяет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вести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просмотр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электронной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амбулаторной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карты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пациентов;</w:t>
      </w:r>
      <w:r w:rsidR="00630494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формирование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отчетной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информации,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дневника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учета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работы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т.д.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/>
          <w:bCs/>
          <w:sz w:val="28"/>
          <w:szCs w:val="20"/>
          <w:lang w:eastAsia="ru-RU"/>
        </w:rPr>
        <w:t>АРМ</w:t>
      </w:r>
      <w:r w:rsidR="004A4B58">
        <w:rPr>
          <w:rFonts w:ascii="Times New Roman" w:hAnsi="Times New Roman"/>
          <w:b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/>
          <w:bCs/>
          <w:sz w:val="28"/>
          <w:szCs w:val="20"/>
          <w:lang w:eastAsia="ru-RU"/>
        </w:rPr>
        <w:t>«Физиопроцедуры»: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Рабочее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место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позволяет: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вести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данные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назначении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прохождении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физиопроцедур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различного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характера,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получать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информацию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загруженности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кабинета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отдельных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приборов,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вести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электронные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часы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приема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процедур,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составлять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печатать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необходимую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документацию.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/>
          <w:bCs/>
          <w:sz w:val="28"/>
          <w:szCs w:val="20"/>
          <w:lang w:eastAsia="ru-RU"/>
        </w:rPr>
        <w:t>АРМ</w:t>
      </w:r>
      <w:r w:rsidR="004A4B58">
        <w:rPr>
          <w:rFonts w:ascii="Times New Roman" w:hAnsi="Times New Roman"/>
          <w:b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/>
          <w:bCs/>
          <w:sz w:val="28"/>
          <w:szCs w:val="20"/>
          <w:lang w:eastAsia="ru-RU"/>
        </w:rPr>
        <w:t>«Главный</w:t>
      </w:r>
      <w:r w:rsidR="004A4B58">
        <w:rPr>
          <w:rFonts w:ascii="Times New Roman" w:hAnsi="Times New Roman"/>
          <w:b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/>
          <w:bCs/>
          <w:sz w:val="28"/>
          <w:szCs w:val="20"/>
          <w:lang w:eastAsia="ru-RU"/>
        </w:rPr>
        <w:t>врач»: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вызов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любой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функции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любого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рабочего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места;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оперативный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мониторинг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процесса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работы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всех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врачей.</w:t>
      </w:r>
    </w:p>
    <w:p w:rsidR="0037596B" w:rsidRPr="004A4B58" w:rsidRDefault="0037596B" w:rsidP="004A4B58">
      <w:pPr>
        <w:pStyle w:val="Heading2"/>
        <w:keepNext w:val="0"/>
        <w:spacing w:before="0" w:beforeAutospacing="0" w:after="0" w:line="360" w:lineRule="auto"/>
        <w:ind w:firstLine="709"/>
        <w:rPr>
          <w:rFonts w:ascii="Times New Roman" w:hAnsi="Times New Roman"/>
          <w:bCs w:val="0"/>
          <w:i w:val="0"/>
          <w:szCs w:val="20"/>
          <w:lang w:eastAsia="ru-RU"/>
        </w:rPr>
      </w:pPr>
      <w:bookmarkStart w:id="18" w:name="_Toc236062311"/>
      <w:r w:rsidRPr="004A4B58">
        <w:rPr>
          <w:rFonts w:ascii="Times New Roman" w:hAnsi="Times New Roman"/>
          <w:bCs w:val="0"/>
          <w:i w:val="0"/>
          <w:szCs w:val="20"/>
          <w:lang w:eastAsia="ru-RU"/>
        </w:rPr>
        <w:t>АРМ</w:t>
      </w:r>
      <w:r w:rsidR="004A4B58">
        <w:rPr>
          <w:rFonts w:ascii="Times New Roman" w:hAnsi="Times New Roman"/>
          <w:bCs w:val="0"/>
          <w:i w:val="0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 w:val="0"/>
          <w:i w:val="0"/>
          <w:szCs w:val="20"/>
          <w:lang w:eastAsia="ru-RU"/>
        </w:rPr>
        <w:t>«Заместитель</w:t>
      </w:r>
      <w:r w:rsidR="004A4B58">
        <w:rPr>
          <w:rFonts w:ascii="Times New Roman" w:hAnsi="Times New Roman"/>
          <w:bCs w:val="0"/>
          <w:i w:val="0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 w:val="0"/>
          <w:i w:val="0"/>
          <w:szCs w:val="20"/>
          <w:lang w:eastAsia="ru-RU"/>
        </w:rPr>
        <w:t>главного</w:t>
      </w:r>
      <w:r w:rsidR="004A4B58">
        <w:rPr>
          <w:rFonts w:ascii="Times New Roman" w:hAnsi="Times New Roman"/>
          <w:bCs w:val="0"/>
          <w:i w:val="0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 w:val="0"/>
          <w:i w:val="0"/>
          <w:szCs w:val="20"/>
          <w:lang w:eastAsia="ru-RU"/>
        </w:rPr>
        <w:t>врача»</w:t>
      </w:r>
      <w:bookmarkEnd w:id="18"/>
      <w:r w:rsidRPr="004A4B58">
        <w:rPr>
          <w:rFonts w:ascii="Times New Roman" w:hAnsi="Times New Roman"/>
          <w:bCs w:val="0"/>
          <w:i w:val="0"/>
          <w:szCs w:val="20"/>
          <w:lang w:eastAsia="ru-RU"/>
        </w:rPr>
        <w:t>: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вызов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любой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функции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любого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рабочего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места;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оперативный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мониторинг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процесса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работы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врачей;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контроль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ведения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электронной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амбулаторной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карты;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формирование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ведение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данных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МРЭК.</w:t>
      </w:r>
    </w:p>
    <w:p w:rsidR="0037596B" w:rsidRPr="004A4B58" w:rsidRDefault="0037596B" w:rsidP="004A4B58">
      <w:pPr>
        <w:pStyle w:val="Heading2"/>
        <w:keepNext w:val="0"/>
        <w:spacing w:before="0" w:beforeAutospacing="0" w:after="0" w:line="360" w:lineRule="auto"/>
        <w:ind w:firstLine="709"/>
        <w:rPr>
          <w:rFonts w:ascii="Times New Roman" w:hAnsi="Times New Roman"/>
          <w:bCs w:val="0"/>
          <w:i w:val="0"/>
          <w:szCs w:val="20"/>
          <w:lang w:eastAsia="ru-RU"/>
        </w:rPr>
      </w:pPr>
      <w:bookmarkStart w:id="19" w:name="_Toc236062312"/>
      <w:r w:rsidRPr="004A4B58">
        <w:rPr>
          <w:rFonts w:ascii="Times New Roman" w:hAnsi="Times New Roman"/>
          <w:bCs w:val="0"/>
          <w:i w:val="0"/>
          <w:szCs w:val="20"/>
          <w:lang w:eastAsia="ru-RU"/>
        </w:rPr>
        <w:t>АРМ</w:t>
      </w:r>
      <w:r w:rsidR="004A4B58">
        <w:rPr>
          <w:rFonts w:ascii="Times New Roman" w:hAnsi="Times New Roman"/>
          <w:bCs w:val="0"/>
          <w:i w:val="0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 w:val="0"/>
          <w:i w:val="0"/>
          <w:szCs w:val="20"/>
          <w:lang w:eastAsia="ru-RU"/>
        </w:rPr>
        <w:t>«Старшая</w:t>
      </w:r>
      <w:r w:rsidR="004A4B58">
        <w:rPr>
          <w:rFonts w:ascii="Times New Roman" w:hAnsi="Times New Roman"/>
          <w:bCs w:val="0"/>
          <w:i w:val="0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 w:val="0"/>
          <w:i w:val="0"/>
          <w:szCs w:val="20"/>
          <w:lang w:eastAsia="ru-RU"/>
        </w:rPr>
        <w:t>медсестра»</w:t>
      </w:r>
      <w:bookmarkEnd w:id="19"/>
      <w:r w:rsidRPr="004A4B58">
        <w:rPr>
          <w:rFonts w:ascii="Times New Roman" w:hAnsi="Times New Roman"/>
          <w:bCs w:val="0"/>
          <w:i w:val="0"/>
          <w:szCs w:val="20"/>
          <w:lang w:eastAsia="ru-RU"/>
        </w:rPr>
        <w:t>: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учет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движения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лекарственных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средств;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электронный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учет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движения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листков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нетрудоспособности;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составление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графиков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работы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медперсонала;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получение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печатных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копий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необходимых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данных;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собственная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электронная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записная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книжка;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ежедневник;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вечный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календарь;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калькулятор;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выписка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различных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справок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направлений;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необходимые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учетные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журналы.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/>
          <w:bCs/>
          <w:sz w:val="28"/>
          <w:szCs w:val="20"/>
          <w:lang w:eastAsia="ru-RU"/>
        </w:rPr>
        <w:t>АРМ</w:t>
      </w:r>
      <w:r w:rsidR="004A4B58">
        <w:rPr>
          <w:rFonts w:ascii="Times New Roman" w:hAnsi="Times New Roman"/>
          <w:b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/>
          <w:bCs/>
          <w:sz w:val="28"/>
          <w:szCs w:val="20"/>
          <w:lang w:eastAsia="ru-RU"/>
        </w:rPr>
        <w:t>«Медстатистика»: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lastRenderedPageBreak/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используя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своей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работе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данные,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полученные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различных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мест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входящих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состав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ГИС,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формирует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статистические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отчеты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требуемой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формы;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автоматически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формирует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разнообразные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формы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отчетности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принятые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учреждении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необходимости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создает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печатные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копии.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/>
          <w:bCs/>
          <w:sz w:val="28"/>
          <w:szCs w:val="20"/>
          <w:lang w:eastAsia="ru-RU"/>
        </w:rPr>
        <w:t>АРМ</w:t>
      </w:r>
      <w:r w:rsidR="004A4B58">
        <w:rPr>
          <w:rFonts w:ascii="Times New Roman" w:hAnsi="Times New Roman"/>
          <w:b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/>
          <w:bCs/>
          <w:sz w:val="28"/>
          <w:szCs w:val="20"/>
          <w:lang w:eastAsia="ru-RU"/>
        </w:rPr>
        <w:t>«Здравпункт»: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ведение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журнала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амбулаторного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приема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возможностью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оперативного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получения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результатов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работы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коллег;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назначение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процедур;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выдача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направлений;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ведение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документации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прохождении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прививок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Р/Ф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исследований;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получение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отчетов,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списков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пациентов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данных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разнообразному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набору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критериев;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получение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печатных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копий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этих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материалов.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/>
          <w:bCs/>
          <w:sz w:val="28"/>
          <w:szCs w:val="20"/>
          <w:lang w:eastAsia="ru-RU"/>
        </w:rPr>
        <w:t>АРМ</w:t>
      </w:r>
      <w:r w:rsidR="004A4B58">
        <w:rPr>
          <w:rFonts w:ascii="Times New Roman" w:hAnsi="Times New Roman"/>
          <w:b/>
          <w:bCs/>
          <w:sz w:val="28"/>
          <w:szCs w:val="20"/>
          <w:lang w:eastAsia="ru-RU"/>
        </w:rPr>
        <w:t xml:space="preserve"> </w:t>
      </w:r>
      <w:r w:rsidR="003965DB">
        <w:rPr>
          <w:rFonts w:ascii="Times New Roman" w:hAnsi="Times New Roman"/>
          <w:b/>
          <w:bCs/>
          <w:sz w:val="28"/>
          <w:szCs w:val="20"/>
          <w:lang w:eastAsia="ru-RU"/>
        </w:rPr>
        <w:t>«Аптека»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Рабочее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место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включает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себя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только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автоматизацию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рабочего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места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«Аптека»,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решает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задачи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заведующей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аптечным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складом.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связи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выше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сказанным,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рабочее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место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позволяет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решать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поставленные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задачи: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регистрация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поступающих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аптечных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запасов;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отпуск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медикаментов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стандартным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формам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требований;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учет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отпуска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препаратов,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том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числе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льготным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рецептам;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контроль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годности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количества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медикаментов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складе;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формирование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списка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препаратов,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имеющихся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складе,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для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врачей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медицинского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учреждения;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формирование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отчетов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аптеки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за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требуемые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периоды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возможностью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просмотра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за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прошедшие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месяцы;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оказание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необходимой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помощи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проведении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инвентаризации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учетом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составления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требуемых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ведомостей.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lastRenderedPageBreak/>
        <w:t>На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рабочих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местах,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имеющих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стандартные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протоколы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обследования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(например,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ультразвуковая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диагностика),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программа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настроена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таким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образом,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чтобы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выборе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пациента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автоматически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выбирается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показатели,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соответствующие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функционированию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здорового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организма.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Как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следствие,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такой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подход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приводит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уменьшению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времени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требуемого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для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проведения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записей,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что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свою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очередь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делает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рабочий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процесс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более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удобным,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быстрым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минимизирующим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возможность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возникновения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ошибок.</w:t>
      </w:r>
    </w:p>
    <w:p w:rsidR="0037596B" w:rsidRPr="004A4B58" w:rsidRDefault="0037596B" w:rsidP="004A4B58">
      <w:pPr>
        <w:pStyle w:val="Heading1"/>
        <w:keepNext w:val="0"/>
        <w:spacing w:before="0" w:beforeAutospacing="0" w:after="0" w:line="360" w:lineRule="auto"/>
        <w:ind w:firstLine="709"/>
        <w:rPr>
          <w:rFonts w:ascii="Times New Roman" w:hAnsi="Times New Roman"/>
          <w:bCs w:val="0"/>
          <w:kern w:val="0"/>
          <w:sz w:val="28"/>
          <w:szCs w:val="20"/>
          <w:lang w:eastAsia="ru-RU"/>
        </w:rPr>
      </w:pPr>
      <w:bookmarkStart w:id="20" w:name="_Toc236062313"/>
      <w:r w:rsidRP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>Сервисные</w:t>
      </w:r>
      <w:r w:rsid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>функции</w:t>
      </w:r>
      <w:r w:rsid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 w:val="0"/>
          <w:kern w:val="0"/>
          <w:sz w:val="28"/>
          <w:szCs w:val="20"/>
          <w:lang w:eastAsia="ru-RU"/>
        </w:rPr>
        <w:t>АРМ</w:t>
      </w:r>
      <w:bookmarkEnd w:id="20"/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Все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рабочие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места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имеют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систему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сервисных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функций,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использование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которых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помогает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выполнении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работ: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ежедневник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(позволяет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вести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личные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записи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каждого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специалиста);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алфавитка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(хранение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наиболее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часто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встречаемых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записей);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личная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загруженность;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общая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загруженность;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календарь;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телефонный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справочник;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―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калькулятор.</w:t>
      </w:r>
    </w:p>
    <w:p w:rsidR="0037596B" w:rsidRPr="004A4B58" w:rsidRDefault="0037596B" w:rsidP="004A4B58">
      <w:pPr>
        <w:autoSpaceDE w:val="0"/>
        <w:autoSpaceDN w:val="0"/>
        <w:adjustRightInd w:val="0"/>
        <w:spacing w:before="0" w:beforeAutospacing="0" w:line="360" w:lineRule="auto"/>
        <w:ind w:firstLine="709"/>
        <w:rPr>
          <w:rFonts w:ascii="Times New Roman" w:hAnsi="Times New Roman"/>
          <w:b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/>
          <w:bCs/>
          <w:sz w:val="28"/>
          <w:szCs w:val="20"/>
          <w:lang w:eastAsia="ru-RU"/>
        </w:rPr>
        <w:t>Особенности</w:t>
      </w:r>
      <w:r w:rsidR="004A4B58">
        <w:rPr>
          <w:rFonts w:ascii="Times New Roman" w:hAnsi="Times New Roman"/>
          <w:b/>
          <w:bCs/>
          <w:sz w:val="28"/>
          <w:szCs w:val="20"/>
          <w:lang w:eastAsia="ru-RU"/>
        </w:rPr>
        <w:t xml:space="preserve"> </w:t>
      </w:r>
      <w:r w:rsidR="00627AC2">
        <w:rPr>
          <w:rFonts w:ascii="Times New Roman" w:hAnsi="Times New Roman"/>
          <w:b/>
          <w:bCs/>
          <w:sz w:val="28"/>
          <w:szCs w:val="20"/>
          <w:lang w:eastAsia="ru-RU"/>
        </w:rPr>
        <w:t>ГИС</w:t>
      </w:r>
    </w:p>
    <w:p w:rsidR="0037596B" w:rsidRPr="004A4B58" w:rsidRDefault="0037596B" w:rsidP="004A4B58">
      <w:pPr>
        <w:numPr>
          <w:ilvl w:val="0"/>
          <w:numId w:val="7"/>
        </w:numPr>
        <w:tabs>
          <w:tab w:val="clear" w:pos="720"/>
        </w:tabs>
        <w:autoSpaceDE w:val="0"/>
        <w:autoSpaceDN w:val="0"/>
        <w:adjustRightInd w:val="0"/>
        <w:spacing w:before="0" w:beforeAutospacing="0" w:line="360" w:lineRule="auto"/>
        <w:ind w:left="0" w:firstLine="709"/>
        <w:rPr>
          <w:rFonts w:ascii="Times New Roman" w:hAnsi="Times New Roman"/>
          <w:bCs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ядро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ГИС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входит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продуманная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подсистема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разграничения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прав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доступа,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которая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позволяет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устанавливать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управлять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привилегиями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пользователей,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касающихся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вопросов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сбора;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сохранения;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корректировки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получения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данных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входящих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состав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базы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данных.</w:t>
      </w:r>
    </w:p>
    <w:p w:rsidR="0037596B" w:rsidRPr="00630494" w:rsidRDefault="0037596B" w:rsidP="004A4B58">
      <w:pPr>
        <w:numPr>
          <w:ilvl w:val="0"/>
          <w:numId w:val="7"/>
        </w:numPr>
        <w:tabs>
          <w:tab w:val="clear" w:pos="720"/>
        </w:tabs>
        <w:autoSpaceDE w:val="0"/>
        <w:autoSpaceDN w:val="0"/>
        <w:adjustRightInd w:val="0"/>
        <w:spacing w:before="0" w:beforeAutospacing="0" w:line="360" w:lineRule="auto"/>
        <w:ind w:left="0" w:firstLine="709"/>
        <w:rPr>
          <w:rFonts w:ascii="Times New Roman" w:hAnsi="Times New Roman"/>
          <w:bCs/>
          <w:color w:val="FF0000"/>
          <w:sz w:val="28"/>
          <w:szCs w:val="20"/>
          <w:lang w:eastAsia="ru-RU"/>
        </w:rPr>
      </w:pPr>
      <w:r w:rsidRPr="004A4B58">
        <w:rPr>
          <w:rFonts w:ascii="Times New Roman" w:hAnsi="Times New Roman"/>
          <w:bCs/>
          <w:sz w:val="28"/>
          <w:szCs w:val="20"/>
          <w:lang w:eastAsia="ru-RU"/>
        </w:rPr>
        <w:t>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каждом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конкретном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случае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соответствии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спецификой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медицинского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учреждения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регулируется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количество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рабочих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мест,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входящих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4A4B58">
        <w:rPr>
          <w:rFonts w:ascii="Times New Roman" w:hAnsi="Times New Roman"/>
          <w:bCs/>
          <w:sz w:val="28"/>
          <w:szCs w:val="20"/>
          <w:lang w:eastAsia="ru-RU"/>
        </w:rPr>
        <w:t>в</w:t>
      </w:r>
      <w:r w:rsidR="004A4B58">
        <w:rPr>
          <w:rFonts w:ascii="Times New Roman" w:hAnsi="Times New Roman"/>
          <w:bCs/>
          <w:sz w:val="28"/>
          <w:szCs w:val="20"/>
          <w:lang w:eastAsia="ru-RU"/>
        </w:rPr>
        <w:t xml:space="preserve"> </w:t>
      </w:r>
      <w:r w:rsidRPr="00630494">
        <w:rPr>
          <w:rFonts w:ascii="Times New Roman" w:hAnsi="Times New Roman"/>
          <w:bCs/>
          <w:color w:val="000000" w:themeColor="text1"/>
          <w:sz w:val="28"/>
          <w:szCs w:val="20"/>
          <w:lang w:eastAsia="ru-RU"/>
        </w:rPr>
        <w:t>состав</w:t>
      </w:r>
      <w:r w:rsidR="004A4B58" w:rsidRPr="00630494">
        <w:rPr>
          <w:rFonts w:ascii="Times New Roman" w:hAnsi="Times New Roman"/>
          <w:bCs/>
          <w:color w:val="000000" w:themeColor="text1"/>
          <w:sz w:val="28"/>
          <w:szCs w:val="20"/>
          <w:lang w:eastAsia="ru-RU"/>
        </w:rPr>
        <w:t xml:space="preserve"> </w:t>
      </w:r>
      <w:r w:rsidRPr="00630494">
        <w:rPr>
          <w:rFonts w:ascii="Times New Roman" w:hAnsi="Times New Roman"/>
          <w:bCs/>
          <w:color w:val="000000" w:themeColor="text1"/>
          <w:sz w:val="28"/>
          <w:szCs w:val="20"/>
          <w:lang w:eastAsia="ru-RU"/>
        </w:rPr>
        <w:t>ГИС.</w:t>
      </w:r>
      <w:r w:rsidR="004A4B58" w:rsidRPr="00630494">
        <w:rPr>
          <w:rFonts w:ascii="Times New Roman" w:hAnsi="Times New Roman"/>
          <w:bCs/>
          <w:color w:val="000000" w:themeColor="text1"/>
          <w:sz w:val="28"/>
          <w:szCs w:val="20"/>
          <w:lang w:eastAsia="ru-RU"/>
        </w:rPr>
        <w:t xml:space="preserve"> </w:t>
      </w:r>
      <w:r w:rsidRPr="00630494">
        <w:rPr>
          <w:rFonts w:ascii="Times New Roman" w:hAnsi="Times New Roman"/>
          <w:bCs/>
          <w:color w:val="000000" w:themeColor="text1"/>
          <w:sz w:val="28"/>
          <w:szCs w:val="20"/>
          <w:lang w:eastAsia="ru-RU"/>
        </w:rPr>
        <w:t>Дополнительно</w:t>
      </w:r>
      <w:r w:rsidR="004A4B58" w:rsidRPr="00630494">
        <w:rPr>
          <w:rFonts w:ascii="Times New Roman" w:hAnsi="Times New Roman"/>
          <w:bCs/>
          <w:color w:val="000000" w:themeColor="text1"/>
          <w:sz w:val="28"/>
          <w:szCs w:val="20"/>
          <w:lang w:eastAsia="ru-RU"/>
        </w:rPr>
        <w:t xml:space="preserve"> </w:t>
      </w:r>
      <w:r w:rsidRPr="00630494">
        <w:rPr>
          <w:rFonts w:ascii="Times New Roman" w:hAnsi="Times New Roman"/>
          <w:bCs/>
          <w:color w:val="000000" w:themeColor="text1"/>
          <w:sz w:val="28"/>
          <w:szCs w:val="20"/>
          <w:lang w:eastAsia="ru-RU"/>
        </w:rPr>
        <w:t>может</w:t>
      </w:r>
      <w:r w:rsidR="004A4B58" w:rsidRPr="00630494">
        <w:rPr>
          <w:rFonts w:ascii="Times New Roman" w:hAnsi="Times New Roman"/>
          <w:bCs/>
          <w:color w:val="000000" w:themeColor="text1"/>
          <w:sz w:val="28"/>
          <w:szCs w:val="20"/>
          <w:lang w:eastAsia="ru-RU"/>
        </w:rPr>
        <w:t xml:space="preserve"> </w:t>
      </w:r>
      <w:r w:rsidRPr="00630494">
        <w:rPr>
          <w:rFonts w:ascii="Times New Roman" w:hAnsi="Times New Roman"/>
          <w:bCs/>
          <w:color w:val="000000" w:themeColor="text1"/>
          <w:sz w:val="28"/>
          <w:szCs w:val="20"/>
          <w:lang w:eastAsia="ru-RU"/>
        </w:rPr>
        <w:t>быть</w:t>
      </w:r>
      <w:r w:rsidR="004A4B58" w:rsidRPr="00630494">
        <w:rPr>
          <w:rFonts w:ascii="Times New Roman" w:hAnsi="Times New Roman"/>
          <w:bCs/>
          <w:color w:val="000000" w:themeColor="text1"/>
          <w:sz w:val="28"/>
          <w:szCs w:val="20"/>
          <w:lang w:eastAsia="ru-RU"/>
        </w:rPr>
        <w:t xml:space="preserve"> </w:t>
      </w:r>
      <w:r w:rsidRPr="00630494">
        <w:rPr>
          <w:rFonts w:ascii="Times New Roman" w:hAnsi="Times New Roman"/>
          <w:bCs/>
          <w:color w:val="000000" w:themeColor="text1"/>
          <w:sz w:val="28"/>
          <w:szCs w:val="20"/>
          <w:lang w:eastAsia="ru-RU"/>
        </w:rPr>
        <w:t>разработано</w:t>
      </w:r>
      <w:r w:rsidR="004A4B58" w:rsidRPr="00630494">
        <w:rPr>
          <w:rFonts w:ascii="Times New Roman" w:hAnsi="Times New Roman"/>
          <w:bCs/>
          <w:color w:val="000000" w:themeColor="text1"/>
          <w:sz w:val="28"/>
          <w:szCs w:val="20"/>
          <w:lang w:eastAsia="ru-RU"/>
        </w:rPr>
        <w:t xml:space="preserve"> </w:t>
      </w:r>
      <w:r w:rsidRPr="00630494">
        <w:rPr>
          <w:rFonts w:ascii="Times New Roman" w:hAnsi="Times New Roman"/>
          <w:bCs/>
          <w:color w:val="000000" w:themeColor="text1"/>
          <w:sz w:val="28"/>
          <w:szCs w:val="20"/>
          <w:lang w:eastAsia="ru-RU"/>
        </w:rPr>
        <w:t>программное</w:t>
      </w:r>
      <w:r w:rsidR="004A4B58" w:rsidRPr="00630494">
        <w:rPr>
          <w:rFonts w:ascii="Times New Roman" w:hAnsi="Times New Roman"/>
          <w:bCs/>
          <w:color w:val="000000" w:themeColor="text1"/>
          <w:sz w:val="28"/>
          <w:szCs w:val="20"/>
          <w:lang w:eastAsia="ru-RU"/>
        </w:rPr>
        <w:t xml:space="preserve"> </w:t>
      </w:r>
      <w:r w:rsidRPr="00630494">
        <w:rPr>
          <w:rFonts w:ascii="Times New Roman" w:hAnsi="Times New Roman"/>
          <w:bCs/>
          <w:color w:val="000000" w:themeColor="text1"/>
          <w:sz w:val="28"/>
          <w:szCs w:val="20"/>
          <w:lang w:eastAsia="ru-RU"/>
        </w:rPr>
        <w:t>обеспечение</w:t>
      </w:r>
      <w:r w:rsidR="004A4B58" w:rsidRPr="00630494">
        <w:rPr>
          <w:rFonts w:ascii="Times New Roman" w:hAnsi="Times New Roman"/>
          <w:bCs/>
          <w:color w:val="000000" w:themeColor="text1"/>
          <w:sz w:val="28"/>
          <w:szCs w:val="20"/>
          <w:lang w:eastAsia="ru-RU"/>
        </w:rPr>
        <w:t xml:space="preserve"> </w:t>
      </w:r>
      <w:r w:rsidRPr="00630494">
        <w:rPr>
          <w:rFonts w:ascii="Times New Roman" w:hAnsi="Times New Roman"/>
          <w:bCs/>
          <w:color w:val="000000" w:themeColor="text1"/>
          <w:sz w:val="28"/>
          <w:szCs w:val="20"/>
          <w:lang w:eastAsia="ru-RU"/>
        </w:rPr>
        <w:t>для</w:t>
      </w:r>
      <w:r w:rsidR="004A4B58" w:rsidRPr="00630494">
        <w:rPr>
          <w:rFonts w:ascii="Times New Roman" w:hAnsi="Times New Roman"/>
          <w:bCs/>
          <w:color w:val="000000" w:themeColor="text1"/>
          <w:sz w:val="28"/>
          <w:szCs w:val="20"/>
          <w:lang w:eastAsia="ru-RU"/>
        </w:rPr>
        <w:t xml:space="preserve"> </w:t>
      </w:r>
      <w:r w:rsidRPr="00630494">
        <w:rPr>
          <w:rFonts w:ascii="Times New Roman" w:hAnsi="Times New Roman"/>
          <w:bCs/>
          <w:color w:val="000000" w:themeColor="text1"/>
          <w:sz w:val="28"/>
          <w:szCs w:val="20"/>
          <w:lang w:eastAsia="ru-RU"/>
        </w:rPr>
        <w:t>других</w:t>
      </w:r>
      <w:r w:rsidR="004A4B58" w:rsidRPr="00630494">
        <w:rPr>
          <w:rFonts w:ascii="Times New Roman" w:hAnsi="Times New Roman"/>
          <w:bCs/>
          <w:color w:val="000000" w:themeColor="text1"/>
          <w:sz w:val="28"/>
          <w:szCs w:val="20"/>
          <w:lang w:eastAsia="ru-RU"/>
        </w:rPr>
        <w:t xml:space="preserve"> </w:t>
      </w:r>
      <w:r w:rsidRPr="00630494">
        <w:rPr>
          <w:rFonts w:ascii="Times New Roman" w:hAnsi="Times New Roman"/>
          <w:bCs/>
          <w:color w:val="000000" w:themeColor="text1"/>
          <w:sz w:val="28"/>
          <w:szCs w:val="20"/>
          <w:lang w:eastAsia="ru-RU"/>
        </w:rPr>
        <w:t>рабочих</w:t>
      </w:r>
      <w:r w:rsidR="004A4B58" w:rsidRPr="00630494">
        <w:rPr>
          <w:rFonts w:ascii="Times New Roman" w:hAnsi="Times New Roman"/>
          <w:bCs/>
          <w:color w:val="000000" w:themeColor="text1"/>
          <w:sz w:val="28"/>
          <w:szCs w:val="20"/>
          <w:lang w:eastAsia="ru-RU"/>
        </w:rPr>
        <w:t xml:space="preserve"> </w:t>
      </w:r>
      <w:r w:rsidRPr="00630494">
        <w:rPr>
          <w:rFonts w:ascii="Times New Roman" w:hAnsi="Times New Roman"/>
          <w:bCs/>
          <w:color w:val="000000" w:themeColor="text1"/>
          <w:sz w:val="28"/>
          <w:szCs w:val="20"/>
          <w:lang w:eastAsia="ru-RU"/>
        </w:rPr>
        <w:t>мест</w:t>
      </w:r>
      <w:r w:rsidR="004A4B58" w:rsidRPr="00630494">
        <w:rPr>
          <w:rFonts w:ascii="Times New Roman" w:hAnsi="Times New Roman"/>
          <w:bCs/>
          <w:color w:val="000000" w:themeColor="text1"/>
          <w:sz w:val="28"/>
          <w:szCs w:val="20"/>
          <w:lang w:eastAsia="ru-RU"/>
        </w:rPr>
        <w:t xml:space="preserve"> </w:t>
      </w:r>
      <w:r w:rsidRPr="00630494">
        <w:rPr>
          <w:rFonts w:ascii="Times New Roman" w:hAnsi="Times New Roman"/>
          <w:bCs/>
          <w:color w:val="000000" w:themeColor="text1"/>
          <w:sz w:val="28"/>
          <w:szCs w:val="20"/>
          <w:lang w:eastAsia="ru-RU"/>
        </w:rPr>
        <w:t>не</w:t>
      </w:r>
      <w:r w:rsidR="004A4B58" w:rsidRPr="00630494">
        <w:rPr>
          <w:rFonts w:ascii="Times New Roman" w:hAnsi="Times New Roman"/>
          <w:bCs/>
          <w:color w:val="000000" w:themeColor="text1"/>
          <w:sz w:val="28"/>
          <w:szCs w:val="20"/>
          <w:lang w:eastAsia="ru-RU"/>
        </w:rPr>
        <w:t xml:space="preserve"> </w:t>
      </w:r>
      <w:r w:rsidRPr="00630494">
        <w:rPr>
          <w:rFonts w:ascii="Times New Roman" w:hAnsi="Times New Roman"/>
          <w:bCs/>
          <w:color w:val="000000" w:themeColor="text1"/>
          <w:sz w:val="28"/>
          <w:szCs w:val="20"/>
          <w:lang w:eastAsia="ru-RU"/>
        </w:rPr>
        <w:t>входящих</w:t>
      </w:r>
      <w:r w:rsidR="004A4B58" w:rsidRPr="00630494">
        <w:rPr>
          <w:rFonts w:ascii="Times New Roman" w:hAnsi="Times New Roman"/>
          <w:bCs/>
          <w:color w:val="000000" w:themeColor="text1"/>
          <w:sz w:val="28"/>
          <w:szCs w:val="20"/>
          <w:lang w:eastAsia="ru-RU"/>
        </w:rPr>
        <w:t xml:space="preserve"> </w:t>
      </w:r>
      <w:r w:rsidRPr="00630494">
        <w:rPr>
          <w:rFonts w:ascii="Times New Roman" w:hAnsi="Times New Roman"/>
          <w:bCs/>
          <w:color w:val="000000" w:themeColor="text1"/>
          <w:sz w:val="28"/>
          <w:szCs w:val="20"/>
          <w:lang w:eastAsia="ru-RU"/>
        </w:rPr>
        <w:t>в</w:t>
      </w:r>
      <w:r w:rsidR="004A4B58" w:rsidRPr="00630494">
        <w:rPr>
          <w:rFonts w:ascii="Times New Roman" w:hAnsi="Times New Roman"/>
          <w:bCs/>
          <w:color w:val="000000" w:themeColor="text1"/>
          <w:sz w:val="28"/>
          <w:szCs w:val="20"/>
          <w:lang w:eastAsia="ru-RU"/>
        </w:rPr>
        <w:t xml:space="preserve"> </w:t>
      </w:r>
      <w:r w:rsidRPr="00630494">
        <w:rPr>
          <w:rFonts w:ascii="Times New Roman" w:hAnsi="Times New Roman"/>
          <w:bCs/>
          <w:color w:val="000000" w:themeColor="text1"/>
          <w:sz w:val="28"/>
          <w:szCs w:val="20"/>
          <w:lang w:eastAsia="ru-RU"/>
        </w:rPr>
        <w:t>основной</w:t>
      </w:r>
      <w:r w:rsidR="004A4B58" w:rsidRPr="00630494">
        <w:rPr>
          <w:rFonts w:ascii="Times New Roman" w:hAnsi="Times New Roman"/>
          <w:bCs/>
          <w:color w:val="000000" w:themeColor="text1"/>
          <w:sz w:val="28"/>
          <w:szCs w:val="20"/>
          <w:lang w:eastAsia="ru-RU"/>
        </w:rPr>
        <w:t xml:space="preserve"> </w:t>
      </w:r>
      <w:r w:rsidRPr="00630494">
        <w:rPr>
          <w:rFonts w:ascii="Times New Roman" w:hAnsi="Times New Roman"/>
          <w:bCs/>
          <w:color w:val="000000" w:themeColor="text1"/>
          <w:sz w:val="28"/>
          <w:szCs w:val="20"/>
          <w:lang w:eastAsia="ru-RU"/>
        </w:rPr>
        <w:t>перечень</w:t>
      </w:r>
      <w:r w:rsidR="004A4B58" w:rsidRPr="00630494">
        <w:rPr>
          <w:rFonts w:ascii="Times New Roman" w:hAnsi="Times New Roman"/>
          <w:bCs/>
          <w:color w:val="000000" w:themeColor="text1"/>
          <w:sz w:val="28"/>
          <w:szCs w:val="20"/>
          <w:lang w:eastAsia="ru-RU"/>
        </w:rPr>
        <w:t xml:space="preserve"> </w:t>
      </w:r>
      <w:r w:rsidRPr="00630494">
        <w:rPr>
          <w:rFonts w:ascii="Times New Roman" w:hAnsi="Times New Roman"/>
          <w:bCs/>
          <w:color w:val="000000" w:themeColor="text1"/>
          <w:sz w:val="28"/>
          <w:szCs w:val="20"/>
          <w:lang w:eastAsia="ru-RU"/>
        </w:rPr>
        <w:t>рабочих</w:t>
      </w:r>
      <w:r w:rsidR="004A4B58" w:rsidRPr="00630494">
        <w:rPr>
          <w:rFonts w:ascii="Times New Roman" w:hAnsi="Times New Roman"/>
          <w:bCs/>
          <w:color w:val="000000" w:themeColor="text1"/>
          <w:sz w:val="28"/>
          <w:szCs w:val="20"/>
          <w:lang w:eastAsia="ru-RU"/>
        </w:rPr>
        <w:t xml:space="preserve"> </w:t>
      </w:r>
      <w:r w:rsidRPr="00630494">
        <w:rPr>
          <w:rFonts w:ascii="Times New Roman" w:hAnsi="Times New Roman"/>
          <w:bCs/>
          <w:color w:val="000000" w:themeColor="text1"/>
          <w:sz w:val="28"/>
          <w:szCs w:val="20"/>
          <w:lang w:eastAsia="ru-RU"/>
        </w:rPr>
        <w:t>мест</w:t>
      </w:r>
      <w:r w:rsidR="004A4B58" w:rsidRPr="00630494">
        <w:rPr>
          <w:rFonts w:ascii="Times New Roman" w:hAnsi="Times New Roman"/>
          <w:bCs/>
          <w:color w:val="000000" w:themeColor="text1"/>
          <w:sz w:val="28"/>
          <w:szCs w:val="20"/>
          <w:lang w:eastAsia="ru-RU"/>
        </w:rPr>
        <w:t xml:space="preserve"> </w:t>
      </w:r>
      <w:r w:rsidRPr="00630494">
        <w:rPr>
          <w:rFonts w:ascii="Times New Roman" w:hAnsi="Times New Roman"/>
          <w:bCs/>
          <w:color w:val="000000" w:themeColor="text1"/>
          <w:sz w:val="28"/>
          <w:szCs w:val="20"/>
          <w:lang w:eastAsia="ru-RU"/>
        </w:rPr>
        <w:t>ГИС.</w:t>
      </w:r>
    </w:p>
    <w:p w:rsidR="00630494" w:rsidRPr="00630494" w:rsidRDefault="00630494" w:rsidP="00401D56">
      <w:pPr>
        <w:autoSpaceDE w:val="0"/>
        <w:autoSpaceDN w:val="0"/>
        <w:adjustRightInd w:val="0"/>
        <w:spacing w:before="0" w:beforeAutospacing="0" w:line="360" w:lineRule="auto"/>
        <w:ind w:left="709"/>
        <w:rPr>
          <w:rFonts w:ascii="Times New Roman" w:hAnsi="Times New Roman"/>
          <w:b/>
          <w:bCs/>
          <w:color w:val="FFFFFF" w:themeColor="background1"/>
          <w:sz w:val="28"/>
          <w:szCs w:val="28"/>
          <w:lang w:eastAsia="ru-RU"/>
        </w:rPr>
      </w:pPr>
      <w:r w:rsidRPr="00630494">
        <w:rPr>
          <w:rFonts w:ascii="Times New Roman" w:hAnsi="Times New Roman"/>
          <w:color w:val="FFFFFF" w:themeColor="background1"/>
          <w:sz w:val="28"/>
          <w:szCs w:val="28"/>
        </w:rPr>
        <w:t xml:space="preserve"> </w:t>
      </w:r>
    </w:p>
    <w:sectPr w:rsidR="00630494" w:rsidRPr="00630494" w:rsidSect="00630494">
      <w:headerReference w:type="default" r:id="rId7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D10" w:rsidRDefault="002F2D10" w:rsidP="00401D56">
      <w:pPr>
        <w:spacing w:before="0"/>
      </w:pPr>
      <w:r>
        <w:separator/>
      </w:r>
    </w:p>
  </w:endnote>
  <w:endnote w:type="continuationSeparator" w:id="0">
    <w:p w:rsidR="002F2D10" w:rsidRDefault="002F2D10" w:rsidP="00401D5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D10" w:rsidRDefault="002F2D10" w:rsidP="00401D56">
      <w:pPr>
        <w:spacing w:before="0"/>
      </w:pPr>
      <w:r>
        <w:separator/>
      </w:r>
    </w:p>
  </w:footnote>
  <w:footnote w:type="continuationSeparator" w:id="0">
    <w:p w:rsidR="002F2D10" w:rsidRDefault="002F2D10" w:rsidP="00401D5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D56" w:rsidRPr="00401D56" w:rsidRDefault="00401D56" w:rsidP="00401D56">
    <w:pPr>
      <w:pStyle w:val="Header"/>
      <w:jc w:val="center"/>
      <w:rPr>
        <w:rFonts w:ascii="Times New Roman" w:hAnsi="Times New Roman"/>
        <w:sz w:val="28"/>
        <w:szCs w:val="28"/>
      </w:rPr>
    </w:pPr>
    <w:r w:rsidRPr="00401D56">
      <w:rPr>
        <w:rFonts w:ascii="Times New Roman" w:hAnsi="Times New Roman"/>
        <w:sz w:val="28"/>
        <w:szCs w:val="28"/>
      </w:rPr>
      <w:t xml:space="preserve"> </w:t>
    </w:r>
    <w:hyperlink r:id="rId1" w:history="1">
      <w:r w:rsidRPr="00401D56">
        <w:rPr>
          <w:rStyle w:val="Hyperlink"/>
          <w:rFonts w:ascii="Times New Roman" w:hAnsi="Times New Roman"/>
          <w:sz w:val="28"/>
          <w:szCs w:val="28"/>
          <w:lang w:val="en-US"/>
        </w:rPr>
        <w:t>http</w:t>
      </w:r>
      <w:r w:rsidRPr="00401D56">
        <w:rPr>
          <w:rStyle w:val="Hyperlink"/>
          <w:rFonts w:ascii="Times New Roman" w:hAnsi="Times New Roman"/>
          <w:sz w:val="28"/>
          <w:szCs w:val="28"/>
        </w:rPr>
        <w:t>://</w:t>
      </w:r>
      <w:r w:rsidRPr="00401D56">
        <w:rPr>
          <w:rStyle w:val="Hyperlink"/>
          <w:rFonts w:ascii="Times New Roman" w:hAnsi="Times New Roman"/>
          <w:sz w:val="28"/>
          <w:szCs w:val="28"/>
          <w:lang w:val="en-US"/>
        </w:rPr>
        <w:t>www</w:t>
      </w:r>
      <w:r w:rsidRPr="00401D56">
        <w:rPr>
          <w:rStyle w:val="Hyperlink"/>
          <w:rFonts w:ascii="Times New Roman" w:hAnsi="Times New Roman"/>
          <w:sz w:val="28"/>
          <w:szCs w:val="28"/>
        </w:rPr>
        <w:t>..</w:t>
      </w:r>
      <w:r w:rsidRPr="00401D56">
        <w:rPr>
          <w:rStyle w:val="Hyperlink"/>
          <w:rFonts w:ascii="Times New Roman" w:hAnsi="Times New Roman"/>
          <w:sz w:val="28"/>
          <w:szCs w:val="28"/>
          <w:lang w:val="en-US"/>
        </w:rPr>
        <w:t>ru</w:t>
      </w:r>
      <w:r w:rsidRPr="00401D56">
        <w:rPr>
          <w:rStyle w:val="Hyperlink"/>
          <w:rFonts w:ascii="Times New Roman" w:hAnsi="Times New Roman"/>
          <w:sz w:val="28"/>
          <w:szCs w:val="28"/>
        </w:rPr>
        <w:t>/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424EA"/>
    <w:multiLevelType w:val="hybridMultilevel"/>
    <w:tmpl w:val="ECE81E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D9D8EAA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043B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8CEDB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3A0B2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F2BE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92B8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28C0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CA503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B423AE4"/>
    <w:multiLevelType w:val="hybridMultilevel"/>
    <w:tmpl w:val="D6FACD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26947F7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8CFE6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EE74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3C25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E0A0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2AF7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0A15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1C86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9377F9"/>
    <w:multiLevelType w:val="hybridMultilevel"/>
    <w:tmpl w:val="BC8A73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A9161AC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D8A9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8ABDB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88A4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B6F7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663D4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5267F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D0D61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12E00BB"/>
    <w:multiLevelType w:val="hybridMultilevel"/>
    <w:tmpl w:val="AB36C93A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F02C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D258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7230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7A50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A81E7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F227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36EA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E4F7E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C0B0D3F"/>
    <w:multiLevelType w:val="hybridMultilevel"/>
    <w:tmpl w:val="73B66E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8AB6CB7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8EE7C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3C96A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B2621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54C30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E4A63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B862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98421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C406AAC"/>
    <w:multiLevelType w:val="hybridMultilevel"/>
    <w:tmpl w:val="B45848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39CCC66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0E81A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9C2D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CC2D1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06731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3086C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C2D14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2E836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1D717BF"/>
    <w:multiLevelType w:val="hybridMultilevel"/>
    <w:tmpl w:val="454038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E88E78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A4D77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96478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B849F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E42F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9610E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0C01D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56EE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96B"/>
    <w:rsid w:val="0026216E"/>
    <w:rsid w:val="002C70E4"/>
    <w:rsid w:val="002F2D10"/>
    <w:rsid w:val="0037596B"/>
    <w:rsid w:val="003965DB"/>
    <w:rsid w:val="00401D56"/>
    <w:rsid w:val="004A4B58"/>
    <w:rsid w:val="00627AC2"/>
    <w:rsid w:val="00630494"/>
    <w:rsid w:val="00F6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CBD405E-4C78-4979-8234-EDC25EFB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96B"/>
    <w:pPr>
      <w:spacing w:before="100" w:beforeAutospacing="1"/>
      <w:jc w:val="both"/>
    </w:pPr>
    <w:rPr>
      <w:rFonts w:ascii="Calibri" w:hAnsi="Calibri"/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596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7596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37596B"/>
    <w:rPr>
      <w:rFonts w:ascii="Cambria" w:hAnsi="Cambria" w:cs="Times New Roman"/>
      <w:b/>
      <w:bCs/>
      <w:i/>
      <w:iCs/>
      <w:sz w:val="28"/>
      <w:szCs w:val="28"/>
      <w:lang w:val="ru-RU" w:eastAsia="en-US" w:bidi="ar-SA"/>
    </w:rPr>
  </w:style>
  <w:style w:type="paragraph" w:styleId="Header">
    <w:name w:val="header"/>
    <w:basedOn w:val="Normal"/>
    <w:link w:val="HeaderChar"/>
    <w:uiPriority w:val="99"/>
    <w:rsid w:val="00401D56"/>
    <w:pPr>
      <w:tabs>
        <w:tab w:val="center" w:pos="4677"/>
        <w:tab w:val="right" w:pos="9355"/>
      </w:tabs>
    </w:pPr>
  </w:style>
  <w:style w:type="character" w:customStyle="1" w:styleId="Heading1Char">
    <w:name w:val="Heading 1 Char"/>
    <w:basedOn w:val="DefaultParagraphFont"/>
    <w:link w:val="Heading1"/>
    <w:uiPriority w:val="9"/>
    <w:locked/>
    <w:rsid w:val="0037596B"/>
    <w:rPr>
      <w:rFonts w:ascii="Cambria" w:hAnsi="Cambria" w:cs="Times New Roman"/>
      <w:b/>
      <w:bCs/>
      <w:kern w:val="32"/>
      <w:sz w:val="32"/>
      <w:szCs w:val="32"/>
      <w:lang w:val="ru-RU" w:eastAsia="en-US" w:bidi="ar-SA"/>
    </w:rPr>
  </w:style>
  <w:style w:type="paragraph" w:styleId="Footer">
    <w:name w:val="footer"/>
    <w:basedOn w:val="Normal"/>
    <w:link w:val="FooterChar"/>
    <w:uiPriority w:val="99"/>
    <w:rsid w:val="00401D5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401D56"/>
    <w:rPr>
      <w:rFonts w:ascii="Calibri" w:hAnsi="Calibri" w:cs="Times New Roman"/>
      <w:sz w:val="22"/>
      <w:szCs w:val="22"/>
      <w:lang w:val="x-none" w:eastAsia="en-US"/>
    </w:rPr>
  </w:style>
  <w:style w:type="character" w:styleId="Hyperlink">
    <w:name w:val="Hyperlink"/>
    <w:basedOn w:val="DefaultParagraphFont"/>
    <w:uiPriority w:val="99"/>
    <w:rsid w:val="00401D56"/>
    <w:rPr>
      <w:rFonts w:cs="Times New Roman"/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locked/>
    <w:rsid w:val="00401D56"/>
    <w:rPr>
      <w:rFonts w:ascii="Calibri" w:hAnsi="Calibri" w:cs="Times New Roman"/>
      <w:sz w:val="22"/>
      <w:szCs w:val="22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2534</Words>
  <Characters>14447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АСУ в здравоохранении ― это система управления медицинским учреждением, отраслью, основанная на регулярном применении современных математических методов и технических средств обработки данных в учете, анализе, планировании, организации</vt:lpstr>
    </vt:vector>
  </TitlesOfParts>
  <Company>Организация</Company>
  <LinksUpToDate>false</LinksUpToDate>
  <CharactersWithSpaces>16948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АСУ в здравоохранении ― это система управления медицинским учреждением, отраслью, основанная на регулярном применении современных математических методов и технических средств обработки данных в учете, анализе, планировании, организации</dc:title>
  <dc:subject/>
  <dc:creator>HomeUser</dc:creator>
  <cp:keywords/>
  <dc:description/>
  <cp:lastModifiedBy>Windows User</cp:lastModifiedBy>
  <cp:revision>2</cp:revision>
  <dcterms:created xsi:type="dcterms:W3CDTF">2017-05-03T23:21:00Z</dcterms:created>
  <dcterms:modified xsi:type="dcterms:W3CDTF">2017-05-03T23:21:00Z</dcterms:modified>
</cp:coreProperties>
</file>