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07E97" w14:textId="57BBAE57" w:rsidR="0088404B" w:rsidRPr="00553A69" w:rsidRDefault="006B2742" w:rsidP="00D47D4E">
      <w:pPr>
        <w:spacing w:line="276" w:lineRule="auto"/>
        <w:rPr>
          <w:rFonts w:eastAsiaTheme="minorHAnsi" w:cs="KoPubWorld돋움체 Light"/>
          <w:szCs w:val="20"/>
        </w:rPr>
      </w:pPr>
      <w:r>
        <w:rPr>
          <w:rFonts w:eastAsiaTheme="minorHAnsi" w:cs="KoPubWorld돋움체 Light"/>
          <w:szCs w:val="20"/>
        </w:rPr>
        <w:t>&lt;</w:t>
      </w:r>
      <w:r w:rsidR="00741AC9" w:rsidRPr="006B2742">
        <w:rPr>
          <w:rFonts w:eastAsiaTheme="minorHAnsi" w:cs="KoPubWorld돋움체 Light"/>
          <w:szCs w:val="20"/>
        </w:rPr>
        <w:t>Studying Classification</w:t>
      </w:r>
      <w:r>
        <w:rPr>
          <w:rFonts w:eastAsiaTheme="minorHAnsi" w:cs="KoPubWorld돋움체 Light"/>
          <w:szCs w:val="20"/>
        </w:rPr>
        <w:t>&gt;</w:t>
      </w:r>
    </w:p>
    <w:p w14:paraId="385DCDEF" w14:textId="38D07975" w:rsidR="0088404B" w:rsidRDefault="00B71B71" w:rsidP="00D47D4E">
      <w:pPr>
        <w:spacing w:line="276" w:lineRule="auto"/>
        <w:ind w:firstLineChars="200" w:firstLine="40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공부 여부 분류</w:t>
      </w:r>
      <w:r w:rsidR="009E07EE">
        <w:rPr>
          <w:rFonts w:eastAsiaTheme="minorHAnsi" w:cs="KoPubWorld돋움체 Light" w:hint="eastAsia"/>
          <w:szCs w:val="20"/>
        </w:rPr>
        <w:t>는 이진분류로 진행되었습니다</w:t>
      </w:r>
      <w:r w:rsidR="00BF1C2A">
        <w:rPr>
          <w:rFonts w:eastAsiaTheme="minorHAnsi" w:cs="KoPubWorld돋움체 Light" w:hint="eastAsia"/>
          <w:szCs w:val="20"/>
        </w:rPr>
        <w:t>(</w:t>
      </w:r>
      <w:r w:rsidR="00BF1C2A">
        <w:rPr>
          <w:rFonts w:eastAsiaTheme="minorHAnsi" w:cs="KoPubWorld돋움체 Light"/>
          <w:szCs w:val="20"/>
        </w:rPr>
        <w:t>Not-</w:t>
      </w:r>
      <w:proofErr w:type="gramStart"/>
      <w:r w:rsidR="00BF1C2A">
        <w:rPr>
          <w:rFonts w:eastAsiaTheme="minorHAnsi" w:cs="KoPubWorld돋움체 Light"/>
          <w:szCs w:val="20"/>
        </w:rPr>
        <w:t>Studying :</w:t>
      </w:r>
      <w:proofErr w:type="gramEnd"/>
      <w:r w:rsidR="00BF1C2A">
        <w:rPr>
          <w:rFonts w:eastAsiaTheme="minorHAnsi" w:cs="KoPubWorld돋움체 Light"/>
          <w:szCs w:val="20"/>
        </w:rPr>
        <w:t xml:space="preserve"> 1, Studying : 0)</w:t>
      </w:r>
      <w:r w:rsidR="009E07EE">
        <w:rPr>
          <w:rFonts w:eastAsiaTheme="minorHAnsi" w:cs="KoPubWorld돋움체 Light" w:hint="eastAsia"/>
          <w:szCs w:val="20"/>
        </w:rPr>
        <w:t>.</w:t>
      </w:r>
      <w:r w:rsidR="009E07EE">
        <w:rPr>
          <w:rFonts w:eastAsiaTheme="minorHAnsi" w:cs="KoPubWorld돋움체 Light"/>
          <w:szCs w:val="20"/>
        </w:rPr>
        <w:t xml:space="preserve"> </w:t>
      </w:r>
      <w:r w:rsidR="009E07EE">
        <w:rPr>
          <w:rFonts w:eastAsiaTheme="minorHAnsi" w:cs="KoPubWorld돋움체 Light" w:hint="eastAsia"/>
          <w:szCs w:val="20"/>
        </w:rPr>
        <w:t>분류</w:t>
      </w:r>
      <w:r>
        <w:rPr>
          <w:rFonts w:eastAsiaTheme="minorHAnsi" w:cs="KoPubWorld돋움체 Light" w:hint="eastAsia"/>
          <w:szCs w:val="20"/>
        </w:rPr>
        <w:t xml:space="preserve"> 기준은 </w:t>
      </w:r>
      <w:r w:rsidR="005B5B6C">
        <w:rPr>
          <w:rFonts w:eastAsiaTheme="minorHAnsi" w:cs="KoPubWorld돋움체 Light" w:hint="eastAsia"/>
          <w:szCs w:val="20"/>
        </w:rPr>
        <w:t>유튜브에 있는 공부 영상을 분석하여 설정하였습니다.</w:t>
      </w:r>
      <w:r w:rsidR="005B5B6C">
        <w:rPr>
          <w:rFonts w:eastAsiaTheme="minorHAnsi" w:cs="KoPubWorld돋움체 Light"/>
          <w:szCs w:val="20"/>
        </w:rPr>
        <w:t xml:space="preserve"> </w:t>
      </w:r>
      <w:r w:rsidR="005B5B6C">
        <w:rPr>
          <w:rFonts w:eastAsiaTheme="minorHAnsi" w:cs="KoPubWorld돋움체 Light" w:hint="eastAsia"/>
          <w:szCs w:val="20"/>
        </w:rPr>
        <w:t>저희는 다음과 같은 특징을 대부분의 영상에서 발견할 수 있었습니다.</w:t>
      </w:r>
      <w:r w:rsidR="005B5B6C">
        <w:rPr>
          <w:rFonts w:eastAsiaTheme="minorHAnsi" w:cs="KoPubWorld돋움체 Light"/>
          <w:szCs w:val="20"/>
        </w:rPr>
        <w:t xml:space="preserve"> </w:t>
      </w:r>
      <w:r w:rsidR="005B5B6C">
        <w:rPr>
          <w:rFonts w:eastAsiaTheme="minorHAnsi" w:cs="KoPubWorld돋움체 Light" w:hint="eastAsia"/>
          <w:szCs w:val="20"/>
        </w:rPr>
        <w:t>학습자가 공부를 하는 중에는 어떠한 과목을 학습하는 경우라도 손목은 일정시간 내에 계속해서 움직이는 것을 알 수 있었습니다.</w:t>
      </w:r>
      <w:r w:rsidR="005B5B6C">
        <w:rPr>
          <w:rFonts w:eastAsiaTheme="minorHAnsi" w:cs="KoPubWorld돋움체 Light"/>
          <w:szCs w:val="20"/>
        </w:rPr>
        <w:t xml:space="preserve"> </w:t>
      </w:r>
      <w:r w:rsidR="005B5B6C">
        <w:rPr>
          <w:rFonts w:eastAsiaTheme="minorHAnsi" w:cs="KoPubWorld돋움체 Light" w:hint="eastAsia"/>
          <w:szCs w:val="20"/>
        </w:rPr>
        <w:t xml:space="preserve">그에 비해 어깨선은 손목에 비해 정적인 움직임을 보이는 것을 알 수 있었습니다. 또한 얼굴이나 척추는 변동성이 큰 특징을 가지고 있어 </w:t>
      </w:r>
      <w:proofErr w:type="spellStart"/>
      <w:r w:rsidR="005B5B6C">
        <w:rPr>
          <w:rFonts w:eastAsiaTheme="minorHAnsi" w:cs="KoPubWorld돋움체 Light" w:hint="eastAsia"/>
          <w:szCs w:val="20"/>
        </w:rPr>
        <w:t>저희팀의</w:t>
      </w:r>
      <w:proofErr w:type="spellEnd"/>
      <w:r w:rsidR="005B5B6C">
        <w:rPr>
          <w:rFonts w:eastAsiaTheme="minorHAnsi" w:cs="KoPubWorld돋움체 Light" w:hint="eastAsia"/>
          <w:szCs w:val="20"/>
        </w:rPr>
        <w:t xml:space="preserve"> 분류 기준에는 제외하기로 결정하였습니다. 이러한 특징을 바탕으로 조건식을 만들어 공부 여부를 분류하기로 결정하였습니다.</w:t>
      </w:r>
      <w:r w:rsidR="005B5B6C"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따라서 </w:t>
      </w:r>
      <w:proofErr w:type="spellStart"/>
      <w:r>
        <w:rPr>
          <w:rFonts w:eastAsiaTheme="minorHAnsi" w:cs="KoPubWorld돋움체 Light"/>
          <w:szCs w:val="20"/>
        </w:rPr>
        <w:t>OpenPose</w:t>
      </w:r>
      <w:proofErr w:type="spellEnd"/>
      <w:r>
        <w:rPr>
          <w:rFonts w:eastAsiaTheme="minorHAnsi" w:cs="KoPubWorld돋움체 Light" w:hint="eastAsia"/>
          <w:szCs w:val="20"/>
        </w:rPr>
        <w:t xml:space="preserve">에서 추출된 신체 </w:t>
      </w:r>
      <w:proofErr w:type="spellStart"/>
      <w:r>
        <w:rPr>
          <w:rFonts w:eastAsiaTheme="minorHAnsi" w:cs="KoPubWorld돋움체 Light" w:hint="eastAsia"/>
          <w:szCs w:val="20"/>
        </w:rPr>
        <w:t>좌표값</w:t>
      </w:r>
      <w:proofErr w:type="spellEnd"/>
      <w:r w:rsidR="00553A69">
        <w:rPr>
          <w:rFonts w:eastAsiaTheme="minorHAnsi" w:cs="KoPubWorld돋움체 Light" w:hint="eastAsia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중 목,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양 어깨,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손목 </w:t>
      </w:r>
      <w:proofErr w:type="spellStart"/>
      <w:r>
        <w:rPr>
          <w:rFonts w:eastAsiaTheme="minorHAnsi" w:cs="KoPubWorld돋움체 Light" w:hint="eastAsia"/>
          <w:szCs w:val="20"/>
        </w:rPr>
        <w:t>좌표값을</w:t>
      </w:r>
      <w:proofErr w:type="spellEnd"/>
      <w:r>
        <w:rPr>
          <w:rFonts w:eastAsiaTheme="minorHAnsi" w:cs="KoPubWorld돋움체 Light" w:hint="eastAsia"/>
          <w:szCs w:val="20"/>
        </w:rPr>
        <w:t xml:space="preserve"> 이용</w:t>
      </w:r>
      <w:bookmarkStart w:id="0" w:name="_GoBack"/>
      <w:bookmarkEnd w:id="0"/>
      <w:r>
        <w:rPr>
          <w:rFonts w:eastAsiaTheme="minorHAnsi" w:cs="KoPubWorld돋움체 Light" w:hint="eastAsia"/>
          <w:szCs w:val="20"/>
        </w:rPr>
        <w:t>하여</w:t>
      </w:r>
      <w:r w:rsidRPr="00B71B71">
        <w:rPr>
          <w:rFonts w:eastAsiaTheme="minorHAnsi" w:cs="KoPubWorld돋움체 Light" w:hint="eastAsia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학습자의 공부 유무를 판단하는 분류를 진행하였습니다.</w:t>
      </w:r>
      <w:r>
        <w:rPr>
          <w:rFonts w:eastAsiaTheme="minorHAnsi" w:cs="KoPubWorld돋움체 Light"/>
          <w:szCs w:val="20"/>
        </w:rPr>
        <w:t xml:space="preserve"> </w:t>
      </w:r>
      <w:r w:rsidRPr="00B71B71">
        <w:rPr>
          <w:rFonts w:eastAsiaTheme="minorHAnsi" w:cs="KoPubWorld돋움체 Light" w:hint="eastAsia"/>
          <w:szCs w:val="20"/>
        </w:rPr>
        <w:t xml:space="preserve">손목의 움직임을 ‘공부 </w:t>
      </w:r>
      <w:proofErr w:type="spellStart"/>
      <w:r w:rsidRPr="00B71B71">
        <w:rPr>
          <w:rFonts w:eastAsiaTheme="minorHAnsi" w:cs="KoPubWorld돋움체 Light" w:hint="eastAsia"/>
          <w:szCs w:val="20"/>
        </w:rPr>
        <w:t>여부’의</w:t>
      </w:r>
      <w:proofErr w:type="spellEnd"/>
      <w:r w:rsidRPr="00B71B71">
        <w:rPr>
          <w:rFonts w:eastAsiaTheme="minorHAnsi" w:cs="KoPubWorld돋움체 Light" w:hint="eastAsia"/>
          <w:szCs w:val="20"/>
        </w:rPr>
        <w:t xml:space="preserve"> 휴리스틱으로 활용</w:t>
      </w:r>
      <w:r>
        <w:rPr>
          <w:rFonts w:eastAsiaTheme="minorHAnsi" w:cs="KoPubWorld돋움체 Light" w:hint="eastAsia"/>
          <w:szCs w:val="20"/>
        </w:rPr>
        <w:t xml:space="preserve">하였고 </w:t>
      </w:r>
      <w:r w:rsidRPr="00B71B71">
        <w:rPr>
          <w:rFonts w:eastAsiaTheme="minorHAnsi" w:cs="KoPubWorld돋움체 Light" w:hint="eastAsia"/>
          <w:szCs w:val="20"/>
        </w:rPr>
        <w:t xml:space="preserve">정적인 어깨선을 ‘자세’, ‘착석 </w:t>
      </w:r>
      <w:proofErr w:type="spellStart"/>
      <w:r w:rsidRPr="00B71B71">
        <w:rPr>
          <w:rFonts w:eastAsiaTheme="minorHAnsi" w:cs="KoPubWorld돋움체 Light" w:hint="eastAsia"/>
          <w:szCs w:val="20"/>
        </w:rPr>
        <w:t>유무’의</w:t>
      </w:r>
      <w:proofErr w:type="spellEnd"/>
      <w:r w:rsidRPr="00B71B71">
        <w:rPr>
          <w:rFonts w:eastAsiaTheme="minorHAnsi" w:cs="KoPubWorld돋움체 Light" w:hint="eastAsia"/>
          <w:szCs w:val="20"/>
        </w:rPr>
        <w:t xml:space="preserve"> 휴리스틱으로 활용</w:t>
      </w:r>
      <w:r>
        <w:rPr>
          <w:rFonts w:eastAsiaTheme="minorHAnsi" w:cs="KoPubWorld돋움체 Light" w:hint="eastAsia"/>
          <w:szCs w:val="20"/>
        </w:rPr>
        <w:t>하여 진행하였습니다.</w:t>
      </w:r>
      <w:r w:rsidR="00553A69">
        <w:rPr>
          <w:rFonts w:eastAsiaTheme="minorHAnsi" w:cs="KoPubWorld돋움체 Light"/>
          <w:szCs w:val="20"/>
        </w:rPr>
        <w:t xml:space="preserve"> </w:t>
      </w:r>
      <w:r w:rsidR="00553A69">
        <w:rPr>
          <w:rFonts w:eastAsiaTheme="minorHAnsi" w:cs="KoPubWorld돋움체 Light" w:hint="eastAsia"/>
          <w:szCs w:val="20"/>
        </w:rPr>
        <w:t xml:space="preserve">다음과 같은 </w:t>
      </w:r>
      <w:r w:rsidR="005C0984">
        <w:rPr>
          <w:rFonts w:eastAsiaTheme="minorHAnsi" w:cs="KoPubWorld돋움체 Light" w:hint="eastAsia"/>
          <w:szCs w:val="20"/>
        </w:rPr>
        <w:t>방법</w:t>
      </w:r>
      <w:r w:rsidR="00553A69">
        <w:rPr>
          <w:rFonts w:eastAsiaTheme="minorHAnsi" w:cs="KoPubWorld돋움체 Light" w:hint="eastAsia"/>
          <w:szCs w:val="20"/>
        </w:rPr>
        <w:t>으로 공부 여</w:t>
      </w:r>
      <w:r w:rsidR="005C0984">
        <w:rPr>
          <w:rFonts w:eastAsiaTheme="minorHAnsi" w:cs="KoPubWorld돋움체 Light" w:hint="eastAsia"/>
          <w:szCs w:val="20"/>
        </w:rPr>
        <w:t>부 분류를 수행</w:t>
      </w:r>
      <w:r w:rsidR="00553A69">
        <w:rPr>
          <w:rFonts w:eastAsiaTheme="minorHAnsi" w:cs="KoPubWorld돋움체 Light" w:hint="eastAsia"/>
          <w:szCs w:val="20"/>
        </w:rPr>
        <w:t>하였습니다.</w:t>
      </w:r>
      <w:r w:rsidR="005C0984">
        <w:rPr>
          <w:rFonts w:eastAsiaTheme="minorHAnsi" w:cs="KoPubWorld돋움체 Light"/>
          <w:szCs w:val="20"/>
        </w:rPr>
        <w:t xml:space="preserve"> </w:t>
      </w:r>
    </w:p>
    <w:p w14:paraId="049AA117" w14:textId="7CE76699" w:rsidR="00553A69" w:rsidRDefault="005C0984" w:rsidP="00D47D4E">
      <w:pPr>
        <w:pStyle w:val="a3"/>
        <w:numPr>
          <w:ilvl w:val="0"/>
          <w:numId w:val="24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분류 방법</w:t>
      </w:r>
    </w:p>
    <w:p w14:paraId="358F3966" w14:textId="7B70871D" w:rsidR="005C0984" w:rsidRDefault="005C0984" w:rsidP="00D47D4E">
      <w:pPr>
        <w:spacing w:line="276" w:lineRule="auto"/>
        <w:ind w:firstLine="360"/>
        <w:rPr>
          <w:rFonts w:eastAsiaTheme="minorHAnsi" w:cs="KoPubWorld돋움체 Light"/>
          <w:szCs w:val="20"/>
        </w:rPr>
      </w:pPr>
      <w:r w:rsidRPr="005C0984">
        <w:rPr>
          <w:rFonts w:eastAsiaTheme="minorHAnsi" w:cs="KoPubWorld돋움체 Light" w:hint="eastAsia"/>
          <w:szCs w:val="20"/>
        </w:rPr>
        <w:t xml:space="preserve">학습자는 촬영 시작 </w:t>
      </w:r>
      <w:r w:rsidRPr="005C0984">
        <w:rPr>
          <w:rFonts w:eastAsiaTheme="minorHAnsi" w:cs="KoPubWorld돋움체 Light"/>
          <w:szCs w:val="20"/>
        </w:rPr>
        <w:t>15</w:t>
      </w:r>
      <w:r w:rsidRPr="005C0984">
        <w:rPr>
          <w:rFonts w:eastAsiaTheme="minorHAnsi" w:cs="KoPubWorld돋움체 Light" w:hint="eastAsia"/>
          <w:szCs w:val="20"/>
        </w:rPr>
        <w:t>초간</w:t>
      </w:r>
      <w:r w:rsidRPr="005C0984"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자신이 생각하는 바람직한 공부자세를 취하고 </w:t>
      </w:r>
      <w:proofErr w:type="spellStart"/>
      <w:r>
        <w:rPr>
          <w:rFonts w:eastAsiaTheme="minorHAnsi" w:cs="KoPubWorld돋움체 Light"/>
          <w:szCs w:val="20"/>
        </w:rPr>
        <w:t>OpenPose</w:t>
      </w:r>
      <w:proofErr w:type="spellEnd"/>
      <w:r>
        <w:rPr>
          <w:rFonts w:eastAsiaTheme="minorHAnsi" w:cs="KoPubWorld돋움체 Light" w:hint="eastAsia"/>
          <w:szCs w:val="20"/>
        </w:rPr>
        <w:t xml:space="preserve">모델에서 </w:t>
      </w:r>
      <w:proofErr w:type="spellStart"/>
      <w:r>
        <w:rPr>
          <w:rFonts w:eastAsiaTheme="minorHAnsi" w:cs="KoPubWorld돋움체 Light" w:hint="eastAsia"/>
          <w:szCs w:val="20"/>
        </w:rPr>
        <w:t>좌표값을</w:t>
      </w:r>
      <w:proofErr w:type="spellEnd"/>
      <w:r>
        <w:rPr>
          <w:rFonts w:eastAsiaTheme="minorHAnsi" w:cs="KoPubWorld돋움체 Light" w:hint="eastAsia"/>
          <w:szCs w:val="20"/>
        </w:rPr>
        <w:t xml:space="preserve"> 추출하여 평균 어깨 길이를 계산합니다.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매 프레임마다 </w:t>
      </w:r>
      <w:r w:rsidR="000E7D29">
        <w:rPr>
          <w:rFonts w:eastAsiaTheme="minorHAnsi" w:cs="KoPubWorld돋움체 Light" w:hint="eastAsia"/>
          <w:szCs w:val="20"/>
        </w:rPr>
        <w:t xml:space="preserve">목과 어깨의 유클리드 거리로 </w:t>
      </w:r>
      <w:r>
        <w:rPr>
          <w:rFonts w:eastAsiaTheme="minorHAnsi" w:cs="KoPubWorld돋움체 Light" w:hint="eastAsia"/>
          <w:szCs w:val="20"/>
        </w:rPr>
        <w:t>어깨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길이를 추출</w:t>
      </w:r>
      <w:r w:rsidR="006303D2">
        <w:rPr>
          <w:rFonts w:eastAsiaTheme="minorHAnsi" w:cs="KoPubWorld돋움체 Light" w:hint="eastAsia"/>
          <w:szCs w:val="20"/>
        </w:rPr>
        <w:t xml:space="preserve">하고 </w:t>
      </w:r>
      <w:r w:rsidR="00BF1C2A">
        <w:rPr>
          <w:rFonts w:eastAsiaTheme="minorHAnsi" w:cs="KoPubWorld돋움체 Light" w:hint="eastAsia"/>
          <w:szCs w:val="20"/>
        </w:rPr>
        <w:t xml:space="preserve">계산된 평균 어깨 길이 등과 </w:t>
      </w:r>
      <w:r w:rsidR="006303D2">
        <w:rPr>
          <w:rFonts w:eastAsiaTheme="minorHAnsi" w:cs="KoPubWorld돋움체 Light" w:hint="eastAsia"/>
          <w:szCs w:val="20"/>
        </w:rPr>
        <w:t>손목의 움직임을 파악하여 공부 여부 분류를 진행하였습니다.</w:t>
      </w:r>
      <w:r w:rsidR="006303D2">
        <w:rPr>
          <w:rFonts w:eastAsiaTheme="minorHAnsi" w:cs="KoPubWorld돋움체 Light"/>
          <w:szCs w:val="20"/>
        </w:rPr>
        <w:t xml:space="preserve"> </w:t>
      </w:r>
      <w:r w:rsidR="00BF1C2A">
        <w:rPr>
          <w:rFonts w:eastAsiaTheme="minorHAnsi" w:cs="KoPubWorld돋움체 Light" w:hint="eastAsia"/>
          <w:szCs w:val="20"/>
        </w:rPr>
        <w:t>분류 기준은 다음과 같습니다.</w:t>
      </w:r>
    </w:p>
    <w:p w14:paraId="28B0F71D" w14:textId="77777777" w:rsidR="00E956E8" w:rsidRDefault="00E956E8" w:rsidP="00D47D4E">
      <w:pPr>
        <w:pStyle w:val="a3"/>
        <w:numPr>
          <w:ilvl w:val="0"/>
          <w:numId w:val="24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분류 기준</w:t>
      </w:r>
    </w:p>
    <w:p w14:paraId="79E55C02" w14:textId="6A052E2E" w:rsidR="00E956E8" w:rsidRPr="00506B25" w:rsidRDefault="00E956E8" w:rsidP="00D47D4E">
      <w:pPr>
        <w:pStyle w:val="a3"/>
        <w:numPr>
          <w:ilvl w:val="0"/>
          <w:numId w:val="38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506B25">
        <w:rPr>
          <w:rFonts w:eastAsiaTheme="minorHAnsi" w:cs="KoPubWorld돋움체 Light"/>
          <w:szCs w:val="20"/>
        </w:rPr>
        <w:t>Not-Studying</w:t>
      </w:r>
    </w:p>
    <w:p w14:paraId="09A7E61F" w14:textId="77777777" w:rsidR="00506B25" w:rsidRPr="00506B25" w:rsidRDefault="00506B25" w:rsidP="00D47D4E">
      <w:pPr>
        <w:pStyle w:val="a3"/>
        <w:numPr>
          <w:ilvl w:val="0"/>
          <w:numId w:val="39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506B25">
        <w:rPr>
          <w:rFonts w:eastAsiaTheme="minorHAnsi" w:cs="KoPubWorld돋움체 Light"/>
          <w:szCs w:val="20"/>
        </w:rPr>
        <w:t xml:space="preserve">Shoulder Line(어깨선) </w:t>
      </w:r>
    </w:p>
    <w:p w14:paraId="47A254AE" w14:textId="03A8D344" w:rsidR="00BF1C2A" w:rsidRDefault="00E956E8" w:rsidP="00D47D4E">
      <w:pPr>
        <w:pStyle w:val="a3"/>
        <w:numPr>
          <w:ilvl w:val="0"/>
          <w:numId w:val="40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E956E8">
        <w:rPr>
          <w:rFonts w:eastAsiaTheme="minorHAnsi" w:cs="KoPubWorld돋움체 Light" w:hint="eastAsia"/>
          <w:szCs w:val="20"/>
        </w:rPr>
        <w:t xml:space="preserve">양 어깨와 목 좌표가 모두 인식되지 않는 경우 </w:t>
      </w:r>
    </w:p>
    <w:p w14:paraId="1CB8644E" w14:textId="4DF98B41" w:rsidR="006922F0" w:rsidRPr="006922F0" w:rsidRDefault="006922F0" w:rsidP="00D47D4E">
      <w:pPr>
        <w:pStyle w:val="a3"/>
        <w:numPr>
          <w:ilvl w:val="0"/>
          <w:numId w:val="40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9D6A2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359DDB9" wp14:editId="13F5CC6E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4974590" cy="1404620"/>
                <wp:effectExtent l="0" t="0" r="16510" b="24130"/>
                <wp:wrapTopAndBottom/>
                <wp:docPr id="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4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3C7CF" w14:textId="77777777" w:rsidR="006922F0" w:rsidRPr="009D6A26" w:rsidRDefault="006922F0" w:rsidP="006922F0">
                            <w:pPr>
                              <w:ind w:firstLineChars="150" w:firstLine="360"/>
                              <w:rPr>
                                <w:rFonts w:cs="KoPubWorld돋움체 Light"/>
                                <w:i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SL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m:t>&gt;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SL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init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m:t>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over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  <w:lang w:val="el-GR"/>
                                  </w:rPr>
                                  <m:t>×</m:t>
                                </m:r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m:t>k</m:t>
                                </m:r>
                              </m:oMath>
                            </m:oMathPara>
                          </w:p>
                          <w:p w14:paraId="5E75125C" w14:textId="77777777" w:rsidR="006922F0" w:rsidRPr="009D6A26" w:rsidRDefault="00EA1876" w:rsidP="006922F0">
                            <w:pPr>
                              <w:ind w:firstLineChars="150" w:firstLine="360"/>
                              <w:rPr>
                                <w:rFonts w:eastAsiaTheme="minorHAnsi" w:cs="KoPubWorld돋움체 Light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SL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m:t>&lt;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SL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init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m:t>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under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  <w:lang w:val="el-GR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k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C4E3C2C" w14:textId="77777777" w:rsidR="006922F0" w:rsidRPr="009D6A26" w:rsidRDefault="006922F0" w:rsidP="006922F0">
                            <w:pPr>
                              <w:ind w:firstLineChars="150" w:firstLine="300"/>
                              <w:jc w:val="center"/>
                              <w:rPr>
                                <w:rFonts w:eastAsiaTheme="minorHAnsi" w:cs="KoPubWorld돋움체 Light"/>
                                <w:szCs w:val="20"/>
                              </w:rPr>
                            </w:pPr>
                            <w:r w:rsidRPr="009D6A26">
                              <w:rPr>
                                <w:rFonts w:eastAsiaTheme="minorHAnsi" w:cs="KoPubWorld돋움체 Light" w:hint="eastAsia"/>
                                <w:szCs w:val="20"/>
                              </w:rPr>
                              <w:t>:  기준보다 어깨선이 과하게(</w:t>
                            </w:r>
                            <m:oMath>
                              <m:r>
                                <w:rPr>
                                  <w:rFonts w:ascii="Cambria Math" w:eastAsiaTheme="minorHAnsi" w:hAnsi="Cambria Math" w:cs="KoPubWorld돋움체 Light"/>
                                  <w:szCs w:val="20"/>
                                </w:rPr>
                                <m:t>k </m:t>
                              </m:r>
                            </m:oMath>
                            <w:r w:rsidRPr="009D6A26">
                              <w:rPr>
                                <w:rFonts w:eastAsiaTheme="minorHAnsi" w:cs="KoPubWorld돋움체 Light" w:hint="eastAsia"/>
                                <w:szCs w:val="20"/>
                              </w:rPr>
                              <w:t>배만큼) 이탈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59DDB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40.5pt;margin-top:22.5pt;width:391.7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">
                <v:textbox style="mso-fit-shape-to-text:t">
                  <w:txbxContent>
                    <w:p w14:paraId="15E3C7CF" w14:textId="77777777" w:rsidR="006922F0" w:rsidRPr="009D6A26" w:rsidRDefault="006922F0" w:rsidP="006922F0">
                      <w:pPr>
                        <w:ind w:firstLineChars="150" w:firstLine="360"/>
                        <w:rPr>
                          <w:rFonts w:cs="KoPubWorld돋움체 Light"/>
                          <w:iCs/>
                          <w:sz w:val="24"/>
                          <w:szCs w:val="24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SL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m:t>&gt;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SL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init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over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  <w:lang w:val="el-GR"/>
                            </w:rPr>
                            <m:t>×</m:t>
                          </m:r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m:t>k</m:t>
                          </m:r>
                        </m:oMath>
                      </m:oMathPara>
                    </w:p>
                    <w:p w14:paraId="5E75125C" w14:textId="77777777" w:rsidR="006922F0" w:rsidRPr="009D6A26" w:rsidRDefault="006922F0" w:rsidP="006922F0">
                      <w:pPr>
                        <w:ind w:firstLineChars="150" w:firstLine="360"/>
                        <w:rPr>
                          <w:rFonts w:eastAsiaTheme="minorHAnsi" w:cs="KoPubWorld돋움체 Light"/>
                          <w:sz w:val="24"/>
                          <w:szCs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SL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m:t>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SL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init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under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  <w:lang w:val="el-GR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k</m:t>
                              </m:r>
                            </m:den>
                          </m:f>
                        </m:oMath>
                      </m:oMathPara>
                    </w:p>
                    <w:p w14:paraId="4C4E3C2C" w14:textId="77777777" w:rsidR="006922F0" w:rsidRPr="009D6A26" w:rsidRDefault="006922F0" w:rsidP="006922F0">
                      <w:pPr>
                        <w:ind w:firstLineChars="150" w:firstLine="300"/>
                        <w:jc w:val="center"/>
                        <w:rPr>
                          <w:rFonts w:eastAsiaTheme="minorHAnsi" w:cs="KoPubWorld돋움체 Light" w:hint="eastAsia"/>
                          <w:szCs w:val="20"/>
                        </w:rPr>
                      </w:pPr>
                      <w:r w:rsidRPr="009D6A26">
                        <w:rPr>
                          <w:rFonts w:eastAsiaTheme="minorHAnsi" w:cs="KoPubWorld돋움체 Light" w:hint="eastAsia"/>
                          <w:szCs w:val="20"/>
                        </w:rPr>
                        <w:t>:  기준보다 어깨선이 과하게(</w:t>
                      </w:r>
                      <m:oMath>
                        <m:r>
                          <w:rPr>
                            <w:rFonts w:ascii="Cambria Math" w:eastAsiaTheme="minorHAnsi" w:hAnsi="Cambria Math" w:cs="KoPubWorld돋움체 Light"/>
                            <w:szCs w:val="20"/>
                          </w:rPr>
                          <m:t>k </m:t>
                        </m:r>
                      </m:oMath>
                      <w:r w:rsidRPr="009D6A26">
                        <w:rPr>
                          <w:rFonts w:eastAsiaTheme="minorHAnsi" w:cs="KoPubWorld돋움체 Light" w:hint="eastAsia"/>
                          <w:szCs w:val="20"/>
                        </w:rPr>
                        <w:t>배만큼) 이탈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56E8">
        <w:rPr>
          <w:rFonts w:eastAsiaTheme="minorHAnsi" w:cs="KoPubWorld돋움체 Light" w:hint="eastAsia"/>
          <w:szCs w:val="20"/>
        </w:rPr>
        <w:t xml:space="preserve">어깨 길이가 설정된 </w:t>
      </w:r>
      <w:proofErr w:type="spellStart"/>
      <w:r w:rsidR="00E956E8">
        <w:rPr>
          <w:rFonts w:eastAsiaTheme="minorHAnsi" w:cs="KoPubWorld돋움체 Light" w:hint="eastAsia"/>
          <w:szCs w:val="20"/>
        </w:rPr>
        <w:t>임계값</w:t>
      </w:r>
      <w:proofErr w:type="spellEnd"/>
      <w:r w:rsidR="00E956E8">
        <w:rPr>
          <w:rFonts w:eastAsiaTheme="minorHAnsi" w:cs="KoPubWorld돋움체 Light" w:hint="eastAsia"/>
          <w:szCs w:val="20"/>
        </w:rPr>
        <w:t xml:space="preserve"> 범위에서 벗어난 경우</w:t>
      </w:r>
    </w:p>
    <w:p w14:paraId="01029F0A" w14:textId="77777777" w:rsidR="006922F0" w:rsidRPr="006922F0" w:rsidRDefault="00EA1876" w:rsidP="00D47D4E">
      <w:pPr>
        <w:pStyle w:val="a3"/>
        <w:numPr>
          <w:ilvl w:val="0"/>
          <w:numId w:val="43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HAnsi" w:hAnsi="Cambria Math" w:cs="KoPubWorld돋움체 Light"/>
            <w:sz w:val="24"/>
            <w:szCs w:val="24"/>
          </w:rPr>
          <m:t> :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 어떤 시점 t의 어깨 길이 (목 – 어깨, 좌우 각각)</w:t>
      </w:r>
    </w:p>
    <w:p w14:paraId="5C9BE818" w14:textId="77777777" w:rsidR="006922F0" w:rsidRPr="006922F0" w:rsidRDefault="00EA1876" w:rsidP="00D47D4E">
      <w:pPr>
        <w:pStyle w:val="a3"/>
        <w:numPr>
          <w:ilvl w:val="0"/>
          <w:numId w:val="43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init</m:t>
            </m:r>
          </m:sub>
        </m:sSub>
      </m:oMath>
      <w:r w:rsidR="006922F0" w:rsidRPr="006922F0">
        <w:rPr>
          <w:rFonts w:eastAsiaTheme="minorHAnsi" w:cs="KoPubWorld돋움체 Light" w:hint="eastAsia"/>
          <w:sz w:val="24"/>
          <w:szCs w:val="24"/>
        </w:rPr>
        <w:t xml:space="preserve"> </w:t>
      </w:r>
      <w:r w:rsidR="006922F0" w:rsidRPr="006922F0">
        <w:rPr>
          <w:rFonts w:eastAsiaTheme="minorHAnsi" w:cs="KoPubWorld돋움체 Light" w:hint="eastAsia"/>
          <w:szCs w:val="20"/>
        </w:rPr>
        <w:t>: 촬영 시작 15초 간 유지되는 평균 어깨 길이</w:t>
      </w:r>
    </w:p>
    <w:p w14:paraId="6423DA07" w14:textId="77777777" w:rsidR="006922F0" w:rsidRPr="006922F0" w:rsidRDefault="00EA1876" w:rsidP="00D47D4E">
      <w:pPr>
        <w:pStyle w:val="a3"/>
        <w:numPr>
          <w:ilvl w:val="0"/>
          <w:numId w:val="43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6922F0" w:rsidRPr="006922F0">
        <w:rPr>
          <w:rFonts w:eastAsiaTheme="minorHAnsi" w:cs="KoPubWorld돋움체 Light" w:hint="eastAsia"/>
          <w:sz w:val="24"/>
          <w:szCs w:val="24"/>
        </w:rPr>
        <w:t xml:space="preserve"> </w:t>
      </w:r>
      <w:r w:rsidR="006922F0" w:rsidRPr="006922F0">
        <w:rPr>
          <w:rFonts w:eastAsiaTheme="minorHAnsi" w:cs="KoPubWorld돋움체 Light" w:hint="eastAsia"/>
          <w:szCs w:val="20"/>
        </w:rPr>
        <w:t>: (샘플</w:t>
      </w:r>
      <m:oMath>
        <m:r>
          <w:rPr>
            <w:rFonts w:ascii="Cambria Math" w:eastAsiaTheme="minorHAnsi" w:hAnsi="Cambria Math" w:cs="KoPubWorld돋움체 Light"/>
            <w:szCs w:val="20"/>
          </w:rPr>
          <m:t> </m:t>
        </m:r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&gt;</m:t>
        </m:r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init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일 때) 샘플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과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init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>평균 비*</w:t>
      </w:r>
    </w:p>
    <w:p w14:paraId="0F9C7A0B" w14:textId="503BB333" w:rsidR="006922F0" w:rsidRPr="004D6B6B" w:rsidRDefault="00EA1876" w:rsidP="00D47D4E">
      <w:pPr>
        <w:pStyle w:val="a3"/>
        <w:numPr>
          <w:ilvl w:val="0"/>
          <w:numId w:val="43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under</m:t>
            </m:r>
          </m:sub>
        </m:sSub>
      </m:oMath>
      <w:r w:rsidR="006922F0" w:rsidRPr="006922F0">
        <w:rPr>
          <w:rFonts w:eastAsiaTheme="minorHAnsi" w:cs="KoPubWorld돋움체 Light" w:hint="eastAsia"/>
          <w:sz w:val="24"/>
          <w:szCs w:val="24"/>
        </w:rPr>
        <w:t xml:space="preserve"> </w:t>
      </w:r>
      <w:r w:rsidR="006922F0" w:rsidRPr="006922F0">
        <w:rPr>
          <w:rFonts w:eastAsiaTheme="minorHAnsi" w:cs="KoPubWorld돋움체 Light" w:hint="eastAsia"/>
          <w:szCs w:val="20"/>
        </w:rPr>
        <w:t>: (샘플</w:t>
      </w:r>
      <m:oMath>
        <m:r>
          <w:rPr>
            <w:rFonts w:ascii="Cambria Math" w:eastAsiaTheme="minorHAnsi" w:hAnsi="Cambria Math" w:cs="KoPubWorld돋움체 Light"/>
            <w:szCs w:val="20"/>
          </w:rPr>
          <m:t> </m:t>
        </m:r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  <m:r>
          <m:rPr>
            <m:sty m:val="p"/>
          </m:rPr>
          <w:rPr>
            <w:rFonts w:ascii="Cambria Math" w:eastAsiaTheme="minorHAnsi" w:hAnsi="Cambria Math" w:cs="KoPubWorld돋움체 Light"/>
            <w:szCs w:val="20"/>
          </w:rPr>
          <m:t>&lt;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init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일 때) 샘플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과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init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>평균 비*</w:t>
      </w:r>
    </w:p>
    <w:p w14:paraId="28787934" w14:textId="36BCE1D9" w:rsidR="00506B25" w:rsidRPr="00506B25" w:rsidRDefault="00506B25" w:rsidP="00D47D4E">
      <w:pPr>
        <w:pStyle w:val="a3"/>
        <w:numPr>
          <w:ilvl w:val="0"/>
          <w:numId w:val="39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/>
          <w:szCs w:val="20"/>
        </w:rPr>
        <w:t>Wrist(</w:t>
      </w:r>
      <w:r>
        <w:rPr>
          <w:rFonts w:eastAsiaTheme="minorHAnsi" w:cs="KoPubWorld돋움체 Light" w:hint="eastAsia"/>
          <w:szCs w:val="20"/>
        </w:rPr>
        <w:t>손목</w:t>
      </w:r>
      <w:r>
        <w:rPr>
          <w:rFonts w:eastAsiaTheme="minorHAnsi" w:cs="KoPubWorld돋움체 Light"/>
          <w:szCs w:val="20"/>
        </w:rPr>
        <w:t>)</w:t>
      </w:r>
    </w:p>
    <w:p w14:paraId="7699F5E9" w14:textId="716D552F" w:rsidR="00580F3A" w:rsidRPr="00580F3A" w:rsidRDefault="00580F3A" w:rsidP="00D47D4E">
      <w:pPr>
        <w:pStyle w:val="a3"/>
        <w:numPr>
          <w:ilvl w:val="0"/>
          <w:numId w:val="41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9D6A2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27BF77" wp14:editId="4EE7CCBE">
                <wp:simplePos x="0" y="0"/>
                <wp:positionH relativeFrom="margin">
                  <wp:posOffset>743585</wp:posOffset>
                </wp:positionH>
                <wp:positionV relativeFrom="paragraph">
                  <wp:posOffset>379095</wp:posOffset>
                </wp:positionV>
                <wp:extent cx="4965700" cy="1404620"/>
                <wp:effectExtent l="0" t="0" r="25400" b="13335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6C0B5" w14:textId="77777777" w:rsidR="00580F3A" w:rsidRPr="009D6A26" w:rsidRDefault="00EA1876" w:rsidP="00580F3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580F3A" w:rsidRPr="009D6A2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&gt;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max</m:t>
                                  </m:r>
                                </m:sub>
                              </m:sSub>
                            </m:oMath>
                          </w:p>
                          <w:p w14:paraId="53CBD218" w14:textId="77777777" w:rsidR="00580F3A" w:rsidRPr="009D6A26" w:rsidRDefault="00580F3A" w:rsidP="00580F3A">
                            <w:pPr>
                              <w:jc w:val="center"/>
                            </w:pPr>
                            <w:r w:rsidRPr="009D6A26">
                              <w:rPr>
                                <w:rFonts w:hint="eastAsia"/>
                              </w:rPr>
                              <w:t>:  공부 중 부자연스러운 손목 정지 혹은 화면 이탈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27BF77" id="_x0000_s1027" type="#_x0000_t202" style="position:absolute;left:0;text-align:left;margin-left:58.55pt;margin-top:29.85pt;width:391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">
                <v:textbox style="mso-fit-shape-to-text:t">
                  <w:txbxContent>
                    <w:p w14:paraId="5176C0B5" w14:textId="77777777" w:rsidR="00580F3A" w:rsidRPr="009D6A26" w:rsidRDefault="00580F3A" w:rsidP="00580F3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sub>
                        </m:sSub>
                      </m:oMath>
                      <w:r w:rsidRPr="009D6A26">
                        <w:rPr>
                          <w:rFonts w:hint="eastAsia"/>
                          <w:sz w:val="24"/>
                          <w:szCs w:val="24"/>
                        </w:rPr>
                        <w:t xml:space="preserve"> &gt;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P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max</m:t>
                            </m:r>
                          </m:sub>
                        </m:sSub>
                      </m:oMath>
                    </w:p>
                    <w:p w14:paraId="53CBD218" w14:textId="77777777" w:rsidR="00580F3A" w:rsidRPr="009D6A26" w:rsidRDefault="00580F3A" w:rsidP="00580F3A">
                      <w:pPr>
                        <w:jc w:val="center"/>
                        <w:rPr>
                          <w:rFonts w:hint="eastAsia"/>
                        </w:rPr>
                      </w:pPr>
                      <w:r w:rsidRPr="009D6A26">
                        <w:rPr>
                          <w:rFonts w:hint="eastAsia"/>
                        </w:rPr>
                        <w:t>:  공부 중 부자연스러운 손목 정지 혹은 화면 이탈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6634">
        <w:rPr>
          <w:rFonts w:eastAsiaTheme="minorHAnsi" w:cs="KoPubWorld돋움체 Light" w:hint="eastAsia"/>
          <w:szCs w:val="20"/>
        </w:rPr>
        <w:t>설정된 기준 시간동안 손목의 움직임이 발생하지 않는</w:t>
      </w:r>
      <w:r w:rsidR="00BB6634">
        <w:rPr>
          <w:rFonts w:eastAsiaTheme="minorHAnsi" w:cs="KoPubWorld돋움체 Light"/>
          <w:szCs w:val="20"/>
        </w:rPr>
        <w:t xml:space="preserve"> </w:t>
      </w:r>
      <w:r w:rsidR="00BB6634">
        <w:rPr>
          <w:rFonts w:eastAsiaTheme="minorHAnsi" w:cs="KoPubWorld돋움체 Light" w:hint="eastAsia"/>
          <w:szCs w:val="20"/>
        </w:rPr>
        <w:t>경우</w:t>
      </w:r>
    </w:p>
    <w:p w14:paraId="417FDC92" w14:textId="77777777" w:rsidR="00442917" w:rsidRPr="00442917" w:rsidRDefault="00EA1876" w:rsidP="00D47D4E">
      <w:pPr>
        <w:pStyle w:val="a3"/>
        <w:numPr>
          <w:ilvl w:val="0"/>
          <w:numId w:val="45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P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:</m:t>
        </m:r>
      </m:oMath>
      <w:r w:rsidR="00442917" w:rsidRPr="00442917">
        <w:rPr>
          <w:rFonts w:eastAsiaTheme="minorHAnsi" w:cs="KoPubWorld돋움체 Light" w:hint="eastAsia"/>
          <w:szCs w:val="20"/>
        </w:rPr>
        <w:t xml:space="preserve"> 어떤 시점 t의 손목 </w:t>
      </w:r>
      <w:proofErr w:type="spellStart"/>
      <w:r w:rsidR="00442917" w:rsidRPr="00442917">
        <w:rPr>
          <w:rFonts w:eastAsiaTheme="minorHAnsi" w:cs="KoPubWorld돋움체 Light" w:hint="eastAsia"/>
          <w:szCs w:val="20"/>
        </w:rPr>
        <w:t>좌푯값이</w:t>
      </w:r>
      <w:proofErr w:type="spellEnd"/>
      <w:r w:rsidR="00442917" w:rsidRPr="00442917">
        <w:rPr>
          <w:rFonts w:eastAsiaTheme="minorHAnsi" w:cs="KoPubWorld돋움체 Light" w:hint="eastAsia"/>
          <w:szCs w:val="20"/>
        </w:rPr>
        <w:t xml:space="preserve"> 연속으로 누적된 정지 시간 </w:t>
      </w:r>
      <w:r w:rsidR="00442917" w:rsidRPr="00442917">
        <w:rPr>
          <w:rFonts w:eastAsiaTheme="minorHAnsi" w:cs="KoPubWorld돋움체 Light" w:hint="eastAsia"/>
          <w:szCs w:val="20"/>
        </w:rPr>
        <w:br/>
        <w:t xml:space="preserve">      (움직이는 순간 0으로 초기화)</w:t>
      </w:r>
    </w:p>
    <w:p w14:paraId="25B23F44" w14:textId="00B65DA9" w:rsidR="00442917" w:rsidRPr="00442917" w:rsidRDefault="00EA1876" w:rsidP="00D47D4E">
      <w:pPr>
        <w:pStyle w:val="a3"/>
        <w:numPr>
          <w:ilvl w:val="0"/>
          <w:numId w:val="45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HAnsi" w:hAnsi="Cambria Math" w:cs="KoPubWorld돋움체 Light"/>
                    <w:i/>
                    <w:iCs/>
                    <w:szCs w:val="20"/>
                  </w:rPr>
                </m:ctrlPr>
              </m:barPr>
              <m:e>
                <m:r>
                  <w:rPr>
                    <w:rFonts w:ascii="Cambria Math" w:eastAsiaTheme="minorHAnsi" w:hAnsi="Cambria Math" w:cs="KoPubWorld돋움체 Light"/>
                    <w:szCs w:val="20"/>
                  </w:rPr>
                  <m:t>P</m:t>
                </m:r>
              </m:e>
            </m:ba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max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:</m:t>
        </m:r>
      </m:oMath>
      <w:r w:rsidR="00442917" w:rsidRPr="00442917">
        <w:rPr>
          <w:rFonts w:eastAsiaTheme="minorHAnsi" w:cs="KoPubWorld돋움체 Light"/>
          <w:i/>
          <w:iCs/>
          <w:szCs w:val="20"/>
        </w:rPr>
        <w:t xml:space="preserve"> </w:t>
      </w:r>
      <w:r w:rsidR="00442917" w:rsidRPr="00442917">
        <w:rPr>
          <w:rFonts w:eastAsiaTheme="minorHAnsi" w:cs="KoPubWorld돋움체 Light" w:hint="eastAsia"/>
          <w:szCs w:val="20"/>
        </w:rPr>
        <w:t xml:space="preserve">샘플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P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</m:oMath>
      <w:r w:rsidR="00442917" w:rsidRPr="00442917">
        <w:rPr>
          <w:rFonts w:eastAsiaTheme="minorHAnsi" w:cs="KoPubWorld돋움체 Light" w:hint="eastAsia"/>
          <w:szCs w:val="20"/>
        </w:rPr>
        <w:t>의</w:t>
      </w:r>
      <w:r w:rsidR="00442917" w:rsidRPr="00442917">
        <w:rPr>
          <w:rFonts w:eastAsiaTheme="minorHAnsi" w:cs="KoPubWorld돋움체 Light" w:hint="eastAsia"/>
          <w:i/>
          <w:iCs/>
          <w:szCs w:val="20"/>
        </w:rPr>
        <w:t xml:space="preserve"> </w:t>
      </w:r>
      <w:r w:rsidR="00442917" w:rsidRPr="00442917">
        <w:rPr>
          <w:rFonts w:eastAsiaTheme="minorHAnsi" w:cs="KoPubWorld돋움체 Light" w:hint="eastAsia"/>
          <w:szCs w:val="20"/>
        </w:rPr>
        <w:t>최댓값들의 평균</w:t>
      </w:r>
    </w:p>
    <w:p w14:paraId="66F5766E" w14:textId="25D2DE98" w:rsidR="00BB6634" w:rsidRDefault="00BB6634" w:rsidP="00D47D4E">
      <w:pPr>
        <w:pStyle w:val="a3"/>
        <w:numPr>
          <w:ilvl w:val="0"/>
          <w:numId w:val="41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양 손목의 좌표가 모두 인식되지 않는 경우</w:t>
      </w:r>
    </w:p>
    <w:p w14:paraId="649D1AF6" w14:textId="15FA6BB6" w:rsidR="00BB6634" w:rsidRPr="00506B25" w:rsidRDefault="00BB6634" w:rsidP="00D47D4E">
      <w:pPr>
        <w:pStyle w:val="a3"/>
        <w:numPr>
          <w:ilvl w:val="0"/>
          <w:numId w:val="38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506B25">
        <w:rPr>
          <w:rFonts w:eastAsiaTheme="minorHAnsi" w:cs="KoPubWorld돋움체 Light" w:hint="eastAsia"/>
          <w:szCs w:val="20"/>
        </w:rPr>
        <w:t>S</w:t>
      </w:r>
      <w:r w:rsidRPr="00506B25">
        <w:rPr>
          <w:rFonts w:eastAsiaTheme="minorHAnsi" w:cs="KoPubWorld돋움체 Light"/>
          <w:szCs w:val="20"/>
        </w:rPr>
        <w:t>tudying</w:t>
      </w:r>
    </w:p>
    <w:p w14:paraId="702C9D23" w14:textId="3C19FF48" w:rsidR="006922F0" w:rsidRDefault="00BB6634" w:rsidP="00D47D4E">
      <w:pPr>
        <w:pStyle w:val="a3"/>
        <w:numPr>
          <w:ilvl w:val="0"/>
          <w:numId w:val="35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한 손목이라도 움직이는 경우</w:t>
      </w:r>
      <w:r w:rsidR="000E7D29">
        <w:rPr>
          <w:rFonts w:eastAsiaTheme="minorHAnsi" w:cs="KoPubWorld돋움체 Light" w:hint="eastAsia"/>
          <w:szCs w:val="20"/>
        </w:rPr>
        <w:t>와 1</w:t>
      </w:r>
      <w:r w:rsidR="000E7D29">
        <w:rPr>
          <w:rFonts w:eastAsiaTheme="minorHAnsi" w:cs="KoPubWorld돋움체 Light"/>
          <w:szCs w:val="20"/>
        </w:rPr>
        <w:t>) Not-Studying</w:t>
      </w:r>
      <w:r w:rsidR="000E7D29">
        <w:rPr>
          <w:rFonts w:eastAsiaTheme="minorHAnsi" w:cs="KoPubWorld돋움체 Light" w:hint="eastAsia"/>
          <w:szCs w:val="20"/>
        </w:rPr>
        <w:t xml:space="preserve">이 아닌 경우는 모두 </w:t>
      </w:r>
      <w:r w:rsidR="000E7D29">
        <w:rPr>
          <w:rFonts w:eastAsiaTheme="minorHAnsi" w:cs="KoPubWorld돋움체 Light"/>
          <w:szCs w:val="20"/>
        </w:rPr>
        <w:t>Studying</w:t>
      </w:r>
      <w:r w:rsidR="000E7D29">
        <w:rPr>
          <w:rFonts w:eastAsiaTheme="minorHAnsi" w:cs="KoPubWorld돋움체 Light" w:hint="eastAsia"/>
          <w:szCs w:val="20"/>
        </w:rPr>
        <w:t>으로 분류</w:t>
      </w:r>
    </w:p>
    <w:p w14:paraId="3D1B30CD" w14:textId="77777777" w:rsidR="004D6B6B" w:rsidRPr="004D6B6B" w:rsidRDefault="004D6B6B" w:rsidP="00D47D4E">
      <w:pPr>
        <w:spacing w:line="276" w:lineRule="auto"/>
        <w:rPr>
          <w:rFonts w:eastAsiaTheme="minorHAnsi" w:cs="KoPubWorld돋움체 Light"/>
          <w:szCs w:val="20"/>
        </w:rPr>
      </w:pPr>
    </w:p>
    <w:p w14:paraId="398B726D" w14:textId="3CF768FF" w:rsidR="000E7D29" w:rsidRPr="004D6B6B" w:rsidRDefault="000E7D29" w:rsidP="00D47D4E">
      <w:pPr>
        <w:pStyle w:val="a3"/>
        <w:numPr>
          <w:ilvl w:val="0"/>
          <w:numId w:val="24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4D6B6B">
        <w:rPr>
          <w:rFonts w:eastAsiaTheme="minorHAnsi" w:cs="KoPubWorld돋움체 Light" w:hint="eastAsia"/>
          <w:szCs w:val="20"/>
        </w:rPr>
        <w:t>임계치 설정</w:t>
      </w:r>
    </w:p>
    <w:p w14:paraId="7776C9D2" w14:textId="22EFC66A" w:rsidR="006922F0" w:rsidRPr="004D6B6B" w:rsidRDefault="006922F0" w:rsidP="00D47D4E">
      <w:pPr>
        <w:pStyle w:val="a3"/>
        <w:numPr>
          <w:ilvl w:val="0"/>
          <w:numId w:val="44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4D6B6B">
        <w:rPr>
          <w:rFonts w:eastAsiaTheme="minorHAnsi" w:cs="KoPubWorld돋움체 Light" w:hint="eastAsia"/>
          <w:szCs w:val="20"/>
        </w:rPr>
        <w:t>도출 방안</w:t>
      </w:r>
    </w:p>
    <w:p w14:paraId="0C8DA4DE" w14:textId="23EEDC31" w:rsidR="006922F0" w:rsidRPr="006922F0" w:rsidRDefault="006922F0" w:rsidP="00D47D4E">
      <w:pPr>
        <w:spacing w:line="276" w:lineRule="auto"/>
        <w:ind w:firstLineChars="100" w:firstLine="200"/>
        <w:rPr>
          <w:rFonts w:eastAsiaTheme="minorHAnsi" w:cs="KoPubWorld돋움체 Light"/>
          <w:szCs w:val="20"/>
        </w:rPr>
      </w:pPr>
      <w:r w:rsidRPr="006B2742">
        <w:rPr>
          <w:rFonts w:eastAsiaTheme="minorHAnsi" w:cs="KoPubWorld돋움체 Light" w:hint="eastAsia"/>
          <w:szCs w:val="20"/>
        </w:rPr>
        <w:t>2</w:t>
      </w:r>
      <w:r w:rsidRPr="006B2742">
        <w:rPr>
          <w:rFonts w:eastAsiaTheme="minorHAnsi" w:cs="KoPubWorld돋움체 Light"/>
          <w:szCs w:val="20"/>
        </w:rPr>
        <w:t>5-30</w:t>
      </w:r>
      <w:r w:rsidRPr="006B2742">
        <w:rPr>
          <w:rFonts w:eastAsiaTheme="minorHAnsi" w:cs="KoPubWorld돋움체 Light" w:hint="eastAsia"/>
          <w:szCs w:val="20"/>
        </w:rPr>
        <w:t>초 분량의 정면(9개</w:t>
      </w:r>
      <w:r w:rsidRPr="006B2742">
        <w:rPr>
          <w:rFonts w:eastAsiaTheme="minorHAnsi" w:cs="KoPubWorld돋움체 Light"/>
          <w:szCs w:val="20"/>
        </w:rPr>
        <w:t>)</w:t>
      </w:r>
      <w:r w:rsidRPr="006B2742">
        <w:rPr>
          <w:rFonts w:eastAsiaTheme="minorHAnsi" w:cs="KoPubWorld돋움체 Light" w:hint="eastAsia"/>
          <w:szCs w:val="20"/>
        </w:rPr>
        <w:t>,</w:t>
      </w:r>
      <w:r w:rsidRPr="006B2742">
        <w:rPr>
          <w:rFonts w:eastAsiaTheme="minorHAnsi" w:cs="KoPubWorld돋움체 Light"/>
          <w:szCs w:val="20"/>
        </w:rPr>
        <w:t xml:space="preserve"> </w:t>
      </w:r>
      <w:r w:rsidRPr="006B2742">
        <w:rPr>
          <w:rFonts w:eastAsiaTheme="minorHAnsi" w:cs="KoPubWorld돋움체 Light" w:hint="eastAsia"/>
          <w:szCs w:val="20"/>
        </w:rPr>
        <w:t>좌측(</w:t>
      </w:r>
      <w:r w:rsidRPr="006B2742">
        <w:rPr>
          <w:rFonts w:eastAsiaTheme="minorHAnsi" w:cs="KoPubWorld돋움체 Light"/>
          <w:szCs w:val="20"/>
        </w:rPr>
        <w:t>9</w:t>
      </w:r>
      <w:r w:rsidRPr="006B2742">
        <w:rPr>
          <w:rFonts w:eastAsiaTheme="minorHAnsi" w:cs="KoPubWorld돋움체 Light" w:hint="eastAsia"/>
          <w:szCs w:val="20"/>
        </w:rPr>
        <w:t>개</w:t>
      </w:r>
      <w:r w:rsidRPr="006B2742">
        <w:rPr>
          <w:rFonts w:eastAsiaTheme="minorHAnsi" w:cs="KoPubWorld돋움체 Light"/>
          <w:szCs w:val="20"/>
        </w:rPr>
        <w:t>)</w:t>
      </w:r>
      <w:r w:rsidRPr="006B2742">
        <w:rPr>
          <w:rFonts w:eastAsiaTheme="minorHAnsi" w:cs="KoPubWorld돋움체 Light" w:hint="eastAsia"/>
          <w:szCs w:val="20"/>
        </w:rPr>
        <w:t>,</w:t>
      </w:r>
      <w:r w:rsidRPr="006B2742">
        <w:rPr>
          <w:rFonts w:eastAsiaTheme="minorHAnsi" w:cs="KoPubWorld돋움체 Light"/>
          <w:szCs w:val="20"/>
        </w:rPr>
        <w:t xml:space="preserve"> </w:t>
      </w:r>
      <w:r w:rsidRPr="006B2742">
        <w:rPr>
          <w:rFonts w:eastAsiaTheme="minorHAnsi" w:cs="KoPubWorld돋움체 Light" w:hint="eastAsia"/>
          <w:szCs w:val="20"/>
        </w:rPr>
        <w:t>우측(</w:t>
      </w:r>
      <w:r w:rsidRPr="006B2742">
        <w:rPr>
          <w:rFonts w:eastAsiaTheme="minorHAnsi" w:cs="KoPubWorld돋움체 Light"/>
          <w:szCs w:val="20"/>
        </w:rPr>
        <w:t>6</w:t>
      </w:r>
      <w:r w:rsidRPr="006B2742">
        <w:rPr>
          <w:rFonts w:eastAsiaTheme="minorHAnsi" w:cs="KoPubWorld돋움체 Light" w:hint="eastAsia"/>
          <w:szCs w:val="20"/>
        </w:rPr>
        <w:t>개</w:t>
      </w:r>
      <w:r w:rsidRPr="006B2742">
        <w:rPr>
          <w:rFonts w:eastAsiaTheme="minorHAnsi" w:cs="KoPubWorld돋움체 Light"/>
          <w:szCs w:val="20"/>
        </w:rPr>
        <w:t>)</w:t>
      </w:r>
      <w:r w:rsidRPr="006B2742">
        <w:rPr>
          <w:rFonts w:eastAsiaTheme="minorHAnsi" w:cs="KoPubWorld돋움체 Light" w:hint="eastAsia"/>
          <w:szCs w:val="20"/>
        </w:rPr>
        <w:t xml:space="preserve">에서 찍은 </w:t>
      </w:r>
      <w:r>
        <w:rPr>
          <w:rFonts w:eastAsiaTheme="minorHAnsi" w:cs="KoPubWorld돋움체 Light" w:hint="eastAsia"/>
          <w:szCs w:val="20"/>
        </w:rPr>
        <w:t>유튜브</w:t>
      </w:r>
      <w:r w:rsidRPr="006B2742">
        <w:rPr>
          <w:rFonts w:eastAsiaTheme="minorHAnsi" w:cs="KoPubWorld돋움체 Light" w:hint="eastAsia"/>
          <w:szCs w:val="20"/>
        </w:rPr>
        <w:t xml:space="preserve"> 공부 영상(총 </w:t>
      </w:r>
      <w:r w:rsidRPr="006B2742">
        <w:rPr>
          <w:rFonts w:eastAsiaTheme="minorHAnsi" w:cs="KoPubWorld돋움체 Light"/>
          <w:szCs w:val="20"/>
        </w:rPr>
        <w:t>24</w:t>
      </w:r>
      <w:r w:rsidRPr="006B2742">
        <w:rPr>
          <w:rFonts w:eastAsiaTheme="minorHAnsi" w:cs="KoPubWorld돋움체 Light" w:hint="eastAsia"/>
          <w:szCs w:val="20"/>
        </w:rPr>
        <w:t>개 영상</w:t>
      </w:r>
      <w:r w:rsidRPr="006B2742">
        <w:rPr>
          <w:rFonts w:eastAsiaTheme="minorHAnsi" w:cs="KoPubWorld돋움체 Light"/>
          <w:szCs w:val="20"/>
        </w:rPr>
        <w:t>)</w:t>
      </w:r>
      <w:r w:rsidRPr="006B2742">
        <w:rPr>
          <w:rFonts w:eastAsiaTheme="minorHAnsi" w:cs="KoPubWorld돋움체 Light" w:hint="eastAsia"/>
          <w:szCs w:val="20"/>
        </w:rPr>
        <w:t>으로 테스트를 진행하였습니다</w:t>
      </w:r>
      <w:r>
        <w:rPr>
          <w:rFonts w:eastAsiaTheme="minorHAnsi" w:cs="KoPubWorld돋움체 Light" w:hint="eastAsia"/>
          <w:szCs w:val="20"/>
        </w:rPr>
        <w:t>.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한 동</w:t>
      </w:r>
      <w:r w:rsidRPr="006B2742">
        <w:rPr>
          <w:rFonts w:eastAsiaTheme="minorHAnsi" w:cs="KoPubWorld돋움체 Light" w:hint="eastAsia"/>
          <w:szCs w:val="20"/>
        </w:rPr>
        <w:t xml:space="preserve">영상당 평균 </w:t>
      </w:r>
      <w:r w:rsidRPr="006B2742">
        <w:rPr>
          <w:rFonts w:eastAsiaTheme="minorHAnsi" w:cs="KoPubWorld돋움체 Light"/>
          <w:szCs w:val="20"/>
        </w:rPr>
        <w:t>650</w:t>
      </w:r>
      <w:r w:rsidRPr="006B2742">
        <w:rPr>
          <w:rFonts w:eastAsiaTheme="minorHAnsi" w:cs="KoPubWorld돋움체 Light" w:hint="eastAsia"/>
          <w:szCs w:val="20"/>
        </w:rPr>
        <w:t xml:space="preserve">에서 </w:t>
      </w:r>
      <w:r w:rsidRPr="006B2742">
        <w:rPr>
          <w:rFonts w:eastAsiaTheme="minorHAnsi" w:cs="KoPubWorld돋움체 Light"/>
          <w:szCs w:val="20"/>
        </w:rPr>
        <w:t xml:space="preserve">800 </w:t>
      </w:r>
      <w:r w:rsidRPr="006B2742">
        <w:rPr>
          <w:rFonts w:eastAsiaTheme="minorHAnsi" w:cs="KoPubWorld돋움체 Light" w:hint="eastAsia"/>
          <w:szCs w:val="20"/>
        </w:rPr>
        <w:t>프레임</w:t>
      </w:r>
      <w:r>
        <w:rPr>
          <w:rFonts w:eastAsiaTheme="minorHAnsi" w:cs="KoPubWorld돋움체 Light" w:hint="eastAsia"/>
          <w:szCs w:val="20"/>
        </w:rPr>
        <w:t>을</w:t>
      </w:r>
      <w:r w:rsidRPr="006B2742">
        <w:rPr>
          <w:rFonts w:eastAsiaTheme="minorHAnsi" w:cs="KoPubWorld돋움체 Light" w:hint="eastAsia"/>
          <w:szCs w:val="20"/>
        </w:rPr>
        <w:t xml:space="preserve"> 연산</w:t>
      </w:r>
      <w:r>
        <w:rPr>
          <w:rFonts w:eastAsiaTheme="minorHAnsi" w:cs="KoPubWorld돋움체 Light" w:hint="eastAsia"/>
          <w:szCs w:val="20"/>
        </w:rPr>
        <w:t xml:space="preserve">하였으며 </w:t>
      </w:r>
      <w:proofErr w:type="spellStart"/>
      <w:r>
        <w:rPr>
          <w:rFonts w:eastAsiaTheme="minorHAnsi" w:cs="KoPubWorld돋움체 Light" w:hint="eastAsia"/>
          <w:szCs w:val="20"/>
        </w:rPr>
        <w:t>좌표값이</w:t>
      </w:r>
      <w:proofErr w:type="spellEnd"/>
      <w:r>
        <w:rPr>
          <w:rFonts w:eastAsiaTheme="minorHAnsi" w:cs="KoPubWorld돋움체 Light" w:hint="eastAsia"/>
          <w:szCs w:val="20"/>
        </w:rPr>
        <w:t xml:space="preserve"> 인식되지 않는 프레임은 이상치로 판단하여 제외 후 진행하였습니다.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동영상별 </w:t>
      </w:r>
      <w:r>
        <w:rPr>
          <w:rFonts w:eastAsiaTheme="minorHAnsi" w:cs="KoPubWorld돋움체 Light"/>
          <w:szCs w:val="20"/>
        </w:rPr>
        <w:t>FPS</w:t>
      </w:r>
      <w:r w:rsidR="00D260A3">
        <w:rPr>
          <w:rFonts w:eastAsiaTheme="minorHAnsi" w:cs="KoPubWorld돋움체 Light" w:hint="eastAsia"/>
          <w:szCs w:val="20"/>
        </w:rPr>
        <w:t>를 구해본 결과</w:t>
      </w:r>
      <w:r>
        <w:rPr>
          <w:rFonts w:eastAsiaTheme="minorHAnsi" w:cs="KoPubWorld돋움체 Light" w:hint="eastAsia"/>
          <w:szCs w:val="20"/>
        </w:rPr>
        <w:t xml:space="preserve"> </w:t>
      </w:r>
      <w:r w:rsidR="00D260A3">
        <w:rPr>
          <w:rFonts w:eastAsiaTheme="minorHAnsi" w:cs="KoPubWorld돋움체 Light" w:hint="eastAsia"/>
          <w:szCs w:val="20"/>
        </w:rPr>
        <w:t xml:space="preserve">평균 </w:t>
      </w:r>
      <w:r>
        <w:rPr>
          <w:rFonts w:eastAsiaTheme="minorHAnsi" w:cs="KoPubWorld돋움체 Light"/>
          <w:szCs w:val="20"/>
        </w:rPr>
        <w:t>28</w:t>
      </w:r>
      <w:r w:rsidR="00D260A3">
        <w:rPr>
          <w:rFonts w:eastAsiaTheme="minorHAnsi" w:cs="KoPubWorld돋움체 Light" w:hint="eastAsia"/>
          <w:szCs w:val="20"/>
        </w:rPr>
        <w:t>이였습니다</w:t>
      </w:r>
      <w:r>
        <w:rPr>
          <w:rFonts w:eastAsiaTheme="minorHAnsi" w:cs="KoPubWorld돋움체 Light" w:hint="eastAsia"/>
          <w:szCs w:val="20"/>
        </w:rPr>
        <w:t>.</w:t>
      </w:r>
      <w:r w:rsidR="001712AB">
        <w:rPr>
          <w:rFonts w:eastAsiaTheme="minorHAnsi" w:cs="KoPubWorld돋움체 Light"/>
          <w:szCs w:val="20"/>
        </w:rPr>
        <w:t xml:space="preserve"> </w:t>
      </w:r>
    </w:p>
    <w:p w14:paraId="20BA1A22" w14:textId="64E3B8CD" w:rsidR="00762044" w:rsidRPr="004D6B6B" w:rsidRDefault="00762044" w:rsidP="00D47D4E">
      <w:pPr>
        <w:pStyle w:val="a3"/>
        <w:numPr>
          <w:ilvl w:val="0"/>
          <w:numId w:val="44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bookmarkStart w:id="1" w:name="_Hlk42222514"/>
      <w:r w:rsidRPr="004D6B6B">
        <w:rPr>
          <w:rFonts w:eastAsiaTheme="minorHAnsi" w:cs="KoPubWorld돋움체 Light"/>
          <w:szCs w:val="20"/>
        </w:rPr>
        <w:t>Shoulder Line</w:t>
      </w:r>
      <w:r w:rsidR="00B872E0" w:rsidRPr="004D6B6B">
        <w:rPr>
          <w:rFonts w:eastAsiaTheme="minorHAnsi" w:cs="KoPubWorld돋움체 Light"/>
          <w:szCs w:val="20"/>
        </w:rPr>
        <w:t>(</w:t>
      </w:r>
      <w:r w:rsidR="00B872E0" w:rsidRPr="004D6B6B">
        <w:rPr>
          <w:rFonts w:eastAsiaTheme="minorHAnsi" w:cs="KoPubWorld돋움체 Light" w:hint="eastAsia"/>
          <w:szCs w:val="20"/>
        </w:rPr>
        <w:t>어깨선</w:t>
      </w:r>
      <w:r w:rsidR="00B872E0" w:rsidRPr="004D6B6B">
        <w:rPr>
          <w:rFonts w:eastAsiaTheme="minorHAnsi" w:cs="KoPubWorld돋움체 Light"/>
          <w:szCs w:val="20"/>
        </w:rPr>
        <w:t>)</w:t>
      </w:r>
      <w:r w:rsidR="00506B25" w:rsidRPr="004D6B6B">
        <w:rPr>
          <w:rFonts w:eastAsiaTheme="minorHAnsi" w:cs="KoPubWorld돋움체 Light"/>
          <w:szCs w:val="20"/>
        </w:rPr>
        <w:t xml:space="preserve"> </w:t>
      </w:r>
      <w:r w:rsidR="00506B25" w:rsidRPr="004D6B6B">
        <w:rPr>
          <w:rFonts w:eastAsiaTheme="minorHAnsi" w:cs="KoPubWorld돋움체 Light" w:hint="eastAsia"/>
          <w:szCs w:val="20"/>
        </w:rPr>
        <w:t>임계치 계산</w:t>
      </w:r>
    </w:p>
    <w:p w14:paraId="12F8A043" w14:textId="654BFEDA" w:rsidR="00046A86" w:rsidRPr="001712AB" w:rsidRDefault="008C02C4" w:rsidP="001712AB">
      <w:pPr>
        <w:spacing w:line="276" w:lineRule="auto"/>
        <w:ind w:firstLine="400"/>
        <w:rPr>
          <w:rFonts w:eastAsiaTheme="minorHAnsi" w:cs="KoPubWorld돋움체 Light"/>
          <w:szCs w:val="20"/>
        </w:rPr>
      </w:pPr>
      <w:r w:rsidRPr="001712AB">
        <w:rPr>
          <w:rFonts w:eastAsiaTheme="minorHAnsi" w:cs="KoPubWorld돋움체 Light" w:hint="eastAsia"/>
          <w:szCs w:val="20"/>
        </w:rPr>
        <w:t xml:space="preserve">분류 기준 </w:t>
      </w:r>
      <w:r w:rsidRPr="001712AB">
        <w:rPr>
          <w:rFonts w:eastAsiaTheme="minorHAnsi" w:cs="KoPubWorld돋움체 Light"/>
          <w:szCs w:val="20"/>
        </w:rPr>
        <w:t>1) - ②</w:t>
      </w:r>
      <w:r w:rsidRPr="001712AB">
        <w:rPr>
          <w:rFonts w:eastAsiaTheme="minorHAnsi" w:cs="KoPubWorld돋움체 Light" w:hint="eastAsia"/>
          <w:szCs w:val="20"/>
        </w:rPr>
        <w:t>의 임계</w:t>
      </w:r>
      <w:bookmarkEnd w:id="1"/>
      <w:r w:rsidR="006922F0" w:rsidRPr="001712AB">
        <w:rPr>
          <w:rFonts w:eastAsiaTheme="minorHAnsi" w:cs="KoPubWorld돋움체 Light" w:hint="eastAsia"/>
          <w:szCs w:val="20"/>
        </w:rPr>
        <w:t>치 범위 설정을 위한 임계치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(</m:t>
            </m:r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1712AB" w:rsidRPr="001712AB">
        <w:rPr>
          <w:rFonts w:eastAsiaTheme="minorHAnsi" w:cs="KoPubWorld돋움체 Light"/>
          <w:szCs w:val="20"/>
        </w:rPr>
        <w:t>/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under</m:t>
            </m:r>
            <m:r>
              <w:rPr>
                <w:rFonts w:ascii="Cambria Math" w:hAnsi="Cambria Math" w:cs="KoPubWorld돋움체 Light"/>
                <w:sz w:val="24"/>
                <w:szCs w:val="24"/>
              </w:rPr>
              <m:t xml:space="preserve">, </m:t>
            </m:r>
          </m:sub>
        </m:sSub>
        <m:r>
          <w:rPr>
            <w:rFonts w:ascii="Cambria Math" w:hAnsi="Cambria Math" w:cs="KoPubWorld돋움체 Light"/>
            <w:sz w:val="24"/>
            <w:szCs w:val="24"/>
          </w:rPr>
          <m:t xml:space="preserve"> </m:t>
        </m:r>
        <m:r>
          <w:rPr>
            <w:rFonts w:ascii="Cambria Math" w:eastAsiaTheme="minorHAnsi" w:hAnsi="Cambria Math" w:cs="KoPubWorld돋움체 Light"/>
            <w:szCs w:val="20"/>
          </w:rPr>
          <m:t>k</m:t>
        </m:r>
        <m:r>
          <m:rPr>
            <m:sty m:val="p"/>
          </m:rPr>
          <w:rPr>
            <w:rFonts w:ascii="Cambria Math" w:eastAsiaTheme="minorHAnsi" w:hAnsi="Cambria Math" w:cs="KoPubWorld돋움체 Light" w:hint="eastAsia"/>
            <w:szCs w:val="20"/>
          </w:rPr>
          <m:t>값</m:t>
        </m:r>
        <m:r>
          <w:rPr>
            <w:rFonts w:ascii="Cambria Math" w:hAnsi="Cambria Math" w:cs="KoPubWorld돋움체 Light"/>
            <w:sz w:val="24"/>
            <w:szCs w:val="24"/>
          </w:rPr>
          <m:t>)</m:t>
        </m:r>
      </m:oMath>
      <w:r w:rsidR="001712AB" w:rsidRPr="001712AB">
        <w:rPr>
          <w:rFonts w:eastAsiaTheme="minorHAnsi" w:cs="KoPubWorld돋움체 Light" w:hint="eastAsia"/>
          <w:szCs w:val="20"/>
        </w:rPr>
        <w:t>는 다음과 같은 결과값을 계산하였습니다.</w:t>
      </w:r>
    </w:p>
    <w:p w14:paraId="2DB9AF2A" w14:textId="7274C2A4" w:rsidR="00A24B69" w:rsidRPr="001712AB" w:rsidRDefault="00EA1876" w:rsidP="001712AB">
      <w:pPr>
        <w:spacing w:line="276" w:lineRule="auto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6B2742" w:rsidRPr="001712AB">
        <w:rPr>
          <w:rFonts w:eastAsiaTheme="minorHAnsi" w:cs="KoPubWorld돋움체 Light"/>
          <w:szCs w:val="20"/>
        </w:rPr>
        <w:t xml:space="preserve">/ 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under</m:t>
            </m:r>
          </m:sub>
        </m:sSub>
      </m:oMath>
      <w:r w:rsidR="001712AB" w:rsidRPr="001712AB">
        <w:rPr>
          <w:rFonts w:cs="KoPubWorld돋움체 Light" w:hint="eastAsia"/>
          <w:iCs/>
          <w:szCs w:val="20"/>
        </w:rPr>
        <w:t xml:space="preserve">는 </w:t>
      </w:r>
      <w:r w:rsidR="00B31F93" w:rsidRPr="001712AB">
        <w:rPr>
          <w:rFonts w:eastAsiaTheme="minorHAnsi" w:cs="KoPubWorld돋움체 Light" w:hint="eastAsia"/>
          <w:szCs w:val="20"/>
        </w:rPr>
        <w:t>S</w:t>
      </w:r>
      <w:r w:rsidR="00B31F93" w:rsidRPr="001712AB">
        <w:rPr>
          <w:rFonts w:eastAsiaTheme="minorHAnsi" w:cs="KoPubWorld돋움체 Light"/>
          <w:szCs w:val="20"/>
        </w:rPr>
        <w:t>houlder Left</w:t>
      </w:r>
      <w:r w:rsidR="00B3260F" w:rsidRPr="001712AB">
        <w:rPr>
          <w:rFonts w:eastAsiaTheme="minorHAnsi" w:cs="KoPubWorld돋움체 Light"/>
          <w:szCs w:val="20"/>
        </w:rPr>
        <w:t>(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957F91" w:rsidRPr="001712AB">
        <w:rPr>
          <w:rFonts w:eastAsiaTheme="minorHAnsi" w:cs="KoPubWorld돋움체 Light"/>
          <w:szCs w:val="20"/>
        </w:rPr>
        <w:t>=1.47</w:t>
      </w:r>
      <w:r w:rsidR="00B3260F" w:rsidRPr="001712AB">
        <w:rPr>
          <w:rFonts w:eastAsiaTheme="minorHAnsi" w:cs="KoPubWorld돋움체 Light"/>
          <w:szCs w:val="20"/>
        </w:rPr>
        <w:t>,</w:t>
      </w:r>
      <m:oMath>
        <m:r>
          <w:rPr>
            <w:rFonts w:ascii="Cambria Math" w:hAnsi="Cambria Math" w:cs="KoPubWorld돋움체 Light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under</m:t>
            </m:r>
          </m:sub>
        </m:sSub>
      </m:oMath>
      <w:r w:rsidR="00B3260F" w:rsidRPr="001712AB">
        <w:rPr>
          <w:rFonts w:eastAsiaTheme="minorHAnsi" w:cs="KoPubWorld돋움체 Light"/>
          <w:szCs w:val="20"/>
        </w:rPr>
        <w:t>= 0.72)</w:t>
      </w:r>
      <w:r w:rsidR="001712AB">
        <w:rPr>
          <w:rFonts w:eastAsiaTheme="minorHAnsi" w:cs="KoPubWorld돋움체 Light" w:hint="eastAsia"/>
          <w:szCs w:val="20"/>
        </w:rPr>
        <w:t xml:space="preserve">과 </w:t>
      </w:r>
      <w:r w:rsidR="00B31F93" w:rsidRPr="001712AB">
        <w:rPr>
          <w:rFonts w:eastAsiaTheme="minorHAnsi" w:cs="KoPubWorld돋움체 Light" w:hint="eastAsia"/>
          <w:szCs w:val="20"/>
        </w:rPr>
        <w:t>S</w:t>
      </w:r>
      <w:r w:rsidR="00B31F93" w:rsidRPr="001712AB">
        <w:rPr>
          <w:rFonts w:eastAsiaTheme="minorHAnsi" w:cs="KoPubWorld돋움체 Light"/>
          <w:szCs w:val="20"/>
        </w:rPr>
        <w:t>houlder Right</w:t>
      </w:r>
      <w:r w:rsidR="00B3260F" w:rsidRPr="001712AB">
        <w:rPr>
          <w:rFonts w:eastAsiaTheme="minorHAnsi" w:cs="KoPubWorld돋움체 Light"/>
          <w:szCs w:val="20"/>
        </w:rPr>
        <w:t>(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B3260F" w:rsidRPr="001712AB">
        <w:rPr>
          <w:rFonts w:eastAsiaTheme="minorHAnsi" w:cs="KoPubWorld돋움체 Light"/>
          <w:szCs w:val="20"/>
        </w:rPr>
        <w:t xml:space="preserve"> = 1.54, </w:t>
      </w:r>
      <m:oMath>
        <m:sSub>
          <m:sSubPr>
            <m:ctrlPr>
              <w:rPr>
                <w:rFonts w:ascii="Cambria Math" w:hAnsi="Cambria Math" w:cs="KoPubWorld돋움체 Light"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under</m:t>
            </m:r>
          </m:sub>
        </m:sSub>
      </m:oMath>
      <w:r w:rsidR="00B3260F" w:rsidRPr="001712AB">
        <w:rPr>
          <w:rFonts w:eastAsiaTheme="minorHAnsi" w:cs="KoPubWorld돋움체 Light"/>
          <w:szCs w:val="20"/>
        </w:rPr>
        <w:t xml:space="preserve"> = 0.70</w:t>
      </w:r>
      <w:r w:rsidR="001712AB">
        <w:rPr>
          <w:rFonts w:eastAsiaTheme="minorHAnsi" w:cs="KoPubWorld돋움체 Light"/>
          <w:szCs w:val="20"/>
        </w:rPr>
        <w:t>)</w:t>
      </w:r>
      <w:r w:rsidR="001712AB">
        <w:rPr>
          <w:rFonts w:eastAsiaTheme="minorHAnsi" w:cs="KoPubWorld돋움체 Light" w:hint="eastAsia"/>
          <w:szCs w:val="20"/>
        </w:rPr>
        <w:t>의 결과값을 얼을 수 있었습니다.</w:t>
      </w:r>
      <w:r w:rsidR="001712AB">
        <w:rPr>
          <w:rFonts w:eastAsiaTheme="minorHAnsi" w:cs="KoPubWorld돋움체 Light"/>
          <w:szCs w:val="20"/>
        </w:rPr>
        <w:t xml:space="preserve"> </w:t>
      </w:r>
      <w:r w:rsidR="001712AB">
        <w:rPr>
          <w:rFonts w:eastAsiaTheme="minorHAnsi" w:cs="KoPubWorld돋움체 Light" w:hint="eastAsia"/>
          <w:szCs w:val="20"/>
        </w:rPr>
        <w:t xml:space="preserve">또한 </w:t>
      </w:r>
      <w:r w:rsidR="001712AB">
        <w:rPr>
          <w:rFonts w:eastAsiaTheme="minorHAnsi" w:cs="KoPubWorld돋움체 Light"/>
          <w:szCs w:val="20"/>
        </w:rPr>
        <w:t>Hyper-parameter</w:t>
      </w:r>
      <w:r w:rsidR="001712AB">
        <w:rPr>
          <w:rFonts w:eastAsiaTheme="minorHAnsi" w:cs="KoPubWorld돋움체 Light" w:hint="eastAsia"/>
          <w:szCs w:val="20"/>
        </w:rPr>
        <w:t xml:space="preserve">인 </w:t>
      </w:r>
      <w:r w:rsidR="001712AB" w:rsidRPr="001712AB">
        <w:rPr>
          <w:rFonts w:ascii="Cambria Math" w:eastAsiaTheme="minorHAnsi" w:hAnsi="Cambria Math" w:cs="KoPubWorld돋움체 Light"/>
          <w:i/>
          <w:iCs/>
          <w:szCs w:val="20"/>
        </w:rPr>
        <w:t>k</w:t>
      </w:r>
      <w:r w:rsidR="001712AB" w:rsidRPr="001712AB">
        <w:rPr>
          <w:rFonts w:eastAsiaTheme="minorHAnsi" w:cs="KoPubWorld돋움체 Light" w:hint="eastAsia"/>
          <w:szCs w:val="20"/>
        </w:rPr>
        <w:t>값</w:t>
      </w:r>
      <w:r w:rsidR="001712AB">
        <w:rPr>
          <w:rFonts w:eastAsiaTheme="minorHAnsi" w:cs="KoPubWorld돋움체 Light" w:hint="eastAsia"/>
          <w:szCs w:val="20"/>
        </w:rPr>
        <w:t xml:space="preserve">은 </w:t>
      </w:r>
      <w:r w:rsidR="00A24B69" w:rsidRPr="001712AB">
        <w:rPr>
          <w:rFonts w:eastAsiaTheme="minorHAnsi" w:cs="KoPubWorld돋움체 Light" w:hint="eastAsia"/>
          <w:szCs w:val="20"/>
        </w:rPr>
        <w:t xml:space="preserve">영상에서 공부함에도 불구하고 어깨를 움직이면서 </w:t>
      </w:r>
      <w:r w:rsidR="00A24B69" w:rsidRPr="001712AB">
        <w:rPr>
          <w:rFonts w:eastAsiaTheme="minorHAnsi" w:cs="KoPubWorld돋움체 Light"/>
          <w:szCs w:val="20"/>
        </w:rPr>
        <w:t>Not-Studying</w:t>
      </w:r>
      <w:r w:rsidR="00A24B69" w:rsidRPr="001712AB">
        <w:rPr>
          <w:rFonts w:eastAsiaTheme="minorHAnsi" w:cs="KoPubWorld돋움체 Light" w:hint="eastAsia"/>
          <w:szCs w:val="20"/>
        </w:rPr>
        <w:t>으로 판단</w:t>
      </w:r>
      <w:r w:rsidR="00DC08EF" w:rsidRPr="001712AB">
        <w:rPr>
          <w:rFonts w:eastAsiaTheme="minorHAnsi" w:cs="KoPubWorld돋움체 Light" w:hint="eastAsia"/>
          <w:szCs w:val="20"/>
        </w:rPr>
        <w:t xml:space="preserve">한 경우를 확인하고 분류된 공부여부를 보며 </w:t>
      </w:r>
      <w:r w:rsidR="00A24B69" w:rsidRPr="001712AB">
        <w:rPr>
          <w:rFonts w:eastAsiaTheme="minorHAnsi" w:cs="KoPubWorld돋움체 Light" w:hint="eastAsia"/>
          <w:szCs w:val="20"/>
        </w:rPr>
        <w:t>기준치 범위를 느슨하게 설정</w:t>
      </w:r>
      <w:r w:rsidR="0088404B" w:rsidRPr="001712AB">
        <w:rPr>
          <w:rFonts w:eastAsiaTheme="minorHAnsi" w:cs="KoPubWorld돋움체 Light" w:hint="eastAsia"/>
          <w:szCs w:val="20"/>
        </w:rPr>
        <w:t>하였습니다</w:t>
      </w:r>
      <w:r w:rsidR="00D47D4E" w:rsidRPr="001712AB">
        <w:rPr>
          <w:rFonts w:eastAsiaTheme="minorHAnsi" w:cs="KoPubWorld돋움체 Light"/>
          <w:szCs w:val="20"/>
        </w:rPr>
        <w:t xml:space="preserve">. </w:t>
      </w:r>
      <w:r w:rsidR="00D47D4E" w:rsidRPr="001712AB">
        <w:rPr>
          <w:rFonts w:eastAsiaTheme="minorHAnsi" w:cs="KoPubWorld돋움체 Light" w:hint="eastAsia"/>
          <w:szCs w:val="20"/>
        </w:rPr>
        <w:t xml:space="preserve">또한 </w:t>
      </w:r>
      <w:r w:rsidR="00DC08EF" w:rsidRPr="001712AB">
        <w:rPr>
          <w:rFonts w:eastAsiaTheme="minorHAnsi" w:cs="KoPubWorld돋움체 Light" w:hint="eastAsia"/>
          <w:szCs w:val="20"/>
        </w:rPr>
        <w:t xml:space="preserve">이미 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DC08EF" w:rsidRPr="001712AB">
        <w:rPr>
          <w:rFonts w:eastAsiaTheme="minorHAnsi" w:cs="KoPubWorld돋움체 Light"/>
          <w:szCs w:val="20"/>
        </w:rPr>
        <w:t xml:space="preserve">/ 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under</m:t>
            </m:r>
          </m:sub>
        </m:sSub>
      </m:oMath>
      <w:r w:rsidR="00DC08EF" w:rsidRPr="001712AB">
        <w:rPr>
          <w:rFonts w:eastAsiaTheme="minorHAnsi" w:cs="KoPubWorld돋움체 Light" w:hint="eastAsia"/>
          <w:szCs w:val="20"/>
        </w:rPr>
        <w:t xml:space="preserve">값이 범위에 영향을 크게 주기 때문에 </w:t>
      </w:r>
      <w:r w:rsidR="001712AB" w:rsidRPr="001712AB">
        <w:rPr>
          <w:rFonts w:ascii="Cambria Math" w:eastAsiaTheme="minorHAnsi" w:hAnsi="Cambria Math" w:cs="KoPubWorld돋움체 Light"/>
          <w:i/>
          <w:iCs/>
          <w:szCs w:val="20"/>
        </w:rPr>
        <w:t>k</w:t>
      </w:r>
      <w:r w:rsidR="00DC08EF" w:rsidRPr="001712AB">
        <w:rPr>
          <w:rFonts w:eastAsiaTheme="minorHAnsi" w:cs="KoPubWorld돋움체 Light" w:hint="eastAsia"/>
          <w:szCs w:val="20"/>
        </w:rPr>
        <w:t xml:space="preserve">값을 </w:t>
      </w:r>
      <w:r w:rsidR="00DC08EF" w:rsidRPr="001712AB">
        <w:rPr>
          <w:rFonts w:eastAsiaTheme="minorHAnsi" w:cs="KoPubWorld돋움체 Light"/>
          <w:szCs w:val="20"/>
        </w:rPr>
        <w:t>1.1</w:t>
      </w:r>
      <w:r w:rsidR="00DC08EF" w:rsidRPr="001712AB">
        <w:rPr>
          <w:rFonts w:eastAsiaTheme="minorHAnsi" w:cs="KoPubWorld돋움체 Light" w:hint="eastAsia"/>
          <w:szCs w:val="20"/>
        </w:rPr>
        <w:t xml:space="preserve">이상으로 늘렸을 시 </w:t>
      </w:r>
      <w:r w:rsidR="00A24B69" w:rsidRPr="001712AB">
        <w:rPr>
          <w:rFonts w:eastAsiaTheme="minorHAnsi" w:cs="KoPubWorld돋움체 Light" w:hint="eastAsia"/>
          <w:szCs w:val="20"/>
        </w:rPr>
        <w:t xml:space="preserve">임계치 범위가 너무 커진다고 판단하여 </w:t>
      </w:r>
      <w:r w:rsidR="00A24B69" w:rsidRPr="001712AB">
        <w:rPr>
          <w:rFonts w:eastAsiaTheme="minorHAnsi" w:cs="KoPubWorld돋움체 Light"/>
          <w:szCs w:val="20"/>
        </w:rPr>
        <w:t>1.1</w:t>
      </w:r>
      <w:r w:rsidR="00A24B69" w:rsidRPr="001712AB">
        <w:rPr>
          <w:rFonts w:eastAsiaTheme="minorHAnsi" w:cs="KoPubWorld돋움체 Light" w:hint="eastAsia"/>
          <w:szCs w:val="20"/>
        </w:rPr>
        <w:t>로 설정</w:t>
      </w:r>
      <w:r w:rsidR="0088404B" w:rsidRPr="001712AB">
        <w:rPr>
          <w:rFonts w:eastAsiaTheme="minorHAnsi" w:cs="KoPubWorld돋움체 Light" w:hint="eastAsia"/>
          <w:szCs w:val="20"/>
        </w:rPr>
        <w:t>하</w:t>
      </w:r>
      <w:r w:rsidR="0088404B" w:rsidRPr="001712AB">
        <w:rPr>
          <w:rFonts w:eastAsiaTheme="minorHAnsi" w:cs="KoPubWorld돋움체 Light" w:hint="eastAsia"/>
          <w:szCs w:val="20"/>
        </w:rPr>
        <w:lastRenderedPageBreak/>
        <w:t>였습니다.</w:t>
      </w:r>
    </w:p>
    <w:p w14:paraId="2D5B38E8" w14:textId="28AF54B7" w:rsidR="00DC08EF" w:rsidRDefault="00DC08EF" w:rsidP="00D47D4E">
      <w:pPr>
        <w:spacing w:line="276" w:lineRule="auto"/>
        <w:rPr>
          <w:rFonts w:eastAsiaTheme="minorHAnsi" w:cs="KoPubWorld돋움체 Light"/>
          <w:szCs w:val="20"/>
        </w:rPr>
      </w:pPr>
    </w:p>
    <w:p w14:paraId="6951A8E6" w14:textId="2946DDD7" w:rsidR="00DC08EF" w:rsidRDefault="00DC08EF" w:rsidP="00D47D4E">
      <w:pPr>
        <w:spacing w:line="276" w:lineRule="auto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&lt;분류 결과&gt;</w:t>
      </w:r>
    </w:p>
    <w:p w14:paraId="1EB95BFF" w14:textId="487B351F" w:rsidR="00DC08EF" w:rsidRDefault="00DC08EF" w:rsidP="00D47D4E">
      <w:pPr>
        <w:spacing w:line="276" w:lineRule="auto"/>
        <w:rPr>
          <w:rFonts w:eastAsiaTheme="minorHAnsi" w:cs="KoPubWorld돋움체 Light"/>
          <w:szCs w:val="20"/>
        </w:rPr>
      </w:pPr>
      <w:r w:rsidRPr="00DC08EF">
        <w:rPr>
          <w:rFonts w:eastAsiaTheme="minorHAnsi" w:cs="KoPubWorld돋움체 Light" w:hint="eastAsia"/>
          <w:szCs w:val="20"/>
        </w:rPr>
        <w:t>1.</w:t>
      </w:r>
      <w:r>
        <w:rPr>
          <w:rFonts w:eastAsiaTheme="minorHAnsi" w:cs="KoPubWorld돋움체 Light" w:hint="eastAsia"/>
          <w:szCs w:val="20"/>
        </w:rPr>
        <w:t xml:space="preserve"> 최종 분류 결과</w:t>
      </w:r>
    </w:p>
    <w:p w14:paraId="39B1BAA2" w14:textId="4286D3B2" w:rsidR="00DC08EF" w:rsidRPr="00DC08EF" w:rsidRDefault="00F23206" w:rsidP="00D47D4E">
      <w:pPr>
        <w:spacing w:line="276" w:lineRule="auto"/>
        <w:ind w:firstLine="40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분류기준으로 분류한</w:t>
      </w:r>
      <w:r w:rsidR="00DC08EF">
        <w:rPr>
          <w:rFonts w:eastAsiaTheme="minorHAnsi" w:cs="KoPubWorld돋움체 Light" w:hint="eastAsia"/>
          <w:szCs w:val="20"/>
        </w:rPr>
        <w:t xml:space="preserve"> 최종 분류 결과</w:t>
      </w:r>
      <w:r w:rsidR="0043750C">
        <w:rPr>
          <w:rFonts w:eastAsiaTheme="minorHAnsi" w:cs="KoPubWorld돋움체 Light" w:hint="eastAsia"/>
          <w:szCs w:val="20"/>
        </w:rPr>
        <w:t>,</w:t>
      </w:r>
      <w:r w:rsidR="0043750C">
        <w:rPr>
          <w:rFonts w:eastAsiaTheme="minorHAnsi" w:cs="KoPubWorld돋움체 Light"/>
          <w:szCs w:val="20"/>
        </w:rPr>
        <w:t xml:space="preserve"> </w:t>
      </w:r>
      <w:r w:rsidR="00D260A3">
        <w:rPr>
          <w:rFonts w:eastAsiaTheme="minorHAnsi" w:cs="KoPubWorld돋움체 Light" w:hint="eastAsia"/>
          <w:szCs w:val="20"/>
        </w:rPr>
        <w:t xml:space="preserve">분류된 결과가 준수하게 나와 </w:t>
      </w:r>
      <w:r w:rsidR="0043750C">
        <w:rPr>
          <w:rFonts w:eastAsiaTheme="minorHAnsi" w:cs="KoPubWorld돋움체 Light" w:hint="eastAsia"/>
          <w:szCs w:val="20"/>
        </w:rPr>
        <w:t>목,</w:t>
      </w:r>
      <w:r w:rsidR="0043750C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>양 어깨와 손목의 움직임을 파악하여</w:t>
      </w:r>
      <w:r w:rsidR="00DC08EF">
        <w:rPr>
          <w:rFonts w:eastAsiaTheme="minorHAnsi" w:cs="KoPubWorld돋움체 Light" w:hint="eastAsia"/>
          <w:szCs w:val="20"/>
        </w:rPr>
        <w:t xml:space="preserve"> </w:t>
      </w:r>
      <w:r w:rsidR="0088404B">
        <w:rPr>
          <w:rFonts w:eastAsiaTheme="minorHAnsi" w:cs="KoPubWorld돋움체 Light" w:hint="eastAsia"/>
          <w:szCs w:val="20"/>
        </w:rPr>
        <w:t>공부 여부를 판단하는 조건식이</w:t>
      </w:r>
      <w:r w:rsidR="0088404B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 xml:space="preserve">공부 여부를 판단하기에 적절한 </w:t>
      </w:r>
      <w:r w:rsidR="00D260A3">
        <w:rPr>
          <w:rFonts w:eastAsiaTheme="minorHAnsi" w:cs="KoPubWorld돋움체 Light" w:hint="eastAsia"/>
          <w:szCs w:val="20"/>
        </w:rPr>
        <w:t>기준이었음을</w:t>
      </w:r>
      <w:r w:rsidR="0043750C">
        <w:rPr>
          <w:rFonts w:eastAsiaTheme="minorHAnsi" w:cs="KoPubWorld돋움체 Light" w:hint="eastAsia"/>
          <w:szCs w:val="20"/>
        </w:rPr>
        <w:t xml:space="preserve"> 알 수 있었습니다.</w:t>
      </w:r>
      <w:r w:rsidR="0043750C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>분류 결과 정면보다는 측면에서 촬영된 영상이 분류를 잘 하였고</w:t>
      </w:r>
      <w:r w:rsidR="0043750C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>배경과 사람이 구분이 잘 되는 경우에 분류가 잘 이루어 진 것을 알 수 있었습니다.</w:t>
      </w:r>
      <w:r w:rsidR="0043750C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 xml:space="preserve">하지만 </w:t>
      </w:r>
      <w:r w:rsidR="0043750C">
        <w:rPr>
          <w:rFonts w:eastAsiaTheme="minorHAnsi" w:cs="KoPubWorld돋움체 Light"/>
          <w:szCs w:val="20"/>
        </w:rPr>
        <w:t>Body-Tracking</w:t>
      </w:r>
      <w:r w:rsidR="0043750C">
        <w:rPr>
          <w:rFonts w:eastAsiaTheme="minorHAnsi" w:cs="KoPubWorld돋움체 Light" w:hint="eastAsia"/>
          <w:szCs w:val="20"/>
        </w:rPr>
        <w:t xml:space="preserve">으로 추출된 </w:t>
      </w:r>
      <w:proofErr w:type="spellStart"/>
      <w:r w:rsidR="0043750C">
        <w:rPr>
          <w:rFonts w:eastAsiaTheme="minorHAnsi" w:cs="KoPubWorld돋움체 Light" w:hint="eastAsia"/>
          <w:szCs w:val="20"/>
        </w:rPr>
        <w:t>좌표값을</w:t>
      </w:r>
      <w:proofErr w:type="spellEnd"/>
      <w:r w:rsidR="0043750C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>바탕으로 진행된 분류 모델은 다음과 같은 한계점을 가지고 있었습니다.</w:t>
      </w:r>
    </w:p>
    <w:p w14:paraId="4088EE10" w14:textId="6A4FCD7A" w:rsidR="00DC08EF" w:rsidRPr="00D55632" w:rsidRDefault="00DC08EF" w:rsidP="00D47D4E">
      <w:pPr>
        <w:pStyle w:val="a3"/>
        <w:numPr>
          <w:ilvl w:val="0"/>
          <w:numId w:val="46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55632">
        <w:rPr>
          <w:rFonts w:eastAsiaTheme="minorHAnsi" w:cs="KoPubWorld돋움체 Light" w:hint="eastAsia"/>
          <w:szCs w:val="20"/>
        </w:rPr>
        <w:t>한계점</w:t>
      </w:r>
    </w:p>
    <w:p w14:paraId="53A369BB" w14:textId="1EED90B6" w:rsidR="00A24B69" w:rsidRPr="00DC08EF" w:rsidRDefault="0088404B" w:rsidP="00D47D4E">
      <w:pPr>
        <w:spacing w:line="276" w:lineRule="auto"/>
        <w:ind w:firstLine="40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분류 결과 공부 여부를 제대로 분류하지 못한 한계점 또한 존재하였습니다.</w:t>
      </w:r>
      <w:r>
        <w:rPr>
          <w:rFonts w:eastAsiaTheme="minorHAnsi" w:cs="KoPubWorld돋움체 Light"/>
          <w:szCs w:val="20"/>
        </w:rPr>
        <w:t xml:space="preserve"> </w:t>
      </w:r>
      <w:r w:rsidR="00D3154F">
        <w:rPr>
          <w:rFonts w:eastAsiaTheme="minorHAnsi" w:cs="KoPubWorld돋움체 Light" w:hint="eastAsia"/>
          <w:szCs w:val="20"/>
        </w:rPr>
        <w:t>여러가지 환경 변수(카메라의 위치,</w:t>
      </w:r>
      <w:r w:rsidR="00D3154F">
        <w:rPr>
          <w:rFonts w:eastAsiaTheme="minorHAnsi" w:cs="KoPubWorld돋움체 Light"/>
          <w:szCs w:val="20"/>
        </w:rPr>
        <w:t xml:space="preserve"> </w:t>
      </w:r>
      <w:r w:rsidR="00D3154F">
        <w:rPr>
          <w:rFonts w:eastAsiaTheme="minorHAnsi" w:cs="KoPubWorld돋움체 Light" w:hint="eastAsia"/>
          <w:szCs w:val="20"/>
        </w:rPr>
        <w:t>조명 등</w:t>
      </w:r>
      <w:r w:rsidR="00D3154F">
        <w:rPr>
          <w:rFonts w:eastAsiaTheme="minorHAnsi" w:cs="KoPubWorld돋움체 Light"/>
          <w:szCs w:val="20"/>
        </w:rPr>
        <w:t>)</w:t>
      </w:r>
      <w:r w:rsidR="00D3154F">
        <w:rPr>
          <w:rFonts w:eastAsiaTheme="minorHAnsi" w:cs="KoPubWorld돋움체 Light" w:hint="eastAsia"/>
          <w:szCs w:val="20"/>
        </w:rPr>
        <w:t>에 따라 공부 여부를 제대로 분류하지 못하는 경우가 존재하였습니다.</w:t>
      </w:r>
      <w:r w:rsidR="00D3154F">
        <w:rPr>
          <w:rFonts w:eastAsiaTheme="minorHAnsi" w:cs="KoPubWorld돋움체 Light"/>
          <w:szCs w:val="20"/>
        </w:rPr>
        <w:t xml:space="preserve"> </w:t>
      </w:r>
      <w:r w:rsidR="008F244A" w:rsidRPr="00DC08EF">
        <w:rPr>
          <w:rFonts w:eastAsiaTheme="minorHAnsi" w:cs="KoPubWorld돋움체 Light" w:hint="eastAsia"/>
          <w:szCs w:val="20"/>
        </w:rPr>
        <w:t xml:space="preserve">공부 중인데 </w:t>
      </w:r>
      <w:r w:rsidR="00A24B69" w:rsidRPr="00DC08EF">
        <w:rPr>
          <w:rFonts w:eastAsiaTheme="minorHAnsi" w:cs="KoPubWorld돋움체 Light" w:hint="eastAsia"/>
          <w:szCs w:val="20"/>
        </w:rPr>
        <w:t>N</w:t>
      </w:r>
      <w:r w:rsidR="00A24B69" w:rsidRPr="00DC08EF">
        <w:rPr>
          <w:rFonts w:eastAsiaTheme="minorHAnsi" w:cs="KoPubWorld돋움체 Light"/>
          <w:szCs w:val="20"/>
        </w:rPr>
        <w:t>ot-Studying</w:t>
      </w:r>
      <w:r w:rsidR="00A24B69" w:rsidRPr="00DC08EF">
        <w:rPr>
          <w:rFonts w:eastAsiaTheme="minorHAnsi" w:cs="KoPubWorld돋움체 Light" w:hint="eastAsia"/>
          <w:szCs w:val="20"/>
        </w:rPr>
        <w:t xml:space="preserve">으로 판단된 경우는 </w:t>
      </w:r>
      <w:r w:rsidR="00DC08EF">
        <w:rPr>
          <w:rFonts w:eastAsiaTheme="minorHAnsi" w:cs="KoPubWorld돋움체 Light" w:hint="eastAsia"/>
          <w:szCs w:val="20"/>
        </w:rPr>
        <w:t>다음과 같이 크게</w:t>
      </w:r>
      <w:r w:rsidR="0043750C">
        <w:rPr>
          <w:rFonts w:eastAsiaTheme="minorHAnsi" w:cs="KoPubWorld돋움체 Light" w:hint="eastAsia"/>
          <w:szCs w:val="20"/>
        </w:rPr>
        <w:t xml:space="preserve"> </w:t>
      </w:r>
      <w:r w:rsidR="00A24B69" w:rsidRPr="00DC08EF">
        <w:rPr>
          <w:rFonts w:eastAsiaTheme="minorHAnsi" w:cs="KoPubWorld돋움체 Light"/>
          <w:szCs w:val="20"/>
        </w:rPr>
        <w:t>2</w:t>
      </w:r>
      <w:r w:rsidR="00A24B69" w:rsidRPr="00DC08EF">
        <w:rPr>
          <w:rFonts w:eastAsiaTheme="minorHAnsi" w:cs="KoPubWorld돋움체 Light" w:hint="eastAsia"/>
          <w:szCs w:val="20"/>
        </w:rPr>
        <w:t>가지 경우에서 발견</w:t>
      </w:r>
      <w:r w:rsidR="00DC08EF">
        <w:rPr>
          <w:rFonts w:eastAsiaTheme="minorHAnsi" w:cs="KoPubWorld돋움체 Light" w:hint="eastAsia"/>
          <w:szCs w:val="20"/>
        </w:rPr>
        <w:t>되었습니다</w:t>
      </w:r>
    </w:p>
    <w:p w14:paraId="3F1C1362" w14:textId="65955423" w:rsidR="008F244A" w:rsidRPr="00D55632" w:rsidRDefault="00A24B69" w:rsidP="00D47D4E">
      <w:pPr>
        <w:pStyle w:val="a3"/>
        <w:numPr>
          <w:ilvl w:val="0"/>
          <w:numId w:val="30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55632">
        <w:rPr>
          <w:rFonts w:eastAsiaTheme="minorHAnsi" w:cs="KoPubWorld돋움체 Light" w:hint="eastAsia"/>
          <w:szCs w:val="20"/>
        </w:rPr>
        <w:t>손목이 제대로 인식되지 않는 경우</w:t>
      </w:r>
    </w:p>
    <w:p w14:paraId="33207862" w14:textId="39926BB1" w:rsidR="008F244A" w:rsidRPr="00DC08EF" w:rsidRDefault="008F244A" w:rsidP="00D47D4E">
      <w:pPr>
        <w:pStyle w:val="a3"/>
        <w:numPr>
          <w:ilvl w:val="0"/>
          <w:numId w:val="47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C08EF">
        <w:rPr>
          <w:rFonts w:eastAsiaTheme="minorHAnsi" w:cs="KoPubWorld돋움체 Light" w:hint="eastAsia"/>
          <w:szCs w:val="20"/>
        </w:rPr>
        <w:t xml:space="preserve">경우 </w:t>
      </w:r>
      <w:proofErr w:type="gramStart"/>
      <w:r w:rsidRPr="00DC08EF">
        <w:rPr>
          <w:rFonts w:eastAsiaTheme="minorHAnsi" w:cs="KoPubWorld돋움체 Light"/>
          <w:szCs w:val="20"/>
        </w:rPr>
        <w:t>1 :</w:t>
      </w:r>
      <w:proofErr w:type="gramEnd"/>
      <w:r w:rsidRPr="00DC08EF">
        <w:rPr>
          <w:rFonts w:eastAsiaTheme="minorHAnsi" w:cs="KoPubWorld돋움체 Light"/>
          <w:szCs w:val="20"/>
        </w:rPr>
        <w:t xml:space="preserve"> </w:t>
      </w:r>
      <w:r w:rsidRPr="00DC08EF">
        <w:rPr>
          <w:rFonts w:eastAsiaTheme="minorHAnsi" w:cs="KoPubWorld돋움체 Light" w:hint="eastAsia"/>
          <w:szCs w:val="20"/>
        </w:rPr>
        <w:t>손등이 잘 보이지 않고 손가락부분만 보이는 경우</w:t>
      </w:r>
    </w:p>
    <w:p w14:paraId="7FB72303" w14:textId="72D4157D" w:rsidR="008F244A" w:rsidRPr="00D55632" w:rsidRDefault="008F244A" w:rsidP="00D47D4E">
      <w:pPr>
        <w:spacing w:line="276" w:lineRule="auto"/>
        <w:ind w:left="1600"/>
        <w:rPr>
          <w:rFonts w:eastAsiaTheme="minorHAnsi" w:cs="KoPubWorld돋움체 Light"/>
          <w:szCs w:val="20"/>
        </w:rPr>
      </w:pPr>
      <w:r w:rsidRPr="00741AC9">
        <w:rPr>
          <w:noProof/>
        </w:rPr>
        <w:drawing>
          <wp:inline distT="0" distB="0" distL="0" distR="0" wp14:anchorId="1D8B4FAC" wp14:editId="047C3F79">
            <wp:extent cx="2686439" cy="15110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3772" cy="152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1B02" w14:textId="4CB119CA" w:rsidR="008F244A" w:rsidRPr="00DC08EF" w:rsidRDefault="00DC08EF" w:rsidP="00D47D4E">
      <w:pPr>
        <w:pStyle w:val="a3"/>
        <w:numPr>
          <w:ilvl w:val="0"/>
          <w:numId w:val="47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 xml:space="preserve">경우 </w:t>
      </w:r>
      <w:proofErr w:type="gramStart"/>
      <w:r>
        <w:rPr>
          <w:rFonts w:eastAsiaTheme="minorHAnsi" w:cs="KoPubWorld돋움체 Light"/>
          <w:szCs w:val="20"/>
        </w:rPr>
        <w:t>2</w:t>
      </w:r>
      <w:r>
        <w:rPr>
          <w:rFonts w:eastAsiaTheme="minorHAnsi" w:cs="KoPubWorld돋움체 Light" w:hint="eastAsia"/>
          <w:szCs w:val="20"/>
        </w:rPr>
        <w:t xml:space="preserve"> </w:t>
      </w:r>
      <w:r>
        <w:rPr>
          <w:rFonts w:eastAsiaTheme="minorHAnsi" w:cs="KoPubWorld돋움체 Light"/>
          <w:szCs w:val="20"/>
        </w:rPr>
        <w:t>:</w:t>
      </w:r>
      <w:proofErr w:type="gramEnd"/>
      <w:r>
        <w:rPr>
          <w:rFonts w:eastAsiaTheme="minorHAnsi" w:cs="KoPubWorld돋움체 Light"/>
          <w:szCs w:val="20"/>
        </w:rPr>
        <w:t xml:space="preserve"> </w:t>
      </w:r>
      <w:r w:rsidR="008F244A" w:rsidRPr="00DC08EF">
        <w:rPr>
          <w:rFonts w:eastAsiaTheme="minorHAnsi" w:cs="KoPubWorld돋움체 Light" w:hint="eastAsia"/>
          <w:szCs w:val="20"/>
        </w:rPr>
        <w:t>카메라가 너무 가까워서 손 부분이 카메라 영역을 넘어가는 경우</w:t>
      </w:r>
    </w:p>
    <w:p w14:paraId="0463EB61" w14:textId="77777777" w:rsidR="008F244A" w:rsidRPr="00741AC9" w:rsidRDefault="008F244A" w:rsidP="00D47D4E">
      <w:pPr>
        <w:pStyle w:val="a3"/>
        <w:spacing w:line="276" w:lineRule="auto"/>
        <w:ind w:leftChars="0" w:left="1120" w:firstLineChars="200" w:firstLine="400"/>
        <w:rPr>
          <w:rFonts w:eastAsiaTheme="minorHAnsi" w:cs="KoPubWorld돋움체 Light"/>
          <w:szCs w:val="20"/>
        </w:rPr>
      </w:pPr>
      <w:r w:rsidRPr="00741AC9">
        <w:rPr>
          <w:rFonts w:eastAsiaTheme="minorHAnsi"/>
          <w:noProof/>
          <w:szCs w:val="20"/>
        </w:rPr>
        <w:drawing>
          <wp:inline distT="0" distB="0" distL="0" distR="0" wp14:anchorId="2D9BAB19" wp14:editId="47FFA304">
            <wp:extent cx="2707690" cy="1518834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10" r="5750"/>
                    <a:stretch/>
                  </pic:blipFill>
                  <pic:spPr bwMode="auto">
                    <a:xfrm>
                      <a:off x="0" y="0"/>
                      <a:ext cx="2728839" cy="153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99EF1" w14:textId="09EE24DF" w:rsidR="008F244A" w:rsidRPr="00DC08EF" w:rsidRDefault="008F244A" w:rsidP="00D47D4E">
      <w:pPr>
        <w:pStyle w:val="a3"/>
        <w:numPr>
          <w:ilvl w:val="0"/>
          <w:numId w:val="30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C08EF">
        <w:rPr>
          <w:rFonts w:eastAsiaTheme="minorHAnsi" w:cs="KoPubWorld돋움체 Light" w:hint="eastAsia"/>
          <w:szCs w:val="20"/>
        </w:rPr>
        <w:lastRenderedPageBreak/>
        <w:t>어깨 좌표가 제대로 인식되지 않은 경우</w:t>
      </w:r>
    </w:p>
    <w:p w14:paraId="0B632798" w14:textId="1BA761C8" w:rsidR="008F244A" w:rsidRPr="00DC08EF" w:rsidRDefault="008F244A" w:rsidP="00D47D4E">
      <w:pPr>
        <w:pStyle w:val="a3"/>
        <w:numPr>
          <w:ilvl w:val="0"/>
          <w:numId w:val="48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C08EF">
        <w:rPr>
          <w:rFonts w:eastAsiaTheme="minorHAnsi" w:cs="KoPubWorld돋움체 Light" w:hint="eastAsia"/>
          <w:szCs w:val="20"/>
        </w:rPr>
        <w:t>카메라가 너무 가까운 경우</w:t>
      </w:r>
    </w:p>
    <w:p w14:paraId="75F2B3DA" w14:textId="77777777" w:rsidR="002658CC" w:rsidRPr="00D55632" w:rsidRDefault="002658CC" w:rsidP="00D47D4E">
      <w:pPr>
        <w:spacing w:line="276" w:lineRule="auto"/>
        <w:ind w:firstLineChars="700" w:firstLine="1400"/>
        <w:rPr>
          <w:rFonts w:eastAsiaTheme="minorHAnsi" w:cs="KoPubWorld돋움체 Light"/>
          <w:szCs w:val="20"/>
        </w:rPr>
      </w:pPr>
      <w:r w:rsidRPr="00741AC9">
        <w:rPr>
          <w:noProof/>
        </w:rPr>
        <w:drawing>
          <wp:inline distT="0" distB="0" distL="0" distR="0" wp14:anchorId="351DAE7D" wp14:editId="4EBBC9AD">
            <wp:extent cx="2727656" cy="148783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20" r="5081"/>
                    <a:stretch/>
                  </pic:blipFill>
                  <pic:spPr bwMode="auto">
                    <a:xfrm>
                      <a:off x="0" y="0"/>
                      <a:ext cx="2765375" cy="150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AB6E4" w14:textId="2A62D457" w:rsidR="008F244A" w:rsidRPr="00DC08EF" w:rsidRDefault="008F244A" w:rsidP="00D47D4E">
      <w:pPr>
        <w:pStyle w:val="a3"/>
        <w:numPr>
          <w:ilvl w:val="0"/>
          <w:numId w:val="48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C08EF">
        <w:rPr>
          <w:rFonts w:eastAsiaTheme="minorHAnsi" w:cs="KoPubWorld돋움체 Light" w:hint="eastAsia"/>
          <w:szCs w:val="20"/>
        </w:rPr>
        <w:t>밝은 색 머리카락이 대부분의 어깨를 가린 경우</w:t>
      </w:r>
    </w:p>
    <w:p w14:paraId="1065547B" w14:textId="23A0E099" w:rsidR="00B96E0D" w:rsidRPr="00B96E0D" w:rsidRDefault="00D47D4E" w:rsidP="00D47D4E">
      <w:pPr>
        <w:spacing w:line="276" w:lineRule="auto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 xml:space="preserve"> 같은 경우에서는 공부여부를 제대로 판단하지 못하는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것을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알 수 있었습니다.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이러한 한계점들은 </w:t>
      </w:r>
      <w:r w:rsidR="0040483F">
        <w:rPr>
          <w:rFonts w:eastAsiaTheme="minorHAnsi" w:cs="KoPubWorld돋움체 Light"/>
          <w:szCs w:val="20"/>
        </w:rPr>
        <w:t>eye-tracking</w:t>
      </w:r>
      <w:r w:rsidR="008E18C5">
        <w:rPr>
          <w:rFonts w:eastAsiaTheme="minorHAnsi" w:cs="KoPubWorld돋움체 Light" w:hint="eastAsia"/>
          <w:szCs w:val="20"/>
        </w:rPr>
        <w:t>과 같은 다른 기술을 활용하여 극복할 수 있을 것으로 판단됩니다.</w:t>
      </w:r>
    </w:p>
    <w:sectPr w:rsidR="00B96E0D" w:rsidRPr="00B96E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C812AC" w14:textId="77777777" w:rsidR="00EA1876" w:rsidRDefault="00EA1876" w:rsidP="001712AB">
      <w:pPr>
        <w:spacing w:after="0" w:line="240" w:lineRule="auto"/>
      </w:pPr>
      <w:r>
        <w:separator/>
      </w:r>
    </w:p>
  </w:endnote>
  <w:endnote w:type="continuationSeparator" w:id="0">
    <w:p w14:paraId="36EBCA3C" w14:textId="77777777" w:rsidR="00EA1876" w:rsidRDefault="00EA1876" w:rsidP="00171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DC91E7" w14:textId="77777777" w:rsidR="00EA1876" w:rsidRDefault="00EA1876" w:rsidP="001712AB">
      <w:pPr>
        <w:spacing w:after="0" w:line="240" w:lineRule="auto"/>
      </w:pPr>
      <w:r>
        <w:separator/>
      </w:r>
    </w:p>
  </w:footnote>
  <w:footnote w:type="continuationSeparator" w:id="0">
    <w:p w14:paraId="55F1D5D6" w14:textId="77777777" w:rsidR="00EA1876" w:rsidRDefault="00EA1876" w:rsidP="001712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9C1"/>
    <w:multiLevelType w:val="hybridMultilevel"/>
    <w:tmpl w:val="A1B656FC"/>
    <w:lvl w:ilvl="0" w:tplc="1382D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1CD410D"/>
    <w:multiLevelType w:val="hybridMultilevel"/>
    <w:tmpl w:val="923A2FDE"/>
    <w:lvl w:ilvl="0" w:tplc="AB94DC0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3B26800"/>
    <w:multiLevelType w:val="hybridMultilevel"/>
    <w:tmpl w:val="9FFE46F2"/>
    <w:lvl w:ilvl="0" w:tplc="1352A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3" w15:restartNumberingAfterBreak="0">
    <w:nsid w:val="047238C0"/>
    <w:multiLevelType w:val="hybridMultilevel"/>
    <w:tmpl w:val="F89E911A"/>
    <w:lvl w:ilvl="0" w:tplc="19A41708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" w15:restartNumberingAfterBreak="0">
    <w:nsid w:val="0A50621D"/>
    <w:multiLevelType w:val="hybridMultilevel"/>
    <w:tmpl w:val="580AD000"/>
    <w:lvl w:ilvl="0" w:tplc="7E4C97F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886791"/>
    <w:multiLevelType w:val="hybridMultilevel"/>
    <w:tmpl w:val="3FCA9D9C"/>
    <w:lvl w:ilvl="0" w:tplc="E4181A96">
      <w:start w:val="1"/>
      <w:numFmt w:val="bullet"/>
      <w:lvlText w:val="-"/>
      <w:lvlJc w:val="left"/>
      <w:pPr>
        <w:ind w:left="1636" w:hanging="360"/>
      </w:pPr>
      <w:rPr>
        <w:rFonts w:ascii="KoPubWorld돋움체 Light" w:eastAsia="KoPubWorld돋움체 Light" w:hAnsi="KoPubWorld돋움체 Light" w:cs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27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5" w:hanging="400"/>
      </w:pPr>
      <w:rPr>
        <w:rFonts w:ascii="Wingdings" w:hAnsi="Wingdings" w:hint="default"/>
      </w:rPr>
    </w:lvl>
  </w:abstractNum>
  <w:abstractNum w:abstractNumId="6" w15:restartNumberingAfterBreak="0">
    <w:nsid w:val="10D03C8D"/>
    <w:multiLevelType w:val="hybridMultilevel"/>
    <w:tmpl w:val="84ECC028"/>
    <w:lvl w:ilvl="0" w:tplc="DE64663C">
      <w:start w:val="1"/>
      <w:numFmt w:val="bullet"/>
      <w:lvlText w:val="-"/>
      <w:lvlJc w:val="left"/>
      <w:pPr>
        <w:ind w:left="1134" w:firstLine="0"/>
      </w:pPr>
      <w:rPr>
        <w:rFonts w:ascii="KoPubWorld돋움체 Light" w:eastAsia="KoPubWorld돋움체 Light" w:hAnsi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24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00"/>
      </w:pPr>
      <w:rPr>
        <w:rFonts w:ascii="Wingdings" w:hAnsi="Wingdings" w:hint="default"/>
      </w:rPr>
    </w:lvl>
  </w:abstractNum>
  <w:abstractNum w:abstractNumId="7" w15:restartNumberingAfterBreak="0">
    <w:nsid w:val="127B35A8"/>
    <w:multiLevelType w:val="hybridMultilevel"/>
    <w:tmpl w:val="640481C6"/>
    <w:lvl w:ilvl="0" w:tplc="E820AD7C">
      <w:start w:val="1"/>
      <w:numFmt w:val="bullet"/>
      <w:lvlText w:val="-"/>
      <w:lvlJc w:val="left"/>
      <w:pPr>
        <w:ind w:left="1534" w:hanging="400"/>
      </w:pPr>
      <w:rPr>
        <w:rFonts w:ascii="KoPubWorld돋움체 Light" w:eastAsia="KoPubWorld돋움체 Light" w:hAnsi="KoPubWorld돋움체 Light" w:hint="eastAsia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8" w15:restartNumberingAfterBreak="0">
    <w:nsid w:val="128A6E59"/>
    <w:multiLevelType w:val="hybridMultilevel"/>
    <w:tmpl w:val="673858A0"/>
    <w:lvl w:ilvl="0" w:tplc="C5AA80E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3C64271"/>
    <w:multiLevelType w:val="hybridMultilevel"/>
    <w:tmpl w:val="445619CC"/>
    <w:lvl w:ilvl="0" w:tplc="04090011">
      <w:start w:val="1"/>
      <w:numFmt w:val="decimalEnclosedCircle"/>
      <w:lvlText w:val="%1"/>
      <w:lvlJc w:val="left"/>
      <w:pPr>
        <w:ind w:left="1100" w:hanging="400"/>
      </w:p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10" w15:restartNumberingAfterBreak="0">
    <w:nsid w:val="16666E9A"/>
    <w:multiLevelType w:val="hybridMultilevel"/>
    <w:tmpl w:val="E7121F24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1" w15:restartNumberingAfterBreak="0">
    <w:nsid w:val="1C064ED4"/>
    <w:multiLevelType w:val="hybridMultilevel"/>
    <w:tmpl w:val="0E682A9E"/>
    <w:lvl w:ilvl="0" w:tplc="0BF409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0213A52"/>
    <w:multiLevelType w:val="hybridMultilevel"/>
    <w:tmpl w:val="E7121F24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3" w15:restartNumberingAfterBreak="0">
    <w:nsid w:val="261946C1"/>
    <w:multiLevelType w:val="hybridMultilevel"/>
    <w:tmpl w:val="E5B4C2F6"/>
    <w:lvl w:ilvl="0" w:tplc="A8C03A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8574539"/>
    <w:multiLevelType w:val="hybridMultilevel"/>
    <w:tmpl w:val="359A9B22"/>
    <w:lvl w:ilvl="0" w:tplc="136A28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 w15:restartNumberingAfterBreak="0">
    <w:nsid w:val="29A96471"/>
    <w:multiLevelType w:val="hybridMultilevel"/>
    <w:tmpl w:val="0B0E93DE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6" w15:restartNumberingAfterBreak="0">
    <w:nsid w:val="29C34A3B"/>
    <w:multiLevelType w:val="hybridMultilevel"/>
    <w:tmpl w:val="FA82ED52"/>
    <w:lvl w:ilvl="0" w:tplc="57A855D4">
      <w:start w:val="1"/>
      <w:numFmt w:val="bullet"/>
      <w:lvlText w:val="-"/>
      <w:lvlJc w:val="left"/>
      <w:pPr>
        <w:ind w:left="567" w:firstLine="0"/>
      </w:pPr>
      <w:rPr>
        <w:rFonts w:ascii="KoPubWorld돋움체 Light" w:eastAsia="KoPubWorld돋움체 Light" w:hAnsi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0" w:hanging="400"/>
      </w:pPr>
      <w:rPr>
        <w:rFonts w:ascii="Wingdings" w:hAnsi="Wingdings" w:hint="default"/>
      </w:rPr>
    </w:lvl>
  </w:abstractNum>
  <w:abstractNum w:abstractNumId="17" w15:restartNumberingAfterBreak="0">
    <w:nsid w:val="412B4DD5"/>
    <w:multiLevelType w:val="hybridMultilevel"/>
    <w:tmpl w:val="4EB84146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8" w15:restartNumberingAfterBreak="0">
    <w:nsid w:val="4139736B"/>
    <w:multiLevelType w:val="hybridMultilevel"/>
    <w:tmpl w:val="D52E0196"/>
    <w:lvl w:ilvl="0" w:tplc="2FD096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9" w15:restartNumberingAfterBreak="0">
    <w:nsid w:val="42631B50"/>
    <w:multiLevelType w:val="hybridMultilevel"/>
    <w:tmpl w:val="77DA66BA"/>
    <w:lvl w:ilvl="0" w:tplc="04090011">
      <w:start w:val="1"/>
      <w:numFmt w:val="decimalEnclosedCircle"/>
      <w:lvlText w:val="%1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20" w15:restartNumberingAfterBreak="0">
    <w:nsid w:val="42920E5B"/>
    <w:multiLevelType w:val="hybridMultilevel"/>
    <w:tmpl w:val="DB143E06"/>
    <w:lvl w:ilvl="0" w:tplc="AB4C157A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21" w15:restartNumberingAfterBreak="0">
    <w:nsid w:val="42D47EE5"/>
    <w:multiLevelType w:val="hybridMultilevel"/>
    <w:tmpl w:val="F732F5CA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22" w15:restartNumberingAfterBreak="0">
    <w:nsid w:val="44C20A7A"/>
    <w:multiLevelType w:val="hybridMultilevel"/>
    <w:tmpl w:val="3B185DC0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3" w15:restartNumberingAfterBreak="0">
    <w:nsid w:val="45162B5F"/>
    <w:multiLevelType w:val="hybridMultilevel"/>
    <w:tmpl w:val="00066448"/>
    <w:lvl w:ilvl="0" w:tplc="12328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469E62BA"/>
    <w:multiLevelType w:val="hybridMultilevel"/>
    <w:tmpl w:val="FD100AD0"/>
    <w:lvl w:ilvl="0" w:tplc="1B58558A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3" w:hanging="400"/>
      </w:pPr>
    </w:lvl>
    <w:lvl w:ilvl="2" w:tplc="0409001B" w:tentative="1">
      <w:start w:val="1"/>
      <w:numFmt w:val="lowerRoman"/>
      <w:lvlText w:val="%3."/>
      <w:lvlJc w:val="right"/>
      <w:pPr>
        <w:ind w:left="1843" w:hanging="400"/>
      </w:pPr>
    </w:lvl>
    <w:lvl w:ilvl="3" w:tplc="0409000F" w:tentative="1">
      <w:start w:val="1"/>
      <w:numFmt w:val="decimal"/>
      <w:lvlText w:val="%4."/>
      <w:lvlJc w:val="left"/>
      <w:pPr>
        <w:ind w:left="2243" w:hanging="400"/>
      </w:pPr>
    </w:lvl>
    <w:lvl w:ilvl="4" w:tplc="04090019" w:tentative="1">
      <w:start w:val="1"/>
      <w:numFmt w:val="upperLetter"/>
      <w:lvlText w:val="%5."/>
      <w:lvlJc w:val="left"/>
      <w:pPr>
        <w:ind w:left="2643" w:hanging="400"/>
      </w:pPr>
    </w:lvl>
    <w:lvl w:ilvl="5" w:tplc="0409001B" w:tentative="1">
      <w:start w:val="1"/>
      <w:numFmt w:val="lowerRoman"/>
      <w:lvlText w:val="%6."/>
      <w:lvlJc w:val="right"/>
      <w:pPr>
        <w:ind w:left="3043" w:hanging="400"/>
      </w:pPr>
    </w:lvl>
    <w:lvl w:ilvl="6" w:tplc="0409000F" w:tentative="1">
      <w:start w:val="1"/>
      <w:numFmt w:val="decimal"/>
      <w:lvlText w:val="%7."/>
      <w:lvlJc w:val="left"/>
      <w:pPr>
        <w:ind w:left="3443" w:hanging="400"/>
      </w:pPr>
    </w:lvl>
    <w:lvl w:ilvl="7" w:tplc="04090019" w:tentative="1">
      <w:start w:val="1"/>
      <w:numFmt w:val="upperLetter"/>
      <w:lvlText w:val="%8."/>
      <w:lvlJc w:val="left"/>
      <w:pPr>
        <w:ind w:left="3843" w:hanging="400"/>
      </w:pPr>
    </w:lvl>
    <w:lvl w:ilvl="8" w:tplc="0409001B" w:tentative="1">
      <w:start w:val="1"/>
      <w:numFmt w:val="lowerRoman"/>
      <w:lvlText w:val="%9."/>
      <w:lvlJc w:val="right"/>
      <w:pPr>
        <w:ind w:left="4243" w:hanging="400"/>
      </w:pPr>
    </w:lvl>
  </w:abstractNum>
  <w:abstractNum w:abstractNumId="25" w15:restartNumberingAfterBreak="0">
    <w:nsid w:val="47A55BD2"/>
    <w:multiLevelType w:val="hybridMultilevel"/>
    <w:tmpl w:val="FD100AD0"/>
    <w:lvl w:ilvl="0" w:tplc="1B58558A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68" w:hanging="400"/>
      </w:pPr>
    </w:lvl>
    <w:lvl w:ilvl="2" w:tplc="0409001B" w:tentative="1">
      <w:start w:val="1"/>
      <w:numFmt w:val="lowerRoman"/>
      <w:lvlText w:val="%3."/>
      <w:lvlJc w:val="right"/>
      <w:pPr>
        <w:ind w:left="2268" w:hanging="400"/>
      </w:pPr>
    </w:lvl>
    <w:lvl w:ilvl="3" w:tplc="0409000F" w:tentative="1">
      <w:start w:val="1"/>
      <w:numFmt w:val="decimal"/>
      <w:lvlText w:val="%4."/>
      <w:lvlJc w:val="left"/>
      <w:pPr>
        <w:ind w:left="2668" w:hanging="400"/>
      </w:pPr>
    </w:lvl>
    <w:lvl w:ilvl="4" w:tplc="04090019" w:tentative="1">
      <w:start w:val="1"/>
      <w:numFmt w:val="upperLetter"/>
      <w:lvlText w:val="%5."/>
      <w:lvlJc w:val="left"/>
      <w:pPr>
        <w:ind w:left="3068" w:hanging="400"/>
      </w:pPr>
    </w:lvl>
    <w:lvl w:ilvl="5" w:tplc="0409001B" w:tentative="1">
      <w:start w:val="1"/>
      <w:numFmt w:val="lowerRoman"/>
      <w:lvlText w:val="%6."/>
      <w:lvlJc w:val="right"/>
      <w:pPr>
        <w:ind w:left="3468" w:hanging="400"/>
      </w:pPr>
    </w:lvl>
    <w:lvl w:ilvl="6" w:tplc="0409000F" w:tentative="1">
      <w:start w:val="1"/>
      <w:numFmt w:val="decimal"/>
      <w:lvlText w:val="%7."/>
      <w:lvlJc w:val="left"/>
      <w:pPr>
        <w:ind w:left="3868" w:hanging="400"/>
      </w:pPr>
    </w:lvl>
    <w:lvl w:ilvl="7" w:tplc="04090019" w:tentative="1">
      <w:start w:val="1"/>
      <w:numFmt w:val="upperLetter"/>
      <w:lvlText w:val="%8."/>
      <w:lvlJc w:val="left"/>
      <w:pPr>
        <w:ind w:left="4268" w:hanging="400"/>
      </w:pPr>
    </w:lvl>
    <w:lvl w:ilvl="8" w:tplc="0409001B" w:tentative="1">
      <w:start w:val="1"/>
      <w:numFmt w:val="lowerRoman"/>
      <w:lvlText w:val="%9."/>
      <w:lvlJc w:val="right"/>
      <w:pPr>
        <w:ind w:left="4668" w:hanging="400"/>
      </w:pPr>
    </w:lvl>
  </w:abstractNum>
  <w:abstractNum w:abstractNumId="26" w15:restartNumberingAfterBreak="0">
    <w:nsid w:val="49737924"/>
    <w:multiLevelType w:val="hybridMultilevel"/>
    <w:tmpl w:val="E61EB592"/>
    <w:lvl w:ilvl="0" w:tplc="5EBA5DFC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27" w15:restartNumberingAfterBreak="0">
    <w:nsid w:val="4C227268"/>
    <w:multiLevelType w:val="hybridMultilevel"/>
    <w:tmpl w:val="61F46BCC"/>
    <w:lvl w:ilvl="0" w:tplc="712065F8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8" w15:restartNumberingAfterBreak="0">
    <w:nsid w:val="4FE84FB2"/>
    <w:multiLevelType w:val="hybridMultilevel"/>
    <w:tmpl w:val="2F7E6FA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0411AFC"/>
    <w:multiLevelType w:val="hybridMultilevel"/>
    <w:tmpl w:val="B338FC66"/>
    <w:lvl w:ilvl="0" w:tplc="E4181A96">
      <w:start w:val="1"/>
      <w:numFmt w:val="bullet"/>
      <w:lvlText w:val="-"/>
      <w:lvlJc w:val="left"/>
      <w:pPr>
        <w:ind w:left="1636" w:hanging="360"/>
      </w:pPr>
      <w:rPr>
        <w:rFonts w:ascii="KoPubWorld돋움체 Light" w:eastAsia="KoPubWorld돋움체 Light" w:hAnsi="KoPubWorld돋움체 Light" w:cs="KoPubWorld돋움체 Light" w:hint="eastAsia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30" w15:restartNumberingAfterBreak="0">
    <w:nsid w:val="50980B39"/>
    <w:multiLevelType w:val="hybridMultilevel"/>
    <w:tmpl w:val="8BBC4BFC"/>
    <w:lvl w:ilvl="0" w:tplc="6C58F1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5223450E"/>
    <w:multiLevelType w:val="hybridMultilevel"/>
    <w:tmpl w:val="AD42346A"/>
    <w:lvl w:ilvl="0" w:tplc="8F94BD32">
      <w:start w:val="1"/>
      <w:numFmt w:val="bullet"/>
      <w:lvlText w:val="-"/>
      <w:lvlJc w:val="left"/>
      <w:pPr>
        <w:ind w:left="1069" w:hanging="360"/>
      </w:pPr>
      <w:rPr>
        <w:rFonts w:ascii="맑은 고딕" w:eastAsia="맑은 고딕" w:hAnsi="맑은 고딕" w:cs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32" w15:restartNumberingAfterBreak="0">
    <w:nsid w:val="546F781C"/>
    <w:multiLevelType w:val="hybridMultilevel"/>
    <w:tmpl w:val="A628C92E"/>
    <w:lvl w:ilvl="0" w:tplc="A29CB1BA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55A60711"/>
    <w:multiLevelType w:val="hybridMultilevel"/>
    <w:tmpl w:val="F8CE9F04"/>
    <w:lvl w:ilvl="0" w:tplc="B11C114C">
      <w:start w:val="2"/>
      <w:numFmt w:val="bullet"/>
      <w:lvlText w:val=""/>
      <w:lvlJc w:val="left"/>
      <w:pPr>
        <w:ind w:left="760" w:hanging="360"/>
      </w:pPr>
      <w:rPr>
        <w:rFonts w:ascii="Wingdings" w:eastAsia="KoPubWorld돋움체 Light" w:hAnsi="Wingdings" w:cs="KoPubWorld돋움체 Ligh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90441D6"/>
    <w:multiLevelType w:val="hybridMultilevel"/>
    <w:tmpl w:val="A11649FC"/>
    <w:lvl w:ilvl="0" w:tplc="96501B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35" w15:restartNumberingAfterBreak="0">
    <w:nsid w:val="5EB92937"/>
    <w:multiLevelType w:val="hybridMultilevel"/>
    <w:tmpl w:val="BF50D268"/>
    <w:lvl w:ilvl="0" w:tplc="04090011">
      <w:start w:val="1"/>
      <w:numFmt w:val="decimalEnclosedCircle"/>
      <w:lvlText w:val="%1"/>
      <w:lvlJc w:val="left"/>
      <w:pPr>
        <w:ind w:left="121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36" w15:restartNumberingAfterBreak="0">
    <w:nsid w:val="5F1C7BBF"/>
    <w:multiLevelType w:val="hybridMultilevel"/>
    <w:tmpl w:val="22240064"/>
    <w:lvl w:ilvl="0" w:tplc="5DD654A8">
      <w:start w:val="2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F5D4065"/>
    <w:multiLevelType w:val="hybridMultilevel"/>
    <w:tmpl w:val="5FDE4E18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8" w15:restartNumberingAfterBreak="0">
    <w:nsid w:val="5FBF764F"/>
    <w:multiLevelType w:val="hybridMultilevel"/>
    <w:tmpl w:val="63484118"/>
    <w:lvl w:ilvl="0" w:tplc="A2307F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39" w15:restartNumberingAfterBreak="0">
    <w:nsid w:val="639A6308"/>
    <w:multiLevelType w:val="hybridMultilevel"/>
    <w:tmpl w:val="5C280672"/>
    <w:lvl w:ilvl="0" w:tplc="9FFAE33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3C847F7"/>
    <w:multiLevelType w:val="hybridMultilevel"/>
    <w:tmpl w:val="6B5AF320"/>
    <w:lvl w:ilvl="0" w:tplc="7BCE2D4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40E3A80"/>
    <w:multiLevelType w:val="hybridMultilevel"/>
    <w:tmpl w:val="B650A0B2"/>
    <w:lvl w:ilvl="0" w:tplc="19B0D99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2" w15:restartNumberingAfterBreak="0">
    <w:nsid w:val="6C042180"/>
    <w:multiLevelType w:val="hybridMultilevel"/>
    <w:tmpl w:val="AAF60E4E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43" w15:restartNumberingAfterBreak="0">
    <w:nsid w:val="6CD31A64"/>
    <w:multiLevelType w:val="hybridMultilevel"/>
    <w:tmpl w:val="72489262"/>
    <w:lvl w:ilvl="0" w:tplc="EBE8A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 w15:restartNumberingAfterBreak="0">
    <w:nsid w:val="7B857EB2"/>
    <w:multiLevelType w:val="hybridMultilevel"/>
    <w:tmpl w:val="DF78AA84"/>
    <w:lvl w:ilvl="0" w:tplc="E1F65756">
      <w:start w:val="1"/>
      <w:numFmt w:val="decimal"/>
      <w:lvlText w:val="(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45" w15:restartNumberingAfterBreak="0">
    <w:nsid w:val="7F1A62CF"/>
    <w:multiLevelType w:val="hybridMultilevel"/>
    <w:tmpl w:val="3FCA9D9C"/>
    <w:lvl w:ilvl="0" w:tplc="E4181A96">
      <w:start w:val="1"/>
      <w:numFmt w:val="bullet"/>
      <w:lvlText w:val="-"/>
      <w:lvlJc w:val="left"/>
      <w:pPr>
        <w:ind w:left="1636" w:hanging="360"/>
      </w:pPr>
      <w:rPr>
        <w:rFonts w:ascii="KoPubWorld돋움체 Light" w:eastAsia="KoPubWorld돋움체 Light" w:hAnsi="KoPubWorld돋움체 Light" w:cs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27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5" w:hanging="400"/>
      </w:pPr>
      <w:rPr>
        <w:rFonts w:ascii="Wingdings" w:hAnsi="Wingdings" w:hint="default"/>
      </w:rPr>
    </w:lvl>
  </w:abstractNum>
  <w:abstractNum w:abstractNumId="46" w15:restartNumberingAfterBreak="0">
    <w:nsid w:val="7F5D784C"/>
    <w:multiLevelType w:val="hybridMultilevel"/>
    <w:tmpl w:val="02525EEC"/>
    <w:lvl w:ilvl="0" w:tplc="7F88E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47" w15:restartNumberingAfterBreak="0">
    <w:nsid w:val="7F7E4778"/>
    <w:multiLevelType w:val="hybridMultilevel"/>
    <w:tmpl w:val="C7B64F98"/>
    <w:lvl w:ilvl="0" w:tplc="F2A42F16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3"/>
  </w:num>
  <w:num w:numId="2">
    <w:abstractNumId w:val="38"/>
  </w:num>
  <w:num w:numId="3">
    <w:abstractNumId w:val="19"/>
  </w:num>
  <w:num w:numId="4">
    <w:abstractNumId w:val="5"/>
  </w:num>
  <w:num w:numId="5">
    <w:abstractNumId w:val="27"/>
  </w:num>
  <w:num w:numId="6">
    <w:abstractNumId w:val="3"/>
  </w:num>
  <w:num w:numId="7">
    <w:abstractNumId w:val="42"/>
  </w:num>
  <w:num w:numId="8">
    <w:abstractNumId w:val="33"/>
  </w:num>
  <w:num w:numId="9">
    <w:abstractNumId w:val="1"/>
  </w:num>
  <w:num w:numId="10">
    <w:abstractNumId w:val="12"/>
  </w:num>
  <w:num w:numId="11">
    <w:abstractNumId w:val="10"/>
  </w:num>
  <w:num w:numId="12">
    <w:abstractNumId w:val="11"/>
  </w:num>
  <w:num w:numId="13">
    <w:abstractNumId w:val="30"/>
  </w:num>
  <w:num w:numId="14">
    <w:abstractNumId w:val="43"/>
  </w:num>
  <w:num w:numId="15">
    <w:abstractNumId w:val="32"/>
  </w:num>
  <w:num w:numId="16">
    <w:abstractNumId w:val="45"/>
  </w:num>
  <w:num w:numId="17">
    <w:abstractNumId w:val="29"/>
  </w:num>
  <w:num w:numId="18">
    <w:abstractNumId w:val="9"/>
  </w:num>
  <w:num w:numId="19">
    <w:abstractNumId w:val="16"/>
  </w:num>
  <w:num w:numId="20">
    <w:abstractNumId w:val="0"/>
  </w:num>
  <w:num w:numId="21">
    <w:abstractNumId w:val="44"/>
  </w:num>
  <w:num w:numId="22">
    <w:abstractNumId w:val="41"/>
  </w:num>
  <w:num w:numId="23">
    <w:abstractNumId w:val="17"/>
  </w:num>
  <w:num w:numId="24">
    <w:abstractNumId w:val="2"/>
  </w:num>
  <w:num w:numId="25">
    <w:abstractNumId w:val="26"/>
  </w:num>
  <w:num w:numId="26">
    <w:abstractNumId w:val="36"/>
  </w:num>
  <w:num w:numId="27">
    <w:abstractNumId w:val="34"/>
  </w:num>
  <w:num w:numId="28">
    <w:abstractNumId w:val="28"/>
  </w:num>
  <w:num w:numId="29">
    <w:abstractNumId w:val="4"/>
  </w:num>
  <w:num w:numId="30">
    <w:abstractNumId w:val="18"/>
  </w:num>
  <w:num w:numId="31">
    <w:abstractNumId w:val="46"/>
  </w:num>
  <w:num w:numId="32">
    <w:abstractNumId w:val="14"/>
  </w:num>
  <w:num w:numId="33">
    <w:abstractNumId w:val="13"/>
  </w:num>
  <w:num w:numId="34">
    <w:abstractNumId w:val="24"/>
  </w:num>
  <w:num w:numId="35">
    <w:abstractNumId w:val="31"/>
  </w:num>
  <w:num w:numId="36">
    <w:abstractNumId w:val="25"/>
  </w:num>
  <w:num w:numId="37">
    <w:abstractNumId w:val="35"/>
  </w:num>
  <w:num w:numId="38">
    <w:abstractNumId w:val="40"/>
  </w:num>
  <w:num w:numId="39">
    <w:abstractNumId w:val="20"/>
  </w:num>
  <w:num w:numId="40">
    <w:abstractNumId w:val="22"/>
  </w:num>
  <w:num w:numId="41">
    <w:abstractNumId w:val="37"/>
  </w:num>
  <w:num w:numId="42">
    <w:abstractNumId w:val="47"/>
  </w:num>
  <w:num w:numId="43">
    <w:abstractNumId w:val="6"/>
  </w:num>
  <w:num w:numId="44">
    <w:abstractNumId w:val="39"/>
  </w:num>
  <w:num w:numId="45">
    <w:abstractNumId w:val="7"/>
  </w:num>
  <w:num w:numId="46">
    <w:abstractNumId w:val="8"/>
  </w:num>
  <w:num w:numId="47">
    <w:abstractNumId w:val="21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F91"/>
    <w:rsid w:val="00046A86"/>
    <w:rsid w:val="000E7D29"/>
    <w:rsid w:val="001712AB"/>
    <w:rsid w:val="0023656B"/>
    <w:rsid w:val="002658CC"/>
    <w:rsid w:val="00327469"/>
    <w:rsid w:val="00391B7F"/>
    <w:rsid w:val="003B755F"/>
    <w:rsid w:val="0040483F"/>
    <w:rsid w:val="00414E3A"/>
    <w:rsid w:val="00435000"/>
    <w:rsid w:val="0043750C"/>
    <w:rsid w:val="00442917"/>
    <w:rsid w:val="004D6B6B"/>
    <w:rsid w:val="00506B25"/>
    <w:rsid w:val="005224D9"/>
    <w:rsid w:val="00540F1F"/>
    <w:rsid w:val="00553A69"/>
    <w:rsid w:val="00580F3A"/>
    <w:rsid w:val="005B5B6C"/>
    <w:rsid w:val="005C0984"/>
    <w:rsid w:val="006303D2"/>
    <w:rsid w:val="006922F0"/>
    <w:rsid w:val="006B2742"/>
    <w:rsid w:val="00712688"/>
    <w:rsid w:val="00741AC9"/>
    <w:rsid w:val="00762044"/>
    <w:rsid w:val="0079464C"/>
    <w:rsid w:val="007C6BBB"/>
    <w:rsid w:val="00844D0F"/>
    <w:rsid w:val="0088404B"/>
    <w:rsid w:val="008C02C4"/>
    <w:rsid w:val="008E18C5"/>
    <w:rsid w:val="008F244A"/>
    <w:rsid w:val="00957F91"/>
    <w:rsid w:val="009D6A26"/>
    <w:rsid w:val="009E07EE"/>
    <w:rsid w:val="00A24B69"/>
    <w:rsid w:val="00AF654E"/>
    <w:rsid w:val="00B31F93"/>
    <w:rsid w:val="00B3260F"/>
    <w:rsid w:val="00B410E1"/>
    <w:rsid w:val="00B71B71"/>
    <w:rsid w:val="00B872E0"/>
    <w:rsid w:val="00B96E0D"/>
    <w:rsid w:val="00BB6634"/>
    <w:rsid w:val="00BF1C2A"/>
    <w:rsid w:val="00BF458C"/>
    <w:rsid w:val="00C90C8B"/>
    <w:rsid w:val="00D15EB0"/>
    <w:rsid w:val="00D260A3"/>
    <w:rsid w:val="00D3154F"/>
    <w:rsid w:val="00D47D4E"/>
    <w:rsid w:val="00D55632"/>
    <w:rsid w:val="00D83BE7"/>
    <w:rsid w:val="00DC08EF"/>
    <w:rsid w:val="00E03F3A"/>
    <w:rsid w:val="00E956E8"/>
    <w:rsid w:val="00EA1876"/>
    <w:rsid w:val="00F23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83132"/>
  <w15:chartTrackingRefBased/>
  <w15:docId w15:val="{34073DF5-F291-4FEE-82A7-4487860E7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F91"/>
    <w:pPr>
      <w:ind w:leftChars="400" w:left="800"/>
    </w:pPr>
  </w:style>
  <w:style w:type="character" w:styleId="a4">
    <w:name w:val="Placeholder Text"/>
    <w:basedOn w:val="a0"/>
    <w:uiPriority w:val="99"/>
    <w:semiHidden/>
    <w:rsid w:val="00B31F93"/>
    <w:rPr>
      <w:color w:val="808080"/>
    </w:rPr>
  </w:style>
  <w:style w:type="paragraph" w:styleId="a5">
    <w:name w:val="Normal (Web)"/>
    <w:basedOn w:val="a"/>
    <w:uiPriority w:val="99"/>
    <w:semiHidden/>
    <w:unhideWhenUsed/>
    <w:rsid w:val="009D6A2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1712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712AB"/>
  </w:style>
  <w:style w:type="paragraph" w:styleId="a7">
    <w:name w:val="footer"/>
    <w:basedOn w:val="a"/>
    <w:link w:val="Char0"/>
    <w:uiPriority w:val="99"/>
    <w:unhideWhenUsed/>
    <w:rsid w:val="001712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71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4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(경영정보학부)이경원</dc:creator>
  <cp:keywords/>
  <dc:description/>
  <cp:lastModifiedBy>(경영정보학부)이경원</cp:lastModifiedBy>
  <cp:revision>30</cp:revision>
  <cp:lastPrinted>2020-06-03T11:41:00Z</cp:lastPrinted>
  <dcterms:created xsi:type="dcterms:W3CDTF">2020-06-03T11:03:00Z</dcterms:created>
  <dcterms:modified xsi:type="dcterms:W3CDTF">2020-06-04T20:05:00Z</dcterms:modified>
</cp:coreProperties>
</file>