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1069" w14:textId="77777777" w:rsidR="005C17BE" w:rsidRDefault="005C17BE" w:rsidP="004D3C3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001E389" w14:textId="24CF16A9" w:rsidR="004D3C3A" w:rsidRPr="004D3C3A" w:rsidRDefault="004D3C3A" w:rsidP="004D3C3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94454">
        <w:rPr>
          <w:rFonts w:ascii="Times New Roman" w:eastAsia="Times New Roman" w:hAnsi="Times New Roman" w:cs="Times New Roman"/>
          <w:b/>
          <w:bCs/>
          <w:sz w:val="32"/>
          <w:szCs w:val="32"/>
        </w:rPr>
        <w:t>Exp no :0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</w:t>
      </w:r>
      <w:proofErr w:type="gramStart"/>
      <w:r w:rsidRPr="00A94454">
        <w:rPr>
          <w:rFonts w:ascii="Times New Roman" w:eastAsia="Times New Roman" w:hAnsi="Times New Roman" w:cs="Times New Roman"/>
          <w:b/>
          <w:bCs/>
          <w:sz w:val="32"/>
          <w:szCs w:val="32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           </w:t>
      </w:r>
      <w:proofErr w:type="spellStart"/>
      <w:r w:rsidRPr="004D3C3A">
        <w:rPr>
          <w:rFonts w:ascii="Times New Roman" w:eastAsia="Times New Roman" w:hAnsi="Times New Roman" w:cs="Times New Roman"/>
          <w:b/>
          <w:bCs/>
          <w:sz w:val="32"/>
          <w:szCs w:val="32"/>
        </w:rPr>
        <w:t>Analyze</w:t>
      </w:r>
      <w:proofErr w:type="spellEnd"/>
      <w:r w:rsidRPr="004D3C3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email headers and detect email spoofing using</w:t>
      </w:r>
    </w:p>
    <w:p w14:paraId="5C4A38C9" w14:textId="0AEA93CB" w:rsidR="004D3C3A" w:rsidRDefault="004D3C3A" w:rsidP="004D3C3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Pr="004D3C3A">
        <w:rPr>
          <w:rFonts w:ascii="Times New Roman" w:eastAsia="Times New Roman" w:hAnsi="Times New Roman" w:cs="Times New Roman"/>
          <w:b/>
          <w:bCs/>
          <w:sz w:val="32"/>
          <w:szCs w:val="32"/>
        </w:rPr>
        <w:t>MHA (Mail Header Analyzer)</w:t>
      </w:r>
    </w:p>
    <w:p w14:paraId="4BE06378" w14:textId="77777777" w:rsidR="004D3C3A" w:rsidRDefault="004D3C3A" w:rsidP="004D3C3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BD6B88" w14:textId="5B6044C6" w:rsidR="004D3C3A" w:rsidRPr="004D3C3A" w:rsidRDefault="004D3C3A" w:rsidP="004D3C3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C3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14:paraId="40D2F216" w14:textId="77777777" w:rsidR="004D3C3A" w:rsidRPr="004D3C3A" w:rsidRDefault="004D3C3A" w:rsidP="004D3C3A">
      <w:pPr>
        <w:rPr>
          <w:rFonts w:ascii="Times New Roman" w:eastAsia="Times New Roman" w:hAnsi="Times New Roman" w:cs="Times New Roman"/>
          <w:sz w:val="24"/>
          <w:szCs w:val="24"/>
        </w:rPr>
      </w:pPr>
      <w:r w:rsidRPr="004D3C3A">
        <w:rPr>
          <w:rFonts w:ascii="Times New Roman" w:eastAsia="Times New Roman" w:hAnsi="Times New Roman" w:cs="Times New Roman"/>
          <w:sz w:val="24"/>
          <w:szCs w:val="24"/>
        </w:rPr>
        <w:t xml:space="preserve">Here's a step-by-step guide on how to execute and </w:t>
      </w:r>
      <w:proofErr w:type="spellStart"/>
      <w:r w:rsidRPr="004D3C3A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4D3C3A">
        <w:rPr>
          <w:rFonts w:ascii="Times New Roman" w:eastAsia="Times New Roman" w:hAnsi="Times New Roman" w:cs="Times New Roman"/>
          <w:sz w:val="24"/>
          <w:szCs w:val="24"/>
        </w:rPr>
        <w:t xml:space="preserve"> an email header:</w:t>
      </w:r>
    </w:p>
    <w:p w14:paraId="779DF9E0" w14:textId="77777777" w:rsidR="004D3C3A" w:rsidRPr="004D3C3A" w:rsidRDefault="004D3C3A" w:rsidP="004D3C3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C3A">
        <w:rPr>
          <w:rFonts w:ascii="Times New Roman" w:eastAsia="Times New Roman" w:hAnsi="Times New Roman" w:cs="Times New Roman"/>
          <w:b/>
          <w:bCs/>
          <w:sz w:val="24"/>
          <w:szCs w:val="24"/>
        </w:rPr>
        <w:t>1. Access the Email Header</w:t>
      </w:r>
    </w:p>
    <w:p w14:paraId="0287F5F3" w14:textId="77777777" w:rsidR="004D3C3A" w:rsidRPr="004D3C3A" w:rsidRDefault="004D3C3A" w:rsidP="004D3C3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D3C3A">
        <w:rPr>
          <w:rFonts w:ascii="Times New Roman" w:eastAsia="Times New Roman" w:hAnsi="Times New Roman" w:cs="Times New Roman"/>
          <w:sz w:val="24"/>
          <w:szCs w:val="24"/>
        </w:rPr>
        <w:t>Gmail: Open the email, click the three dots (More) in the upper right corner, and select "Show original."</w:t>
      </w:r>
    </w:p>
    <w:p w14:paraId="34F30A39" w14:textId="77777777" w:rsidR="004D3C3A" w:rsidRPr="004D3C3A" w:rsidRDefault="004D3C3A" w:rsidP="004D3C3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D3C3A">
        <w:rPr>
          <w:rFonts w:ascii="Times New Roman" w:eastAsia="Times New Roman" w:hAnsi="Times New Roman" w:cs="Times New Roman"/>
          <w:sz w:val="24"/>
          <w:szCs w:val="24"/>
        </w:rPr>
        <w:t>Outlook: Open the email, click on "File," then "Properties," and find the "Internet headers" box.</w:t>
      </w:r>
    </w:p>
    <w:p w14:paraId="6ADC0738" w14:textId="77777777" w:rsidR="004D3C3A" w:rsidRPr="004D3C3A" w:rsidRDefault="004D3C3A" w:rsidP="004D3C3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D3C3A">
        <w:rPr>
          <w:rFonts w:ascii="Times New Roman" w:eastAsia="Times New Roman" w:hAnsi="Times New Roman" w:cs="Times New Roman"/>
          <w:sz w:val="24"/>
          <w:szCs w:val="24"/>
        </w:rPr>
        <w:t>Yahoo: Open the email, click on the three dots (More), and select "View raw message."</w:t>
      </w:r>
    </w:p>
    <w:p w14:paraId="71FCA784" w14:textId="14D5BA09" w:rsidR="00CB70FE" w:rsidRPr="00CB70FE" w:rsidRDefault="004D3C3A" w:rsidP="00CB70FE">
      <w:pPr>
        <w:rPr>
          <w:rFonts w:eastAsia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r w:rsidR="00EB7C2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r w:rsidR="00CB70FE" w:rsidRPr="00CB70FE">
        <w:rPr>
          <w:rFonts w:eastAsia="Times New Roman"/>
          <w:b/>
          <w:bCs/>
          <w:sz w:val="32"/>
          <w:szCs w:val="32"/>
        </w:rPr>
        <w:drawing>
          <wp:inline distT="0" distB="0" distL="0" distR="0" wp14:anchorId="6D97C20F" wp14:editId="189F1CEA">
            <wp:extent cx="5731510" cy="3006090"/>
            <wp:effectExtent l="0" t="0" r="2540" b="3810"/>
            <wp:docPr id="1017028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C9EC5" w14:textId="04B36CB7" w:rsidR="00EB7C2A" w:rsidRDefault="00EB7C2A" w:rsidP="004D3C3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C4CBE0B" w14:textId="77777777" w:rsidR="004D3C3A" w:rsidRPr="004D3C3A" w:rsidRDefault="004D3C3A" w:rsidP="004D3C3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3C3A">
        <w:rPr>
          <w:rFonts w:ascii="Times New Roman" w:eastAsia="Times New Roman" w:hAnsi="Times New Roman" w:cs="Times New Roman"/>
          <w:b/>
          <w:bCs/>
          <w:sz w:val="24"/>
          <w:szCs w:val="24"/>
        </w:rPr>
        <w:t>2. Copy the Email Header</w:t>
      </w:r>
    </w:p>
    <w:p w14:paraId="772356A1" w14:textId="77777777" w:rsidR="004D3C3A" w:rsidRDefault="004D3C3A" w:rsidP="004D3C3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D3C3A">
        <w:rPr>
          <w:rFonts w:ascii="Times New Roman" w:eastAsia="Times New Roman" w:hAnsi="Times New Roman" w:cs="Times New Roman"/>
          <w:sz w:val="24"/>
          <w:szCs w:val="24"/>
        </w:rPr>
        <w:t>Once you access the header, copy all the text that appears. This text contains various metadata fields about the email's journey from the sender to your inbox.</w:t>
      </w:r>
    </w:p>
    <w:p w14:paraId="27EAE2EB" w14:textId="4AC5245A" w:rsidR="00CB70FE" w:rsidRPr="00CB70FE" w:rsidRDefault="00CB70FE" w:rsidP="00CB7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70FE">
        <w:rPr>
          <w:noProof/>
          <w:lang w:eastAsia="en-IN"/>
        </w:rPr>
        <w:lastRenderedPageBreak/>
        <w:drawing>
          <wp:inline distT="0" distB="0" distL="0" distR="0" wp14:anchorId="64478CA1" wp14:editId="0ADE98F8">
            <wp:extent cx="5731510" cy="3385820"/>
            <wp:effectExtent l="0" t="0" r="2540" b="5080"/>
            <wp:docPr id="1220126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86C9" w14:textId="15608BA9" w:rsidR="004D3C3A" w:rsidRDefault="004D3C3A" w:rsidP="004D3C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60ED48" w14:textId="77777777" w:rsidR="00EB7C2A" w:rsidRP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3. Identify Key Header Fields</w:t>
      </w:r>
    </w:p>
    <w:p w14:paraId="6D7BB38D" w14:textId="77777777" w:rsidR="00EB7C2A" w:rsidRPr="00EB7C2A" w:rsidRDefault="00EB7C2A" w:rsidP="00EB7C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From: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The sender’s email address.</w:t>
      </w:r>
    </w:p>
    <w:p w14:paraId="3DA4249B" w14:textId="77777777" w:rsidR="00EB7C2A" w:rsidRPr="00EB7C2A" w:rsidRDefault="00EB7C2A" w:rsidP="00EB7C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The recipient's email address.</w:t>
      </w:r>
    </w:p>
    <w:p w14:paraId="5D1D15DD" w14:textId="77777777" w:rsidR="00EB7C2A" w:rsidRPr="00EB7C2A" w:rsidRDefault="00EB7C2A" w:rsidP="00EB7C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The date and time the email was sent.</w:t>
      </w:r>
    </w:p>
    <w:p w14:paraId="3FDCAB08" w14:textId="77777777" w:rsidR="00EB7C2A" w:rsidRPr="00EB7C2A" w:rsidRDefault="00EB7C2A" w:rsidP="00EB7C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The email's subject line.</w:t>
      </w:r>
    </w:p>
    <w:p w14:paraId="0F9A3364" w14:textId="77777777" w:rsidR="00EB7C2A" w:rsidRPr="00EB7C2A" w:rsidRDefault="00EB7C2A" w:rsidP="00EB7C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Return-Path: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The return address if the email bounces.</w:t>
      </w:r>
    </w:p>
    <w:p w14:paraId="29B242DE" w14:textId="77777777" w:rsidR="00EB7C2A" w:rsidRPr="00EB7C2A" w:rsidRDefault="00EB7C2A" w:rsidP="00EB7C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Received: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A list of servers the email passed through on its way to the recipient. This is usually the most critical part of header analysis.</w:t>
      </w:r>
    </w:p>
    <w:p w14:paraId="36BC19B0" w14:textId="77777777" w:rsidR="00EB7C2A" w:rsidRPr="00EB7C2A" w:rsidRDefault="00EB7C2A" w:rsidP="00EB7C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Message-ID: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A unique identifier for the email.</w:t>
      </w:r>
    </w:p>
    <w:p w14:paraId="69324303" w14:textId="77777777" w:rsidR="00EB7C2A" w:rsidRDefault="00EB7C2A" w:rsidP="00EB7C2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SPF (Sender Policy Framework) / DKIM (DomainKeys Identified Mail):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Indicators of email authentication.</w:t>
      </w:r>
    </w:p>
    <w:p w14:paraId="4A998F0F" w14:textId="77777777" w:rsidR="00EB7C2A" w:rsidRP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‘Received’ Fields</w:t>
      </w:r>
    </w:p>
    <w:p w14:paraId="001208FF" w14:textId="77777777" w:rsidR="00EB7C2A" w:rsidRPr="00EB7C2A" w:rsidRDefault="00EB7C2A" w:rsidP="00EB7C2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sz w:val="24"/>
          <w:szCs w:val="24"/>
        </w:rPr>
        <w:t>The Received fields show the path the email took from the sender to the recipient. These fields are listed in reverse order (from the last server to the first).</w:t>
      </w:r>
    </w:p>
    <w:p w14:paraId="4EEFCA3F" w14:textId="77777777" w:rsidR="00EB7C2A" w:rsidRPr="00EB7C2A" w:rsidRDefault="00EB7C2A" w:rsidP="00EB7C2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sz w:val="24"/>
          <w:szCs w:val="24"/>
        </w:rPr>
        <w:t>Each Received line will show:</w:t>
      </w:r>
    </w:p>
    <w:p w14:paraId="602EA1C9" w14:textId="77777777" w:rsidR="00EB7C2A" w:rsidRPr="00EB7C2A" w:rsidRDefault="00EB7C2A" w:rsidP="00EB7C2A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The sending server's hostname/IP address.</w:t>
      </w:r>
    </w:p>
    <w:p w14:paraId="78018DC2" w14:textId="77777777" w:rsidR="00EB7C2A" w:rsidRPr="00EB7C2A" w:rsidRDefault="00EB7C2A" w:rsidP="00EB7C2A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The receiving server's hostname/IP address.</w:t>
      </w:r>
    </w:p>
    <w:p w14:paraId="1B4BACEE" w14:textId="5F5D125E" w:rsidR="00EB7C2A" w:rsidRPr="00CB70FE" w:rsidRDefault="00EB7C2A" w:rsidP="00EB7C2A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The date and time the email passed through.</w:t>
      </w:r>
    </w:p>
    <w:p w14:paraId="4D08E3F1" w14:textId="77777777" w:rsidR="00EB7C2A" w:rsidRP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Check for IP Addresses and Hostnames</w:t>
      </w:r>
    </w:p>
    <w:p w14:paraId="691D7030" w14:textId="77777777" w:rsidR="00EB7C2A" w:rsidRPr="00EB7C2A" w:rsidRDefault="00EB7C2A" w:rsidP="00EB7C2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Use tools like </w:t>
      </w: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WHOIS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or online IP lookup services to identify the geographical location and ownership of the IP addresses found in the Received lines.</w:t>
      </w:r>
    </w:p>
    <w:p w14:paraId="2965C0E6" w14:textId="77777777" w:rsidR="00EB7C2A" w:rsidRDefault="00EB7C2A" w:rsidP="00EB7C2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sz w:val="24"/>
          <w:szCs w:val="24"/>
        </w:rPr>
        <w:t>Check if any IP addresses are suspicious or if the hostname does not match the expected sending server.</w:t>
      </w:r>
    </w:p>
    <w:p w14:paraId="5E0C9A2D" w14:textId="278C15F5" w:rsidR="00CB70FE" w:rsidRPr="00CB70FE" w:rsidRDefault="00EB7C2A" w:rsidP="00CB70FE">
      <w:pPr>
        <w:rPr>
          <w:rFonts w:eastAsia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CB70FE" w:rsidRPr="00CB70FE">
        <w:rPr>
          <w:rFonts w:eastAsia="Times New Roman"/>
        </w:rPr>
        <w:drawing>
          <wp:inline distT="0" distB="0" distL="0" distR="0" wp14:anchorId="171A110B" wp14:editId="5FC45ADC">
            <wp:extent cx="5731510" cy="2271395"/>
            <wp:effectExtent l="0" t="0" r="2540" b="0"/>
            <wp:docPr id="623638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DE1E" w14:textId="24839F9E" w:rsid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3F84F6" w14:textId="5547CD76" w:rsidR="00EB7C2A" w:rsidRDefault="00CB70FE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 w:rsidRPr="00CB70F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6FC673" wp14:editId="446AEE61">
            <wp:extent cx="5683624" cy="4697040"/>
            <wp:effectExtent l="0" t="0" r="0" b="8890"/>
            <wp:docPr id="1659702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726" cy="47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93B9" w14:textId="77777777" w:rsidR="00CB70FE" w:rsidRDefault="00CB70FE" w:rsidP="00EB7C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13F33F" w14:textId="7ED63635" w:rsidR="00EB7C2A" w:rsidRP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6. Examine the SPF, DKIM, and DMARC Results</w:t>
      </w:r>
    </w:p>
    <w:p w14:paraId="326799AB" w14:textId="77777777" w:rsidR="00EB7C2A" w:rsidRPr="00EB7C2A" w:rsidRDefault="00EB7C2A" w:rsidP="00EB7C2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SPF: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Checks if the sender's IP is authorized to send emails for the domain.</w:t>
      </w:r>
    </w:p>
    <w:p w14:paraId="4B7F1089" w14:textId="77777777" w:rsidR="00EB7C2A" w:rsidRPr="00EB7C2A" w:rsidRDefault="00EB7C2A" w:rsidP="00EB7C2A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>: Indicates the IP is authorized.</w:t>
      </w:r>
    </w:p>
    <w:p w14:paraId="64AA2252" w14:textId="77777777" w:rsidR="00EB7C2A" w:rsidRPr="00EB7C2A" w:rsidRDefault="00EB7C2A" w:rsidP="00EB7C2A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>: The IP is not authorized and could be a sign of spoofing.</w:t>
      </w:r>
    </w:p>
    <w:p w14:paraId="6DF399B9" w14:textId="77777777" w:rsidR="00EB7C2A" w:rsidRPr="00EB7C2A" w:rsidRDefault="00EB7C2A" w:rsidP="00EB7C2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DKIM: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Verifies that the email content has not been altered in transit.</w:t>
      </w:r>
    </w:p>
    <w:p w14:paraId="355D4AAA" w14:textId="77777777" w:rsidR="00EB7C2A" w:rsidRPr="00EB7C2A" w:rsidRDefault="00EB7C2A" w:rsidP="00EB7C2A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>: The email has not been tampered with.</w:t>
      </w:r>
    </w:p>
    <w:p w14:paraId="57062A5B" w14:textId="77777777" w:rsidR="00EB7C2A" w:rsidRPr="00EB7C2A" w:rsidRDefault="00EB7C2A" w:rsidP="00EB7C2A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>: The email content may have been altered.</w:t>
      </w:r>
    </w:p>
    <w:p w14:paraId="2293D3A8" w14:textId="77777777" w:rsidR="00EB7C2A" w:rsidRPr="00EB7C2A" w:rsidRDefault="00EB7C2A" w:rsidP="00EB7C2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DMARC: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A policy that uses SPF and DKIM to authenticate the email.</w:t>
      </w:r>
    </w:p>
    <w:p w14:paraId="1C2B8B68" w14:textId="77777777" w:rsidR="00EB7C2A" w:rsidRPr="00EB7C2A" w:rsidRDefault="00EB7C2A" w:rsidP="00EB7C2A">
      <w:pPr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>: Indicates alignment with SPF/DKIM policies.</w:t>
      </w:r>
    </w:p>
    <w:p w14:paraId="4D8FD12C" w14:textId="77777777" w:rsidR="00EB7C2A" w:rsidRPr="00EB7C2A" w:rsidRDefault="00EB7C2A" w:rsidP="00EB7C2A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>: Indicates possible spoofing or tampering.</w:t>
      </w:r>
    </w:p>
    <w:p w14:paraId="62E12494" w14:textId="77777777" w:rsidR="00CB70FE" w:rsidRDefault="00CB70FE" w:rsidP="00EB7C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586E43" w14:textId="143225CF" w:rsidR="00EB7C2A" w:rsidRP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7. A</w:t>
      </w:r>
      <w:proofErr w:type="spellStart"/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nalyze</w:t>
      </w:r>
      <w:proofErr w:type="spellEnd"/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‘Message-ID’</w:t>
      </w:r>
    </w:p>
    <w:p w14:paraId="588ABBAF" w14:textId="77777777" w:rsidR="00EB7C2A" w:rsidRPr="00EB7C2A" w:rsidRDefault="00EB7C2A" w:rsidP="00EB7C2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sz w:val="24"/>
          <w:szCs w:val="24"/>
        </w:rPr>
        <w:t>The Message-ID is unique to each email. It usually includes the domain of the sending server.</w:t>
      </w:r>
    </w:p>
    <w:p w14:paraId="5D4EFD04" w14:textId="77777777" w:rsidR="00EB7C2A" w:rsidRPr="00EB7C2A" w:rsidRDefault="00EB7C2A" w:rsidP="00EB7C2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sz w:val="24"/>
          <w:szCs w:val="24"/>
        </w:rPr>
        <w:t>Check if the domain in the Message-ID matches the sender's domain. If not, it could be a sign of spoofing.</w:t>
      </w:r>
    </w:p>
    <w:p w14:paraId="62C1DE24" w14:textId="77777777" w:rsidR="00CB70FE" w:rsidRDefault="00CB70FE" w:rsidP="00EB7C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4D777E" w14:textId="72452C50" w:rsidR="00EB7C2A" w:rsidRP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8. Look for Anomalies</w:t>
      </w:r>
    </w:p>
    <w:p w14:paraId="48EDEBF9" w14:textId="77777777" w:rsidR="00EB7C2A" w:rsidRPr="00EB7C2A" w:rsidRDefault="00EB7C2A" w:rsidP="00EB7C2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Mismatch in Email Domains: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Check if the </w:t>
      </w:r>
      <w:proofErr w:type="gramStart"/>
      <w:r w:rsidRPr="00EB7C2A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domain matches the domains in Return-Path, Message-ID, and other authentication results.</w:t>
      </w:r>
    </w:p>
    <w:p w14:paraId="6A828912" w14:textId="77777777" w:rsidR="00EB7C2A" w:rsidRPr="00EB7C2A" w:rsidRDefault="00EB7C2A" w:rsidP="00EB7C2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Strange IP Addresses: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Be wary of IP addresses that do not match the known sending server or are from unexpected locations.</w:t>
      </w:r>
    </w:p>
    <w:p w14:paraId="2CD15AAC" w14:textId="77777777" w:rsidR="00EB7C2A" w:rsidRPr="00EB7C2A" w:rsidRDefault="00EB7C2A" w:rsidP="00EB7C2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Suspicious Time Stamps: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Check for significant time discrepancies in the Received lines, which could indicate delays or rerouting.</w:t>
      </w:r>
    </w:p>
    <w:p w14:paraId="73559AB6" w14:textId="77777777" w:rsidR="00CB70FE" w:rsidRDefault="00CB70FE" w:rsidP="00EB7C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9037DF" w14:textId="4273E644" w:rsidR="00EB7C2A" w:rsidRP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9. Use Online Tools</w:t>
      </w:r>
    </w:p>
    <w:p w14:paraId="15BC597B" w14:textId="77777777" w:rsidR="00EB7C2A" w:rsidRDefault="00EB7C2A" w:rsidP="00EB7C2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Use online email header analysis tools like </w:t>
      </w:r>
      <w:proofErr w:type="spellStart"/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MXToolbox</w:t>
      </w:r>
      <w:proofErr w:type="spellEnd"/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Google's G Suite Toolbox</w:t>
      </w:r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to automatically parse and </w:t>
      </w:r>
      <w:proofErr w:type="spellStart"/>
      <w:r w:rsidRPr="00EB7C2A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EB7C2A">
        <w:rPr>
          <w:rFonts w:ascii="Times New Roman" w:eastAsia="Times New Roman" w:hAnsi="Times New Roman" w:cs="Times New Roman"/>
          <w:sz w:val="24"/>
          <w:szCs w:val="24"/>
        </w:rPr>
        <w:t xml:space="preserve"> the email header.</w:t>
      </w:r>
    </w:p>
    <w:p w14:paraId="373D8745" w14:textId="7B797461" w:rsidR="00EB7C2A" w:rsidRDefault="00EB7C2A" w:rsidP="00EB7C2A">
      <w:pPr>
        <w:rPr>
          <w:noProof/>
        </w:rPr>
      </w:pPr>
      <w:r>
        <w:rPr>
          <w:noProof/>
        </w:rPr>
        <w:lastRenderedPageBreak/>
        <w:t xml:space="preserve">          </w:t>
      </w:r>
      <w:r w:rsidR="00CB70FE" w:rsidRPr="00CB70FE">
        <w:rPr>
          <w:noProof/>
        </w:rPr>
        <w:drawing>
          <wp:inline distT="0" distB="0" distL="0" distR="0" wp14:anchorId="7D72AB1D" wp14:editId="0A9DB8B9">
            <wp:extent cx="5731510" cy="3295650"/>
            <wp:effectExtent l="0" t="0" r="2540" b="0"/>
            <wp:docPr id="184880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06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929F" w14:textId="77777777" w:rsidR="00EB7C2A" w:rsidRDefault="00EB7C2A" w:rsidP="00EB7C2A">
      <w:pPr>
        <w:rPr>
          <w:noProof/>
        </w:rPr>
      </w:pPr>
    </w:p>
    <w:p w14:paraId="4BAD9DB7" w14:textId="3AF18428" w:rsidR="00EB7C2A" w:rsidRDefault="005C17BE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67CFBE" wp14:editId="5C2C2688">
            <wp:extent cx="5731510" cy="2992120"/>
            <wp:effectExtent l="0" t="0" r="2540" b="0"/>
            <wp:docPr id="144156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2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3C00" w14:textId="77777777" w:rsidR="00EB7C2A" w:rsidRP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173B6" w14:textId="77777777" w:rsidR="00EB7C2A" w:rsidRPr="00EB7C2A" w:rsidRDefault="00EB7C2A" w:rsidP="00EB7C2A">
      <w:p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b/>
          <w:bCs/>
          <w:sz w:val="24"/>
          <w:szCs w:val="24"/>
        </w:rPr>
        <w:t>10. Document and Report Findings</w:t>
      </w:r>
    </w:p>
    <w:p w14:paraId="1980F785" w14:textId="77777777" w:rsidR="00EB7C2A" w:rsidRDefault="00EB7C2A" w:rsidP="00EB7C2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sz w:val="24"/>
          <w:szCs w:val="24"/>
        </w:rPr>
        <w:t>Document all your findings, especially if you detect phishing or spoofing.</w:t>
      </w:r>
    </w:p>
    <w:p w14:paraId="780B3E02" w14:textId="1458BE29" w:rsidR="00EB7C2A" w:rsidRPr="00EB7C2A" w:rsidRDefault="00EB7C2A" w:rsidP="00EB7C2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7C2A">
        <w:rPr>
          <w:rFonts w:ascii="Times New Roman" w:eastAsia="Times New Roman" w:hAnsi="Times New Roman" w:cs="Times New Roman"/>
          <w:sz w:val="24"/>
          <w:szCs w:val="24"/>
        </w:rPr>
        <w:t>Report suspicious emails to your IT department or email provider for further investigation.</w:t>
      </w:r>
    </w:p>
    <w:p w14:paraId="18377EFA" w14:textId="77777777" w:rsidR="004D3C3A" w:rsidRPr="004D3C3A" w:rsidRDefault="004D3C3A" w:rsidP="004D3C3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004D3C3A" w:rsidRPr="004D3C3A" w:rsidSect="004D3C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6769"/>
    <w:multiLevelType w:val="multilevel"/>
    <w:tmpl w:val="CF9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B59DD"/>
    <w:multiLevelType w:val="multilevel"/>
    <w:tmpl w:val="6B3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72358"/>
    <w:multiLevelType w:val="multilevel"/>
    <w:tmpl w:val="363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C59A6"/>
    <w:multiLevelType w:val="multilevel"/>
    <w:tmpl w:val="FEC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E780B"/>
    <w:multiLevelType w:val="multilevel"/>
    <w:tmpl w:val="3E9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160F2"/>
    <w:multiLevelType w:val="multilevel"/>
    <w:tmpl w:val="F20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A238F"/>
    <w:multiLevelType w:val="multilevel"/>
    <w:tmpl w:val="A1D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57BB2"/>
    <w:multiLevelType w:val="multilevel"/>
    <w:tmpl w:val="543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97CEA"/>
    <w:multiLevelType w:val="multilevel"/>
    <w:tmpl w:val="EE1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4356D"/>
    <w:multiLevelType w:val="multilevel"/>
    <w:tmpl w:val="C09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005731">
    <w:abstractNumId w:val="8"/>
  </w:num>
  <w:num w:numId="2" w16cid:durableId="1342246080">
    <w:abstractNumId w:val="4"/>
  </w:num>
  <w:num w:numId="3" w16cid:durableId="1315141363">
    <w:abstractNumId w:val="3"/>
  </w:num>
  <w:num w:numId="4" w16cid:durableId="486438331">
    <w:abstractNumId w:val="0"/>
  </w:num>
  <w:num w:numId="5" w16cid:durableId="3657596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962305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859364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343122">
    <w:abstractNumId w:val="7"/>
  </w:num>
  <w:num w:numId="9" w16cid:durableId="1777677338">
    <w:abstractNumId w:val="5"/>
  </w:num>
  <w:num w:numId="10" w16cid:durableId="154999279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0479665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63918849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20005325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43956738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234134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318189909">
    <w:abstractNumId w:val="9"/>
  </w:num>
  <w:num w:numId="17" w16cid:durableId="1469399223">
    <w:abstractNumId w:val="2"/>
  </w:num>
  <w:num w:numId="18" w16cid:durableId="429937480">
    <w:abstractNumId w:val="6"/>
  </w:num>
  <w:num w:numId="19" w16cid:durableId="131945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3A"/>
    <w:rsid w:val="00034F05"/>
    <w:rsid w:val="0022257E"/>
    <w:rsid w:val="004D3C3A"/>
    <w:rsid w:val="00546942"/>
    <w:rsid w:val="005C17BE"/>
    <w:rsid w:val="006C6BD5"/>
    <w:rsid w:val="007864F8"/>
    <w:rsid w:val="009C05F6"/>
    <w:rsid w:val="00CB70FE"/>
    <w:rsid w:val="00D051AD"/>
    <w:rsid w:val="00EB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AC11"/>
  <w15:chartTrackingRefBased/>
  <w15:docId w15:val="{928811C9-A2DB-4527-AE9F-21D7CC41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C3A"/>
  </w:style>
  <w:style w:type="paragraph" w:styleId="Heading1">
    <w:name w:val="heading 1"/>
    <w:basedOn w:val="Normal"/>
    <w:next w:val="Normal"/>
    <w:link w:val="Heading1Char"/>
    <w:uiPriority w:val="9"/>
    <w:qFormat/>
    <w:rsid w:val="004D3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C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70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Salmaan Shaik</dc:creator>
  <cp:keywords/>
  <dc:description/>
  <cp:lastModifiedBy>POTHAN DUDDU</cp:lastModifiedBy>
  <cp:revision>2</cp:revision>
  <cp:lastPrinted>2026-08-31T18:07:00Z</cp:lastPrinted>
  <dcterms:created xsi:type="dcterms:W3CDTF">2026-08-31T18:07:00Z</dcterms:created>
  <dcterms:modified xsi:type="dcterms:W3CDTF">2026-08-31T18:07:00Z</dcterms:modified>
</cp:coreProperties>
</file>