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b/>
          <w:bCs/>
          <w:color w:val="1F3864"/>
          <w:sz w:val="40"/>
          <w:szCs w:val="40"/>
        </w:rPr>
        <w:t xml:space="preserve">DASHBOARD SCOPE DOCUMENT</w:t>
      </w:r>
    </w:p>
    <w:p>
      <w:pPr>
        <w:spacing w:after="40"/>
        <w:jc w:val="center"/>
      </w:pPr>
      <w:r>
        <w:rPr>
          <w:b/>
          <w:bCs/>
          <w:color w:val="2E75B6"/>
          <w:sz w:val="26"/>
          <w:szCs w:val="26"/>
        </w:rPr>
        <w:t xml:space="preserve">SSB Energy Monitoring Dashboard — Requirements for Developer Handoff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Covers SSB-3 (32 meters, 3-tier) and SSB-4 (combined meter) — Phase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</w:tr>
      <w:tr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Development Team — IoT Energy Monitoring Dashboard</w:t>
            </w:r>
          </w:p>
        </w:tc>
        <w:tc>
          <w:tcPr>
            <w:tcW w:type="dxa" w:w="50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ProtoWiz Private Limited / iBots Academy, Coimbatore, Tamil Nadu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1. Purpose of This Document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This document gives the development team a clear, self-contained scope for the SSB energy monitoring dashboard: what the overview page shows, exactly how the energy meters are structured, and what each supporting module needs to do.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2. Dashboard Overview (Founder / Management View)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Overview page is the site-wide landing screen — the first thing a founder or management-level user sees after login. It's built for a showcase, decision-making view: company-wide statistics at a glance, not per-meter detail. It answers “how is the site doing right now” before anyone drills into a specific building, floor, or meter.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2.1 KPI Card Row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Total Energy (kWh) — summed across all live meters (SSB-3's 32 meters + SSB-4's combined meter).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Total Power Demand (kW) — current peak load across the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Average Power Factor — mean PF across all active meters.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Active Meters — count of meters currently reporting vs. total meters installed.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Each card shows a large headline value with its unit, plus two comparison lines: “vs yesterday” and “vs last month,” each with a percentage and an up/down indicator.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2.2 Building &amp; Floor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donut/pie chart showing SSB-3's consumption split across its 4 floors (Ground, 1st, 2nd, 3rd).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bar chart showing consumption by panel/area within the selected floor.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simple building-level toggle: SSB-3 vs. SSB-4 (SSB-4 shows as a single combined total, not broken down by floor, since it only has one combined meter in Phase 1).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2.3 Consumption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date-range picker (start date, end date) with a Query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bar or line chart of total consumption over the selected range, for the selected building/floor scope.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2.4 Ranking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ranked list of the top (and optionally bottom) meters by consumption over the selected period, showing rank, meter/panel name, and value.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3. Role-Based Dashboard Views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The same underlying data supports three distinct views, each scoped and framed for what that person actually needs to act on — not one generic dashboard shown to everyone.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3.1 Founder / Management — Company-Wide Statistics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Scope: all buildings (SSB-3, SSB-4, and future SSB-1/SSB-2), no operational detail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Focus: the Section 2 Overview — total consumption, cost/efficiency trend, active-meter health, and the Generator Load Forecast summary (Section 5), framed for a showcase or a review meeting rather than day-to-day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Drill-down is available (can open any building's supervisor view) but the default landing screen stays high-level.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3.2 Building Supervisor — Building-Wise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Scope: only the building(s) assigned to that supervisor (e.g., SSB-3 or SSB-4), not the whole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Focus: floor-wise consumption breakdown, live meter table for that building, and alerts originating from that building — essentially Sections 2.2–2.4 and the Live Data module, pre-filtered to their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Typical use: a daily/shift-start check of “is everything in my building normal,” not a company-wide comparison.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3.3 Engineer — Technical / Diagnostic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Scope: assigned building(s), with a technical rather than a summary framing.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Focus: meter-level health and status (online/offline, last-reading timestamp), alert acknowledgment and resolution, and running-hours/diagnostic detail per panel — the History Data and Alerts modules are the primary tools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Typical use: troubleshooting a specific meter or panel, not reviewing overall consumption trends.</w:t>
      </w:r>
    </w:p>
    <w:p>
      <w:pPr>
        <w:spacing w:after="140" w:line="276"/>
      </w:pPr>
      <w:r>
        <w:rPr>
          <w:i/>
          <w:iCs/>
          <w:color w:val="595959"/>
          <w:sz w:val="21"/>
          <w:szCs w:val="21"/>
        </w:rPr>
        <w:t xml:space="preserve">These three views reuse the same modules (Sections 2, 5, and 6) with different default filters and framing — they are not separate applications. Role and building assignment (Section 11) is what drives which view a user lands on.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4. Energy Meter Clarity — Buildings, Floors, Panels, Meters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Everything in the dashboard — every filter, card, and chart — is built on top of this exact structure. This is the single source of truth for what a “meter” means in this system.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4.1 SSB-3 — 32 Digital Meters, Floor-Wise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057"/>
        <w:gridCol w:w="4731"/>
        <w:gridCol w:w="1851"/>
      </w:tblGrid>
      <w:tr>
        <w:trPr>
          <w:tblHeader/>
        </w:trPr>
        <w:tc>
          <w:tcPr>
            <w:tcW w:type="dxa" w:w="14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Floor</w:t>
            </w:r>
          </w:p>
        </w:tc>
        <w:tc>
          <w:tcPr>
            <w:tcW w:type="dxa" w:w="2057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73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Panels</w:t>
            </w:r>
          </w:p>
        </w:tc>
        <w:tc>
          <w:tcPr>
            <w:tcW w:type="dxa" w:w="185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Meters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Ground</w:t>
            </w:r>
          </w:p>
        </w:tc>
        <w:tc>
          <w:tcPr>
            <w:tcW w:type="dxa" w:w="20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Sewing 4</w:t>
            </w:r>
          </w:p>
        </w:tc>
        <w:tc>
          <w:tcPr>
            <w:tcW w:type="dxa" w:w="473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PDB-1 (5) + PDB-1 (3)</w:t>
            </w:r>
          </w:p>
        </w:tc>
        <w:tc>
          <w:tcPr>
            <w:tcW w:type="dxa" w:w="18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4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1st</w:t>
            </w:r>
          </w:p>
        </w:tc>
        <w:tc>
          <w:tcPr>
            <w:tcW w:type="dxa" w:w="205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Sewing 3</w:t>
            </w:r>
          </w:p>
        </w:tc>
        <w:tc>
          <w:tcPr>
            <w:tcW w:type="dxa" w:w="473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PDB-14/1 (7) + PDB-14 (1 now, +2 planned)</w:t>
            </w:r>
          </w:p>
        </w:tc>
        <w:tc>
          <w:tcPr>
            <w:tcW w:type="dxa" w:w="185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8 → 10</w:t>
            </w:r>
          </w:p>
        </w:tc>
      </w:tr>
      <w:tr>
        <w:tc>
          <w:tcPr>
            <w:tcW w:type="dxa" w:w="14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2nd</w:t>
            </w:r>
          </w:p>
        </w:tc>
        <w:tc>
          <w:tcPr>
            <w:tcW w:type="dxa" w:w="205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Sewing 2</w:t>
            </w:r>
          </w:p>
        </w:tc>
        <w:tc>
          <w:tcPr>
            <w:tcW w:type="dxa" w:w="473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PDB-2AD</w:t>
            </w:r>
          </w:p>
        </w:tc>
        <w:tc>
          <w:tcPr>
            <w:tcW w:type="dxa" w:w="18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44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3rd</w:t>
            </w:r>
          </w:p>
        </w:tc>
        <w:tc>
          <w:tcPr>
            <w:tcW w:type="dxa" w:w="2057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  <w:tc>
          <w:tcPr>
            <w:tcW w:type="dxa" w:w="473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PDB-D1 (5) + panel (4) + oil machine (1)</w:t>
            </w:r>
          </w:p>
        </w:tc>
        <w:tc>
          <w:tcPr>
            <w:tcW w:type="dxa" w:w="185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21"/>
          <w:szCs w:val="21"/>
        </w:rPr>
        <w:t xml:space="preserve">Current total: 32 meters (→ 34 once the 2 planned PDB-14 lines are added).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Data hierarchy: Building → Floor → Panel → Meter. Every meter belongs to exactly one panel, every panel to exactly one floor, every floor to exactly one 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Each meter is read by its own IoT node (Tier 1), collected by that floor's hub (Tier 2), and aggregated by one building-wide substation monitoring hub (Tier 3) before reaching the cloud. The dashboard doesn't need to expose these tiers directly — they only matter for explaining where a “no data” gap could originate.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4.2 SSB-4 — Combined Meter Only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SSB-4's ground floor has a combined/substation-level digital energy meter for the building as a whole (indicative count 5–10, to be confirmed on site).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In the dashboard, SSB-4 attaches directly to the Building level — it has no floor or panel breakdown in Phase 1.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4.3 Not Live Yet — Model For, Don't Build Yet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SSB-4 per-machine data: 5–10 different textile machine types per floor, integrated flow-wise (Phase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SSB-1 and SSB-2: currently analog meters, planned for replacement/addressing later (Phase 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Boiler, compressor, and diesel generator (DG) monitoring — phase to be confirmed.</w:t>
      </w:r>
    </w:p>
    <w:p>
      <w:pPr>
        <w:spacing w:after="140" w:line="276"/>
      </w:pPr>
      <w:r>
        <w:rPr>
          <w:i/>
          <w:iCs/>
          <w:color w:val="595959"/>
          <w:sz w:val="21"/>
          <w:szCs w:val="21"/>
        </w:rPr>
        <w:t xml:space="preserve">Recommendation for developers: model Building, Floor, Panel, and Meter as first-class entities now, even though only SSB-3 and SSB-4's combined meter carry live data today. This avoids a schema rework when the Phase 2 items go live.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5. Generator Load Forecast — Grid vs. DG</w:t>
      </w:r>
    </w:p>
    <w:p>
      <w:pPr>
        <w:spacing w:after="140" w:line="276"/>
      </w:pPr>
      <w:r>
        <w:rPr>
          <w:color w:val="262626"/>
          <w:sz w:val="21"/>
          <w:szCs w:val="21"/>
        </w:rPr>
        <w:t xml:space="preserve">This module answers the specific question management wants at a glance: what are we actually consuming, how much of that can the government (EB/grid) supply, and how much has to come from the diesel generator (DG)?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5.1 Core Figures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2"/>
        <w:gridCol w:w="4032"/>
        <w:gridCol w:w="3696"/>
      </w:tblGrid>
      <w:tr>
        <w:trPr>
          <w:tblHeader/>
        </w:trPr>
        <w:tc>
          <w:tcPr>
            <w:tcW w:type="dxa" w:w="235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403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96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Actual Consumption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Real site demand, measured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SSB-3 (32 meters) + SSB-4 combined meter, live</w:t>
            </w:r>
          </w:p>
        </w:tc>
      </w:tr>
      <w:tr>
        <w:tc>
          <w:tcPr>
            <w:tcW w:type="dxa" w:w="235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Grid Supply Available</w:t>
            </w:r>
          </w:p>
        </w:tc>
        <w:tc>
          <w:tcPr>
            <w:tcW w:type="dxa" w:w="40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What the government/EB connection can currently supply</w:t>
            </w:r>
          </w:p>
        </w:tc>
        <w:tc>
          <w:tcPr>
            <w:tcW w:type="dxa" w:w="369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Sanctioned/contracted load (configured) or a grid-side meter reading, if installed</w:t>
            </w:r>
          </w:p>
        </w:tc>
      </w:tr>
      <w:tr>
        <w:tc>
          <w:tcPr>
            <w:tcW w:type="dxa" w:w="235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DG Requirement</w:t>
            </w:r>
          </w:p>
        </w:tc>
        <w:tc>
          <w:tcPr>
            <w:tcW w:type="dxa" w:w="403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Shortfall the generator needs to cover</w:t>
            </w:r>
          </w:p>
        </w:tc>
        <w:tc>
          <w:tcPr>
            <w:tcW w:type="dxa" w:w="369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Calculated: max(0, Actual Consumption − Grid Supply Available)</w:t>
            </w:r>
          </w:p>
        </w:tc>
      </w:tr>
      <w:tr>
        <w:tc>
          <w:tcPr>
            <w:tcW w:type="dxa" w:w="235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DG Actual Output</w:t>
            </w:r>
          </w:p>
        </w:tc>
        <w:tc>
          <w:tcPr>
            <w:tcW w:type="dxa" w:w="403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What the generator is really delivering</w:t>
            </w:r>
          </w:p>
        </w:tc>
        <w:tc>
          <w:tcPr>
            <w:tcW w:type="dxa" w:w="3696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DG monitoring hardware (Phase 2) — not available until then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5.2 What the Module Shows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single comparison chart: Actual Consumption vs. Grid Supply Available vs. calculated DG Requirement, over a selectable date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simple forecast line (based on recent historical trend, e.g. a 7/30-day moving average) projecting expected peak demand for the next day/week — useful for planning DG runtime or fuel, not a precision prediction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summary card set: today's Actual Consumption, Grid Supply Available, and calculated DG Requirement, each with its unit.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5.3 Two-Stage Rollout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Stage A (available now): Actual Consumption comes from live SSB-3/SSB-4 meters; Grid Supply Available is entered/configured by an admin (sanctioned load or known grid capacity); DG Requirement is calculated from the two. No live generator data yet.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Stage B (once DG monitoring hardware is installed, Phase 2): DG Actual Output becomes live, so the module can show calculated requirement vs. what the generator actually delivered — closing the loop.</w:t>
      </w:r>
    </w:p>
    <w:p>
      <w:pPr>
        <w:spacing w:after="140" w:line="276"/>
      </w:pPr>
      <w:r>
        <w:rPr>
          <w:i/>
          <w:iCs/>
          <w:color w:val="595959"/>
          <w:sz w:val="21"/>
          <w:szCs w:val="21"/>
        </w:rPr>
        <w:t xml:space="preserve">Open item: confirm with the customer whether “Grid Supply Available” will be a manually configured value (sanctioned load) or read live from a grid-side meter — this decides whether Stage A needs any new hardware at all.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6. Other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9"/>
        <w:gridCol w:w="7821"/>
      </w:tblGrid>
      <w:tr>
        <w:trPr>
          <w:tblHeader/>
        </w:trPr>
        <w:tc>
          <w:tcPr>
            <w:tcW w:type="dxa" w:w="22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82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Login</w:t>
            </w:r>
          </w:p>
        </w:tc>
        <w:tc>
          <w:tcPr>
            <w:tcW w:type="dxa" w:w="78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Authentication and role-based landing page</w:t>
            </w:r>
          </w:p>
        </w:tc>
      </w:tr>
      <w:tr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Live Data</w:t>
            </w:r>
          </w:p>
        </w:tc>
        <w:tc>
          <w:tcPr>
            <w:tcW w:type="dxa" w:w="782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Real-time table of every meter's current voltage, current, power, power factor, energy, and running hours, with an online/offline status per meter</w:t>
            </w:r>
          </w:p>
        </w:tc>
      </w:tr>
      <w:tr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History Data</w:t>
            </w:r>
          </w:p>
        </w:tc>
        <w:tc>
          <w:tcPr>
            <w:tcW w:type="dxa" w:w="78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Historical trend charts and a data table for a selected building/floor/panel/meter and date range, with export</w:t>
            </w:r>
          </w:p>
        </w:tc>
      </w:tr>
      <w:tr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Ranking</w:t>
            </w:r>
          </w:p>
        </w:tc>
        <w:tc>
          <w:tcPr>
            <w:tcW w:type="dxa" w:w="782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Standalone version of the Overview ranking panel, with full filtering — highest or lowest consumption, by meter or by floor</w:t>
            </w:r>
          </w:p>
        </w:tc>
      </w:tr>
      <w:tr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Report / Print</w:t>
            </w:r>
          </w:p>
        </w:tc>
        <w:tc>
          <w:tcPr>
            <w:tcW w:type="dxa" w:w="78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Generate and export daily/weekly/monthly consumption reports (PDF/Excel), with a compact summary section (total consumption, peak demand, average PF)</w:t>
            </w:r>
          </w:p>
        </w:tc>
      </w:tr>
      <w:tr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Alerts</w:t>
            </w:r>
          </w:p>
        </w:tc>
        <w:tc>
          <w:tcPr>
            <w:tcW w:type="dxa" w:w="782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List of triggered alerts — meter offline, abnormal power factor, over/under-voltage — with timestamp, location, and status (open/acknowledged/resolved)</w:t>
            </w:r>
          </w:p>
        </w:tc>
      </w:tr>
      <w:tr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Settings</w:t>
            </w:r>
          </w:p>
        </w:tc>
        <w:tc>
          <w:tcPr>
            <w:tcW w:type="dxa" w:w="782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User/role management, alert threshold configuration, and building/floor/panel/meter configuration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6.1 Live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Filterable by Building → Floor → Panel → 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Auto-refresh at a set polling interval, with a manual refresh option.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6.2 History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Same filter set as Live Data, plus a date-range picker.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Chart view (trend line/bar per parameter) and a table view, both exportable.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6.3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Configurable thresholds per parameter, managed from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Each alert references the specific building/floor/panel/meter it came from.</w:t>
      </w:r>
    </w:p>
    <w:p>
      <w:pPr>
        <w:pStyle w:val="Heading2"/>
        <w:spacing w:after="100" w:before="240"/>
      </w:pPr>
      <w:r>
        <w:rPr>
          <w:b/>
          <w:bCs/>
          <w:color w:val="2E75B6"/>
          <w:sz w:val="22"/>
          <w:szCs w:val="22"/>
        </w:rPr>
        <w:t xml:space="preserve">6.4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Needed early even though SSB-1, SSB-2, and SSB-4's machine-level meters aren't live yet — the building/floor/panel/meter configuration screen is what onboards them later without a schema change.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7. KPI Card Specifications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1"/>
        <w:gridCol w:w="4519"/>
        <w:gridCol w:w="2781"/>
      </w:tblGrid>
      <w:tr>
        <w:trPr>
          <w:tblHeader/>
        </w:trPr>
        <w:tc>
          <w:tcPr>
            <w:tcW w:type="dxa" w:w="278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451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 Shown</w:t>
            </w:r>
          </w:p>
        </w:tc>
        <w:tc>
          <w:tcPr>
            <w:tcW w:type="dxa" w:w="278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Comparison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Energy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Sum of kWh across selected scope</w:t>
            </w:r>
          </w:p>
        </w:tc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vs. yesterday, vs. last month</w:t>
            </w:r>
          </w:p>
        </w:tc>
      </w:tr>
      <w:tr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Total Power Demand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Peak kW across selected scope</w:t>
            </w:r>
          </w:p>
        </w:tc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vs. yesterday, vs. last month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Average Power Factor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Mean PF across active meters</w:t>
            </w:r>
          </w:p>
        </w:tc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vs. yesterday, vs. last month</w:t>
            </w:r>
          </w:p>
        </w:tc>
      </w:tr>
      <w:tr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Active Meters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Count of meters currently reporting / total meters</w:t>
            </w:r>
          </w:p>
        </w:tc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SSB-4 Combined Consumption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kWh from SSB-4's combined meter(s)</w:t>
            </w:r>
          </w:p>
        </w:tc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vs. yesterday, vs. last month</w:t>
            </w:r>
          </w:p>
        </w:tc>
      </w:tr>
      <w:tr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Grid Supply Available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Configured/measured EB supply capacity</w:t>
            </w:r>
          </w:p>
        </w:tc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DG Requirement (Calculated)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max(0, Actual Consumption − Grid Supply Available)</w:t>
            </w:r>
          </w:p>
        </w:tc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vs. yesterday, vs. last month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8. Chart &amp; Table Specifications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2259"/>
        <w:gridCol w:w="4519"/>
      </w:tblGrid>
      <w:tr>
        <w:trPr>
          <w:tblHeader/>
        </w:trPr>
        <w:tc>
          <w:tcPr>
            <w:tcW w:type="dxa" w:w="330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Chart/Table</w:t>
            </w:r>
          </w:p>
        </w:tc>
        <w:tc>
          <w:tcPr>
            <w:tcW w:type="dxa" w:w="225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1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Scope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Consumption Trend</w:t>
            </w:r>
          </w:p>
        </w:tc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Bar or line, date-range selectable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Selected building/floor/meter, by day</w:t>
            </w:r>
          </w:p>
        </w:tc>
      </w:tr>
      <w:tr>
        <w:tc>
          <w:tcPr>
            <w:tcW w:type="dxa" w:w="330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Consumption by Floor (SSB-3)</w:t>
            </w:r>
          </w:p>
        </w:tc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Donut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4 floors, share of total kWh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Consumption by Panel/Area</w:t>
            </w:r>
          </w:p>
        </w:tc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Bar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Per-panel totals within selected floor</w:t>
            </w:r>
          </w:p>
        </w:tc>
      </w:tr>
      <w:tr>
        <w:tc>
          <w:tcPr>
            <w:tcW w:type="dxa" w:w="330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Meter Ranking</w:t>
            </w:r>
          </w:p>
        </w:tc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Ranked list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Top/bottom N meters by consumption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Live Meter Table</w:t>
            </w:r>
          </w:p>
        </w:tc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table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All meters, live values + status</w:t>
            </w:r>
          </w:p>
        </w:tc>
      </w:tr>
      <w:tr>
        <w:tc>
          <w:tcPr>
            <w:tcW w:type="dxa" w:w="330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History Data Table</w:t>
            </w:r>
          </w:p>
        </w:tc>
        <w:tc>
          <w:tcPr>
            <w:tcW w:type="dxa" w:w="225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Data table, exportable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Selected scope + date range</w:t>
            </w:r>
          </w:p>
        </w:tc>
      </w:tr>
      <w:tr>
        <w:tc>
          <w:tcPr>
            <w:tcW w:type="dxa" w:w="330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Grid vs. DG Comparison</w:t>
            </w:r>
          </w:p>
        </w:tc>
        <w:tc>
          <w:tcPr>
            <w:tcW w:type="dxa" w:w="225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Line/area, date-range selectable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Actual Consumption vs. Grid Supply vs. calculated DG Requirement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9. Filters &amp;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Building: SSB-3, SSB-4 (Phase 2: SSB-1, SSB-2).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Floor: Ground, 1st, 2nd, 3rd (SSB-3 only; not applicable to SSB-4's combined meter).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Panel: PDB-1 (x2), PDB-14/1, PDB-14, PDB-2AD, PDB-D1, unnamed 4-line panel, oil machine (SSB-3 3rd floor).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Meter: individual meter selection within a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Parameter: Voltage, Current, Power, Power Factor, Energy, Running Hours.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Date range: start/end date picker with a Query action.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10. Data Model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2"/>
        <w:gridCol w:w="4519"/>
        <w:gridCol w:w="3650"/>
      </w:tblGrid>
      <w:tr>
        <w:trPr>
          <w:tblHeader/>
        </w:trPr>
        <w:tc>
          <w:tcPr>
            <w:tcW w:type="dxa" w:w="1912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51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Building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name (SSB-3, SSB-4, …)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Top of hierarchy</w:t>
            </w:r>
          </w:p>
        </w:tc>
      </w:tr>
      <w:tr>
        <w:tc>
          <w:tcPr>
            <w:tcW w:type="dxa" w:w="19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Floor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building_id, name (Ground/1st/2nd/3rd)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SSB-3 only in Phase 1; SSB-4 has no floor breakdown yet</w:t>
            </w:r>
          </w:p>
        </w:tc>
      </w:tr>
      <w:tr>
        <w:tc>
          <w:tcPr>
            <w:tcW w:type="dxa" w:w="1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Panel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floor_id, name (PDB-1, PDB-14/1, …)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Matches Section 3.1 table</w:t>
            </w:r>
          </w:p>
        </w:tc>
      </w:tr>
      <w:tr>
        <w:tc>
          <w:tcPr>
            <w:tcW w:type="dxa" w:w="19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Meter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panel_id, type (digital/analog), status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32 meters in SSB-3; SSB-4 combined meter(s) attach directly to Building</w:t>
            </w:r>
          </w:p>
        </w:tc>
      </w:tr>
      <w:tr>
        <w:tc>
          <w:tcPr>
            <w:tcW w:type="dxa" w:w="1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Reading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meter_id, timestamp, voltage, current, power, power_factor, energy_kwh, running_hours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Time-series; one row per poll interval</w:t>
            </w:r>
          </w:p>
        </w:tc>
      </w:tr>
      <w:tr>
        <w:tc>
          <w:tcPr>
            <w:tcW w:type="dxa" w:w="1912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Alert</w:t>
            </w:r>
          </w:p>
        </w:tc>
        <w:tc>
          <w:tcPr>
            <w:tcW w:type="dxa" w:w="451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meter_id, type, threshold, triggered_at, status</w:t>
            </w:r>
          </w:p>
        </w:tc>
        <w:tc>
          <w:tcPr>
            <w:tcW w:type="dxa" w:w="36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Drives the Alerts module</w:t>
            </w:r>
          </w:p>
        </w:tc>
      </w:tr>
      <w:tr>
        <w:tc>
          <w:tcPr>
            <w:tcW w:type="dxa" w:w="19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User</w:t>
            </w:r>
          </w:p>
        </w:tc>
        <w:tc>
          <w:tcPr>
            <w:tcW w:type="dxa" w:w="451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id, name, role, assigned_buildings</w:t>
            </w:r>
          </w:p>
        </w:tc>
        <w:tc>
          <w:tcPr>
            <w:tcW w:type="dxa" w:w="3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Drives role-based access (Section 11)</w:t>
            </w:r>
          </w:p>
        </w:tc>
      </w:tr>
    </w:tbl>
    <w:p>
      <w:pPr>
        <w:spacing w:after="140" w:line="276"/>
      </w:pPr>
      <w:r>
        <w:rPr>
          <w:i/>
          <w:iCs/>
          <w:color w:val="595959"/>
          <w:sz w:val="21"/>
          <w:szCs w:val="21"/>
        </w:rPr>
        <w:t xml:space="preserve">Ingestion path: meter-level IoT node → floor hub → building substation hub → cloud (MQTT/HTTPS over 4G, no Wi-Fi on site) → time-series store → dashboard API. SSB-4's combined meter follows the same path via its own gateway.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11. Roles &amp; Access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1"/>
        <w:gridCol w:w="7299"/>
      </w:tblGrid>
      <w:tr>
        <w:trPr>
          <w:tblHeader/>
        </w:trPr>
        <w:tc>
          <w:tcPr>
            <w:tcW w:type="dxa" w:w="2781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299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SuperAdmin (Founder / Management)</w:t>
            </w:r>
          </w:p>
        </w:tc>
        <w:tc>
          <w:tcPr>
            <w:tcW w:type="dxa" w:w="7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Full access — all buildings, company-wide statistics, settings, user management (Section 3.1)</w:t>
            </w:r>
          </w:p>
        </w:tc>
      </w:tr>
      <w:tr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Admin / Building Supervisor</w:t>
            </w:r>
          </w:p>
        </w:tc>
        <w:tc>
          <w:tcPr>
            <w:tcW w:type="dxa" w:w="729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Full operational access to assigned building(s) only — floor breakdown, live data, alerts, reports (Section 3.2); cannot manage other admins</w:t>
            </w:r>
          </w:p>
        </w:tc>
      </w:tr>
      <w:tr>
        <w:tc>
          <w:tcPr>
            <w:tcW w:type="dxa" w:w="278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Engineer</w:t>
            </w:r>
          </w:p>
        </w:tc>
        <w:tc>
          <w:tcPr>
            <w:tcW w:type="dxa" w:w="7299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Assigned building(s), technical/diagnostic access — meter status, alert acknowledgment/resolution, running-hours detail (Section 3.3); no settings or user management</w:t>
            </w:r>
          </w:p>
        </w:tc>
      </w:tr>
      <w:tr>
        <w:tc>
          <w:tcPr>
            <w:tcW w:type="dxa" w:w="2781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Viewer</w:t>
            </w:r>
          </w:p>
        </w:tc>
        <w:tc>
          <w:tcPr>
            <w:tcW w:type="dxa" w:w="7299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Read-only access to assigned building(s)/floor(s); no settings or export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12.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Live data refresh: near real-time, aligned to the gateway polling interval (target: under 1 minute per meter).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Historical data retention: minimum 12 months of time-series data available for trend/history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Connectivity: dashboard and cloud backend must tolerate the site's 4G-only backhaul (no Wi-Fi) — handle intermittent gaps in incoming data gracefully (e.g., “no data” vs. “zero”).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Responsive layout: usable on desktop and tablet at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Export: CSV/Excel for data tables, PDF for reports.</w:t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13. Phase 1 vs. Phase 2 Dashboard Scope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730"/>
      </w:tblGrid>
      <w:tr>
        <w:trPr>
          <w:tblHeader/>
        </w:trPr>
        <w:tc>
          <w:tcPr>
            <w:tcW w:type="dxa" w:w="735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 Item</w:t>
            </w:r>
          </w:p>
        </w:tc>
        <w:tc>
          <w:tcPr>
            <w:tcW w:type="dxa" w:w="273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SSB-3 — all 32 meters, floor/panel breakdown, 3-tier data</w:t>
            </w:r>
          </w:p>
        </w:tc>
        <w:tc>
          <w:tcPr>
            <w:tcW w:type="dxa" w:w="2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SSB-4 — combined ground-floor meter (building-level only)</w:t>
            </w:r>
          </w:p>
        </w:tc>
        <w:tc>
          <w:tcPr>
            <w:tcW w:type="dxa" w:w="273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Founder/Management, Supervisor, Engineer role-based views</w:t>
            </w:r>
          </w:p>
        </w:tc>
        <w:tc>
          <w:tcPr>
            <w:tcW w:type="dxa" w:w="2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Generator Load Forecast — Stage A (calculated DG requirement)</w:t>
            </w:r>
          </w:p>
        </w:tc>
        <w:tc>
          <w:tcPr>
            <w:tcW w:type="dxa" w:w="273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Generator Load Forecast — Stage B (live DG actual output)</w:t>
            </w:r>
          </w:p>
        </w:tc>
        <w:tc>
          <w:tcPr>
            <w:tcW w:type="dxa" w:w="2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 (needs DG monitoring hardware)</w:t>
            </w:r>
          </w:p>
        </w:tc>
      </w:tr>
      <w:tr>
        <w:tc>
          <w:tcPr>
            <w:tcW w:type="dxa" w:w="7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SSB-4 — per-machine timer-running data (5–10 machines/floor)</w:t>
            </w:r>
          </w:p>
        </w:tc>
        <w:tc>
          <w:tcPr>
            <w:tcW w:type="dxa" w:w="273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7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SSB-1 / SSB-2 — analog meter data</w:t>
            </w:r>
          </w:p>
        </w:tc>
        <w:tc>
          <w:tcPr>
            <w:tcW w:type="dxa" w:w="27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 (pending replacement/addressing)</w:t>
            </w:r>
          </w:p>
        </w:tc>
      </w:tr>
      <w:tr>
        <w:tc>
          <w:tcPr>
            <w:tcW w:type="dxa" w:w="735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Boiler, compressor, DG monitoring</w:t>
            </w:r>
          </w:p>
        </w:tc>
        <w:tc>
          <w:tcPr>
            <w:tcW w:type="dxa" w:w="273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62626"/>
                <w:sz w:val="20"/>
                <w:szCs w:val="20"/>
              </w:rPr>
              <w:t xml:space="preserve">Phase 2 (to be confirmed)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160" w:before="360"/>
      </w:pPr>
      <w:r>
        <w:rPr>
          <w:b/>
          <w:bCs/>
          <w:color w:val="1F3864"/>
          <w:sz w:val="26"/>
          <w:szCs w:val="26"/>
        </w:rPr>
        <w:t xml:space="preserve">14. Open Items /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SSB-4's combined meter count (indicatively 5–10) needs on-site confirmation before final data-model sizing.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Exact alert thresholds (voltage range, PF minimum, offline duration) to be confirmed with the customer before Settings defaults are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User list and role assignments (Founder/Management, Building Supervisor, Engineer) to be confirmed with the customer before access control is finalised.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Grid Supply Available (Section 5.1) needs a decision: manually configured sanctioned load, or a live grid-side meter reading — affects whether any new hardware is needed for Stage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This document assumes cloud API access for the dashboard team; the underlying IoT hardware/gateway scope is covered separately in the main proposal document.</w:t>
      </w:r>
    </w:p>
    <w:p>
      <w:pPr>
        <w:spacing w:before="400"/>
      </w:pPr>
      <w:r>
        <w:rPr>
          <w:b/>
          <w:bCs/>
          <w:color w:val="1F3864"/>
          <w:sz w:val="22"/>
          <w:szCs w:val="22"/>
        </w:rPr>
        <w:t xml:space="preserve">Contact</w:t>
      </w:r>
    </w:p>
    <w:p>
      <w:pPr>
        <w:spacing w:after="140" w:line="276"/>
      </w:pPr>
      <w:r>
        <w:rPr>
          <w:color w:val="595959"/>
          <w:sz w:val="21"/>
          <w:szCs w:val="21"/>
        </w:rPr>
        <w:t xml:space="preserve">ProtoWiz Private Limited | iBots Academy — Coimbatore, Tamil Nadu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Prepared by ProtoWiz Private Limited, Coimbatore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b/>
        <w:bCs/>
        <w:color w:val="1F3864"/>
        <w:sz w:val="18"/>
        <w:szCs w:val="18"/>
      </w:rPr>
      <w:t xml:space="preserve">ProtoWiz Private Limited</w:t>
    </w:r>
    <w:r>
      <w:rPr>
        <w:color w:val="595959"/>
        <w:sz w:val="18"/>
        <w:szCs w:val="18"/>
      </w:rPr>
      <w:t xml:space="preserve">   |   SSB Energy Monitoring Dashboard — Scope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2026-08-07T10:19:00.008Z</dcterms:created>
  <dcterms:modified xsi:type="dcterms:W3CDTF">2026-08-07T10:19:00.009Z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