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3BCB" w14:textId="41DA281B" w:rsidR="00AD75CD" w:rsidRPr="00944EEA" w:rsidRDefault="00944EEA" w:rsidP="00944EEA">
      <w:pPr>
        <w:jc w:val="center"/>
        <w:rPr>
          <w:b/>
          <w:bCs/>
          <w:sz w:val="36"/>
          <w:szCs w:val="36"/>
        </w:rPr>
      </w:pPr>
      <w:r w:rsidRPr="00944EEA">
        <w:rPr>
          <w:b/>
          <w:bCs/>
          <w:sz w:val="36"/>
          <w:szCs w:val="36"/>
        </w:rPr>
        <w:t>INTERMEDIATE PROGRAMMING</w:t>
      </w:r>
    </w:p>
    <w:sectPr w:rsidR="00AD75CD" w:rsidRPr="0094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A"/>
    <w:rsid w:val="00944EEA"/>
    <w:rsid w:val="00A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4457"/>
  <w15:chartTrackingRefBased/>
  <w15:docId w15:val="{3809A5A3-5FC1-4884-BC62-AD3B554B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2023-02-08T10:16:00Z</dcterms:created>
  <dcterms:modified xsi:type="dcterms:W3CDTF">2023-02-08T10:17:00Z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933b4925-bb0c-4d55-9ad9-56d14b71bb7c</vt:lpwstr>
  </property>
</Properties>
</file>