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66E9" w14:textId="6DF12CF0" w:rsidR="00AD75CD" w:rsidRPr="003F3E12" w:rsidRDefault="003F3E12" w:rsidP="003F3E12">
      <w:pPr>
        <w:jc w:val="center"/>
        <w:rPr>
          <w:b/>
          <w:bCs/>
          <w:sz w:val="32"/>
          <w:szCs w:val="32"/>
        </w:rPr>
      </w:pPr>
      <w:r w:rsidRPr="003F3E12">
        <w:rPr>
          <w:b/>
          <w:bCs/>
          <w:sz w:val="32"/>
          <w:szCs w:val="32"/>
        </w:rPr>
        <w:t>NATIONAL SERVICE TRAINING PROGRAM</w:t>
      </w:r>
    </w:p>
    <w:sectPr w:rsidR="00AD75CD" w:rsidRPr="003F3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12"/>
    <w:rsid w:val="003F3E12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5580"/>
  <w15:chartTrackingRefBased/>
  <w15:docId w15:val="{4BE48BE6-E415-43DF-9D70-96402930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2023-02-08T10:15:00Z</dcterms:created>
  <dcterms:modified xsi:type="dcterms:W3CDTF">2023-02-08T10:16:00Z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55c346a3-73c1-4b12-86c5-2355f3546734</vt:lpwstr>
  </property>
</Properties>
</file>