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A9C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0"/>
          <w:szCs w:val="20"/>
        </w:rPr>
        <w:t>EDUCATION</w:t>
      </w:r>
    </w:p>
    <w:p w14:paraId="5FA2D957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14"/>
          <w:szCs w:val="14"/>
        </w:rPr>
      </w:pPr>
      <w:r>
        <w:rPr>
          <w:rFonts w:ascii="EB Garamond" w:eastAsia="EB Garamond" w:hAnsi="EB Garamond" w:cs="EB Garamond"/>
          <w:noProof/>
          <w:color w:val="434343"/>
          <w:sz w:val="14"/>
          <w:szCs w:val="14"/>
        </w:rPr>
        <mc:AlternateContent>
          <mc:Choice Requires="wpg">
            <w:drawing>
              <wp:inline distT="114300" distB="114300" distL="114300" distR="114300" wp14:anchorId="208A931D" wp14:editId="7F3A8B5C">
                <wp:extent cx="6858000" cy="12700"/>
                <wp:effectExtent l="0" t="0" r="0" b="0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000" y="1521925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580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578BD78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8"/>
          <w:szCs w:val="8"/>
        </w:rPr>
      </w:pPr>
    </w:p>
    <w:p w14:paraId="0409566D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San Pablo Colleges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· Magna Cum Laude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>Hermanos Belen Street, San Pablo City</w:t>
      </w:r>
    </w:p>
    <w:p w14:paraId="75453F0E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>Bachelor of Science in Computer Science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September 2022 - June 2025</w:t>
      </w:r>
    </w:p>
    <w:p w14:paraId="7C90E369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</w:p>
    <w:p w14:paraId="5D711F90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0"/>
          <w:szCs w:val="20"/>
        </w:rPr>
        <w:t>INTERESTS AND TECHNOLOGIES</w:t>
      </w:r>
    </w:p>
    <w:p w14:paraId="57D4D138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14"/>
          <w:szCs w:val="14"/>
        </w:rPr>
      </w:pPr>
      <w:r>
        <w:rPr>
          <w:rFonts w:ascii="EB Garamond" w:eastAsia="EB Garamond" w:hAnsi="EB Garamond" w:cs="EB Garamond"/>
          <w:noProof/>
          <w:color w:val="434343"/>
          <w:sz w:val="14"/>
          <w:szCs w:val="14"/>
        </w:rPr>
        <mc:AlternateContent>
          <mc:Choice Requires="wpg">
            <w:drawing>
              <wp:inline distT="114300" distB="114300" distL="114300" distR="114300" wp14:anchorId="040141BC" wp14:editId="3F437FC5">
                <wp:extent cx="6858000" cy="12700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000" y="1521925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580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A6B3F7E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8"/>
          <w:szCs w:val="8"/>
        </w:rPr>
      </w:pPr>
    </w:p>
    <w:p w14:paraId="1F6F78B3" w14:textId="77777777" w:rsidR="00315322" w:rsidRDefault="00000000">
      <w:pPr>
        <w:spacing w:line="240" w:lineRule="auto"/>
        <w:rPr>
          <w:rFonts w:ascii="EB Garamond" w:eastAsia="EB Garamond" w:hAnsi="EB Garamond" w:cs="EB Garamond"/>
          <w:b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Interests</w:t>
      </w:r>
      <w:proofErr w:type="gram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: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>Data</w:t>
      </w:r>
      <w:proofErr w:type="gram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Science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Full Stack Development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DevOps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Testing, Cybersecurity</w:t>
      </w:r>
    </w:p>
    <w:p w14:paraId="12764026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Technologies: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>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TypeScript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R, Java,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PHP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Dart, C#, Bash, Arduino,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React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Next.js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 Nest.js, Flask,</w:t>
      </w:r>
    </w:p>
    <w:p w14:paraId="5D87B277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               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FastAPI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Laravel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Streamlit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Flutter, JavaFX,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TailwindCSS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ShadcnUI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NextUI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</w:p>
    <w:p w14:paraId="39D67611" w14:textId="77777777" w:rsidR="00315322" w:rsidRDefault="00000000">
      <w:pPr>
        <w:spacing w:line="240" w:lineRule="auto"/>
        <w:ind w:left="1440" w:firstLine="720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PostgreSQL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MySQL,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Supabase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PocketBase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InfluxDB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HashiCorp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Vault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Pandas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</w:p>
    <w:p w14:paraId="737C4729" w14:textId="77777777" w:rsidR="00315322" w:rsidRDefault="00000000">
      <w:pPr>
        <w:spacing w:line="240" w:lineRule="auto"/>
        <w:ind w:left="1440" w:firstLine="720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Seaborn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Plotly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ggplot2,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Scikit-learn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Jupyter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PydanticAI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Robot Framework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Grafana </w:t>
      </w:r>
    </w:p>
    <w:p w14:paraId="01C2D9B3" w14:textId="77777777" w:rsidR="00315322" w:rsidRDefault="00000000">
      <w:pPr>
        <w:spacing w:line="240" w:lineRule="auto"/>
        <w:ind w:left="1440" w:firstLine="720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>K6,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Docker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Jenkins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N8N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Vapi,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BrowserStack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OpenAPI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Grafana, Grafana Loki,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Git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</w:p>
    <w:p w14:paraId="2B26476D" w14:textId="77777777" w:rsidR="00315322" w:rsidRDefault="00000000">
      <w:pPr>
        <w:spacing w:line="240" w:lineRule="auto"/>
        <w:ind w:left="1440" w:firstLine="720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Linux, Ubuntu, Zorin OS,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Tmux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Neovim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color w:val="434343"/>
          <w:sz w:val="24"/>
          <w:szCs w:val="24"/>
        </w:rPr>
        <w:t>VSCodium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>, Photoshop, InDesign, Premiere Pro</w:t>
      </w:r>
    </w:p>
    <w:p w14:paraId="768ED832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</w:p>
    <w:p w14:paraId="6108DE76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0"/>
          <w:szCs w:val="20"/>
        </w:rPr>
        <w:t>WORK EXPERIENCE</w:t>
      </w:r>
    </w:p>
    <w:p w14:paraId="2C4B4F14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14"/>
          <w:szCs w:val="14"/>
        </w:rPr>
      </w:pPr>
      <w:r>
        <w:rPr>
          <w:rFonts w:ascii="EB Garamond" w:eastAsia="EB Garamond" w:hAnsi="EB Garamond" w:cs="EB Garamond"/>
          <w:noProof/>
          <w:color w:val="434343"/>
          <w:sz w:val="14"/>
          <w:szCs w:val="14"/>
        </w:rPr>
        <mc:AlternateContent>
          <mc:Choice Requires="wpg">
            <w:drawing>
              <wp:inline distT="114300" distB="114300" distL="114300" distR="114300" wp14:anchorId="1B89846E" wp14:editId="05AA3DF7">
                <wp:extent cx="6858000" cy="12700"/>
                <wp:effectExtent l="0" t="0" r="0" b="0"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000" y="1521925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580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0256F8E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8"/>
          <w:szCs w:val="8"/>
        </w:rPr>
      </w:pPr>
    </w:p>
    <w:p w14:paraId="17358AC2" w14:textId="77777777" w:rsidR="00315322" w:rsidRDefault="00000000">
      <w:pPr>
        <w:spacing w:line="240" w:lineRule="auto"/>
        <w:rPr>
          <w:rFonts w:ascii="EB Garamond" w:eastAsia="EB Garamond" w:hAnsi="EB Garamond" w:cs="EB Garamond"/>
          <w:b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Senior Associate Software Quality Engineer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PDAX Inc, March 2025 - Present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</w:t>
      </w:r>
    </w:p>
    <w:p w14:paraId="7C18E4BA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Built scalable automation frameworks for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backend and mobile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testing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Robot Framework, Appium,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BrowserStack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, Jenkins,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Hashicorp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Vault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with both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CI and on-demand pipelines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620BB2DF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>Designed and implemented a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performance testing ecosystem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with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Grafana K6,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InfluxDB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, Grafana, and Loki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 enabling real-time monitoring, reporting, and scalable load testing.</w:t>
      </w:r>
    </w:p>
    <w:p w14:paraId="75DA063A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Established a centralized QE infrastructure leveraging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Docker, Nginx, Jenkins, Vault, Grafana, Grafana Loki,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InfluxDB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streamline test execution, reporting, and team collaboration.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br/>
      </w:r>
    </w:p>
    <w:p w14:paraId="482DCA84" w14:textId="77777777" w:rsidR="00315322" w:rsidRDefault="00000000">
      <w:pPr>
        <w:spacing w:line="240" w:lineRule="auto"/>
        <w:rPr>
          <w:rFonts w:ascii="EB Garamond" w:eastAsia="EB Garamond" w:hAnsi="EB Garamond" w:cs="EB Garamond"/>
          <w:b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Software Quality Engineer Intern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PDAX Inc, February - March 2025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</w:t>
      </w:r>
    </w:p>
    <w:p w14:paraId="1FBF1614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CI/CD PoC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hybrid test automation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Git,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Jenkins, Robot Framework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Docker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integrating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SonarQube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static code analysis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automating smoke tests on pull requests, full tests on staging-to-master </w:t>
      </w:r>
      <w:proofErr w:type="gramStart"/>
      <w:r>
        <w:rPr>
          <w:rFonts w:ascii="EB Garamond" w:eastAsia="EB Garamond" w:hAnsi="EB Garamond" w:cs="EB Garamond"/>
          <w:color w:val="434343"/>
          <w:sz w:val="24"/>
          <w:szCs w:val="24"/>
        </w:rPr>
        <w:t>merges</w:t>
      </w:r>
      <w:proofErr w:type="gramEnd"/>
      <w:r>
        <w:rPr>
          <w:rFonts w:ascii="EB Garamond" w:eastAsia="EB Garamond" w:hAnsi="EB Garamond" w:cs="EB Garamond"/>
          <w:color w:val="434343"/>
          <w:sz w:val="24"/>
          <w:szCs w:val="24"/>
        </w:rPr>
        <w:t>, and deployments to staging and production.</w:t>
      </w:r>
    </w:p>
    <w:p w14:paraId="00BEB4DE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Built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CI pipeline for test repositories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 requiring QA input for test selection on feature-to-develop PRs, test selection on develop PRs with QA lead approval, and enforcing full test execution for master PRs.</w:t>
      </w:r>
    </w:p>
    <w:p w14:paraId="2F2D5395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Made a PoC of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re-architected backend test automation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monorepo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implementing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HashiCorp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Vault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centralized secrets management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optimizing the CI pipeline, and improving maintainability with modular coding abstractions. Streamlined test automation workflows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Docker, Python, UV, Robot Framework,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Robot Framework Requests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enhance efficiency, scalability, and security.</w:t>
      </w:r>
    </w:p>
    <w:p w14:paraId="78EC580A" w14:textId="77777777" w:rsidR="00315322" w:rsidRDefault="00315322">
      <w:pPr>
        <w:spacing w:line="240" w:lineRule="auto"/>
        <w:rPr>
          <w:rFonts w:ascii="EB Garamond" w:eastAsia="EB Garamond" w:hAnsi="EB Garamond" w:cs="EB Garamond"/>
          <w:b/>
          <w:color w:val="434343"/>
          <w:sz w:val="24"/>
          <w:szCs w:val="24"/>
        </w:rPr>
      </w:pPr>
    </w:p>
    <w:p w14:paraId="1DFA65F8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Machine Learning Engineer &amp; Backend Developer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>Freelance, September - December 2024</w:t>
      </w:r>
    </w:p>
    <w:p w14:paraId="2A268D5F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Collaborated with a masteral student to develop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document evaluation system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Natural Language Processing (NLP)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assess legal documents for project proposals.</w:t>
      </w:r>
    </w:p>
    <w:p w14:paraId="240A4AC8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Designed a pipeline to tokenize and embed document text, extract the most relevant sentences for each question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cosine similarity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validate responses through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Natural Language Inference (NLI)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39E3A942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Built the backend infrastructure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Flask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Flask-RESTX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Docker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deployed via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Gunicorn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documented APIs with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OpenAPI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/Swagger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6DE11134" w14:textId="77777777" w:rsidR="00315322" w:rsidRDefault="00000000">
      <w:pPr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color w:val="434343"/>
          <w:sz w:val="18"/>
          <w:szCs w:val="18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Conducted exploratory data analysis and prototyping using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Jupyter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Notebook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refine the NLP pipeline.</w:t>
      </w:r>
    </w:p>
    <w:p w14:paraId="6E5DFBFD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</w:p>
    <w:p w14:paraId="2698FBBE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Flutter &amp; React Developer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           Freelance, June - December 2024</w:t>
      </w:r>
    </w:p>
    <w:p w14:paraId="55FE71FA" w14:textId="77777777" w:rsidR="00315322" w:rsidRDefault="00000000">
      <w:pPr>
        <w:numPr>
          <w:ilvl w:val="0"/>
          <w:numId w:val="2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kiosk application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Flutter/Dart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featuring a virtual tour functionality integrated via a web view. Built the accompanying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web application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the virtual tour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React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TypeScript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incorporating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Pannellum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360° panorama views, and designed the UI with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ShadcnUI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TailwindCSS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1D676860" w14:textId="77777777" w:rsidR="00315322" w:rsidRDefault="00000000">
      <w:pPr>
        <w:spacing w:line="240" w:lineRule="auto"/>
        <w:ind w:left="720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br w:type="page"/>
      </w:r>
    </w:p>
    <w:p w14:paraId="231BFB93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0"/>
          <w:szCs w:val="20"/>
        </w:rPr>
        <w:lastRenderedPageBreak/>
        <w:t>PROMINENT PROJECTS</w:t>
      </w:r>
    </w:p>
    <w:p w14:paraId="038F01EF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14"/>
          <w:szCs w:val="14"/>
        </w:rPr>
      </w:pPr>
      <w:r>
        <w:rPr>
          <w:rFonts w:ascii="EB Garamond" w:eastAsia="EB Garamond" w:hAnsi="EB Garamond" w:cs="EB Garamond"/>
          <w:noProof/>
          <w:color w:val="434343"/>
          <w:sz w:val="14"/>
          <w:szCs w:val="14"/>
        </w:rPr>
        <mc:AlternateContent>
          <mc:Choice Requires="wpg">
            <w:drawing>
              <wp:inline distT="114300" distB="114300" distL="114300" distR="114300" wp14:anchorId="6F17E393" wp14:editId="02827D1C">
                <wp:extent cx="6858000" cy="12700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000" y="1521925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580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049E4E6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8"/>
          <w:szCs w:val="8"/>
        </w:rPr>
      </w:pPr>
    </w:p>
    <w:p w14:paraId="4DDF1270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Anonalyze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: An AI and NLP-Enhanced Platform for Sentiment and Insight Extraction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2024</w:t>
      </w:r>
    </w:p>
    <w:p w14:paraId="01D32616" w14:textId="77777777" w:rsidR="00315322" w:rsidRDefault="00000000">
      <w:pPr>
        <w:numPr>
          <w:ilvl w:val="0"/>
          <w:numId w:val="8"/>
        </w:numPr>
        <w:spacing w:line="240" w:lineRule="auto"/>
        <w:rPr>
          <w:rFonts w:ascii="EB Garamond" w:eastAsia="EB Garamond" w:hAnsi="EB Garamond" w:cs="EB Garamond"/>
          <w:b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Project repository: https://github.com/hyoaru/anonalyze</w:t>
      </w:r>
    </w:p>
    <w:p w14:paraId="1C68D3D7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Designed and implemented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supervised machine learning model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Pandas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NumPy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Scikit-Learn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Jupyter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Notebook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with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Multinomial Naive Bayes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classifier. The model predicts the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sentiment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emotion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of sentences using an emotion dataset from Kaggle.</w:t>
      </w:r>
    </w:p>
    <w:p w14:paraId="7C939B46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an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API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the model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Flask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Flask-RESTX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Gunicorn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Docker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documented it using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OpenAPI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/Swagger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45B8B7CD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Built the core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backend API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PHP Laravel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OpenAPI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/Swagger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robust data handling and scalability.</w:t>
      </w:r>
    </w:p>
    <w:p w14:paraId="5A70188D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web client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TypeScript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React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TanStack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Router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TanStack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Query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TailwindCSS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ShadcnUI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a dynamic, responsive user interface.</w:t>
      </w:r>
    </w:p>
    <w:p w14:paraId="196AB457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Designed the platform to enable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executives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post questions and allow their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subjects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respond. The platform predicts the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sentiment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emotion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of the responses, extracts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key concepts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generates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keywords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keyphrases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2D951C4A" w14:textId="77777777" w:rsidR="00315322" w:rsidRDefault="00000000">
      <w:pPr>
        <w:numPr>
          <w:ilvl w:val="0"/>
          <w:numId w:val="7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Incorporated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summarization feature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Large Language Model (LLM)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from OpenAI to generate summaries of the entire thread.</w:t>
      </w:r>
    </w:p>
    <w:p w14:paraId="4C6AFC94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</w:p>
    <w:p w14:paraId="3F688E5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Beyond Decor: A Portfolio and Inquiry Website System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2023</w:t>
      </w:r>
    </w:p>
    <w:p w14:paraId="292A3C09" w14:textId="77777777" w:rsidR="00315322" w:rsidRDefault="00000000">
      <w:pPr>
        <w:numPr>
          <w:ilvl w:val="0"/>
          <w:numId w:val="1"/>
        </w:numPr>
        <w:spacing w:line="240" w:lineRule="auto"/>
        <w:rPr>
          <w:rFonts w:ascii="EB Garamond" w:eastAsia="EB Garamond" w:hAnsi="EB Garamond" w:cs="EB Garamond"/>
          <w:b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Project repository: https://github.com/hyoaru/beyond-decor</w:t>
      </w:r>
    </w:p>
    <w:p w14:paraId="544DEC3A" w14:textId="77777777" w:rsidR="00315322" w:rsidRDefault="00000000">
      <w:pPr>
        <w:numPr>
          <w:ilvl w:val="0"/>
          <w:numId w:val="6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portfolio and inquiry website system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for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Beyond Decor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 party and entertainment service,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ReactJS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Next.js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DaisyUI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TailwindCSS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PocketBase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4C6C476F" w14:textId="77777777" w:rsidR="00315322" w:rsidRDefault="00000000">
      <w:pPr>
        <w:numPr>
          <w:ilvl w:val="0"/>
          <w:numId w:val="6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This project served as an eye-opener to the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composability design principle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in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React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deepened my understanding of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Next.js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philosophies for building optimized, scalable web applications.</w:t>
      </w:r>
    </w:p>
    <w:p w14:paraId="70FD4969" w14:textId="77777777" w:rsidR="00315322" w:rsidRDefault="00000000">
      <w:pPr>
        <w:numPr>
          <w:ilvl w:val="0"/>
          <w:numId w:val="6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The website showcases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Beyond Decor’s services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 allowing users to explore party and entertainment options, inquire about services, and get in touch with the company.</w:t>
      </w:r>
    </w:p>
    <w:p w14:paraId="3FF6240D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</w:p>
    <w:p w14:paraId="60D1D792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Philippine Poverty Area Estimates Choropleth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2023</w:t>
      </w:r>
    </w:p>
    <w:p w14:paraId="6D47D580" w14:textId="77777777" w:rsidR="00315322" w:rsidRDefault="00000000">
      <w:pPr>
        <w:numPr>
          <w:ilvl w:val="0"/>
          <w:numId w:val="1"/>
        </w:numPr>
        <w:spacing w:line="240" w:lineRule="auto"/>
        <w:rPr>
          <w:rFonts w:ascii="EB Garamond" w:eastAsia="EB Garamond" w:hAnsi="EB Garamond" w:cs="EB Garamond"/>
          <w:b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Project repository: https://github.com/hyoaru/philippine-poverty-area-estimates-choropleth</w:t>
      </w:r>
    </w:p>
    <w:p w14:paraId="77D68B0E" w14:textId="77777777" w:rsidR="00315322" w:rsidRDefault="00000000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Developed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web application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providing a visual representation of the estimated magnitude of poor families in the Philippines using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choropleth map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7CA18627" w14:textId="77777777" w:rsidR="00315322" w:rsidRDefault="00000000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The map visualizes data from the years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2006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2009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2012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2015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to give users insights into the poverty distribution across regions.</w:t>
      </w:r>
    </w:p>
    <w:p w14:paraId="5BA47FED" w14:textId="77777777" w:rsidR="00315322" w:rsidRDefault="00000000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Data source: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United Nations Office for the Coordination of Humanitarian Affairs (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UN OHCA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) and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Philippine Statistics Authority (PSA)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50CC8761" w14:textId="77777777" w:rsidR="00315322" w:rsidRDefault="00000000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The project was built using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Jupyter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Notebook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NumPy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Pandas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, and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Streamlit</w:t>
      </w:r>
      <w:proofErr w:type="spellEnd"/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51727DBD" w14:textId="77777777" w:rsidR="00315322" w:rsidRDefault="00315322">
      <w:pPr>
        <w:spacing w:line="240" w:lineRule="auto"/>
        <w:rPr>
          <w:rFonts w:ascii="EB Garamond" w:eastAsia="EB Garamond" w:hAnsi="EB Garamond" w:cs="EB Garamond"/>
          <w:b/>
          <w:color w:val="434343"/>
          <w:sz w:val="24"/>
          <w:szCs w:val="24"/>
        </w:rPr>
      </w:pPr>
    </w:p>
    <w:p w14:paraId="304E8BE9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Breast Cancer Classification: Supervised Machine Learning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ab/>
        <w:t xml:space="preserve">  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2022</w:t>
      </w:r>
    </w:p>
    <w:p w14:paraId="505A31BA" w14:textId="77777777" w:rsidR="00315322" w:rsidRDefault="00000000">
      <w:pPr>
        <w:numPr>
          <w:ilvl w:val="0"/>
          <w:numId w:val="1"/>
        </w:numPr>
        <w:spacing w:line="240" w:lineRule="auto"/>
        <w:rPr>
          <w:rFonts w:ascii="EB Garamond" w:eastAsia="EB Garamond" w:hAnsi="EB Garamond" w:cs="EB Garamond"/>
          <w:b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Project repository: https://github.com/hyoaru/sparta-supervisedml-binary-classification</w:t>
      </w:r>
    </w:p>
    <w:p w14:paraId="2F327C5F" w14:textId="77777777" w:rsidR="00315322" w:rsidRDefault="00000000">
      <w:pPr>
        <w:numPr>
          <w:ilvl w:val="0"/>
          <w:numId w:val="4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Completed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peer-reviewed machine learning task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as part of the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Smarter Philippines through Data Analytics R&amp;D, Training and Adoption (SPARTA)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program on the course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Data Science and Machine Learning with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.</w:t>
      </w:r>
    </w:p>
    <w:p w14:paraId="3EDA0D25" w14:textId="77777777" w:rsidR="00315322" w:rsidRDefault="00000000">
      <w:pPr>
        <w:numPr>
          <w:ilvl w:val="0"/>
          <w:numId w:val="4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Implemented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binary classification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using the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Breast Cancer Wisconsin Diagnostic Dataset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>, employing machine learning techniques to predict the presence of cancer based on feature data.</w:t>
      </w:r>
    </w:p>
    <w:p w14:paraId="4E372CF7" w14:textId="77777777" w:rsidR="00315322" w:rsidRDefault="00000000">
      <w:pPr>
        <w:numPr>
          <w:ilvl w:val="0"/>
          <w:numId w:val="4"/>
        </w:num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This project sparked my interest in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machine learning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and helped me discover my passion for the field. As a </w:t>
      </w: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first-year scholar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in the SPARTA program, I had the opportunity to collaborate with peers who were already working professionals, which enriched my learning experience and broadened my perspective.</w:t>
      </w:r>
    </w:p>
    <w:p w14:paraId="35C4E87B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4"/>
          <w:szCs w:val="24"/>
        </w:rPr>
      </w:pPr>
      <w:r>
        <w:br w:type="page"/>
      </w:r>
    </w:p>
    <w:p w14:paraId="5E178DF9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color w:val="434343"/>
          <w:sz w:val="20"/>
          <w:szCs w:val="20"/>
        </w:rPr>
        <w:lastRenderedPageBreak/>
        <w:t>CERTIFICATIONS</w:t>
      </w:r>
    </w:p>
    <w:p w14:paraId="48AE7AC0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14"/>
          <w:szCs w:val="14"/>
        </w:rPr>
      </w:pPr>
      <w:r>
        <w:rPr>
          <w:rFonts w:ascii="EB Garamond" w:eastAsia="EB Garamond" w:hAnsi="EB Garamond" w:cs="EB Garamond"/>
          <w:noProof/>
          <w:color w:val="434343"/>
          <w:sz w:val="14"/>
          <w:szCs w:val="14"/>
        </w:rPr>
        <mc:AlternateContent>
          <mc:Choice Requires="wpg">
            <w:drawing>
              <wp:inline distT="114300" distB="114300" distL="114300" distR="114300" wp14:anchorId="630654A4" wp14:editId="04E9FDA3">
                <wp:extent cx="6858000" cy="12700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000" y="1521925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68580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8A7E3CD" w14:textId="77777777" w:rsidR="00315322" w:rsidRDefault="00315322">
      <w:pPr>
        <w:spacing w:line="240" w:lineRule="auto"/>
        <w:rPr>
          <w:rFonts w:ascii="EB Garamond" w:eastAsia="EB Garamond" w:hAnsi="EB Garamond" w:cs="EB Garamond"/>
          <w:color w:val="434343"/>
          <w:sz w:val="8"/>
          <w:szCs w:val="8"/>
        </w:rPr>
      </w:pPr>
    </w:p>
    <w:p w14:paraId="0BDB1754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Google Data Analytics Capstone: Complete a Case Study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2023 · Google</w:t>
      </w:r>
    </w:p>
    <w:p w14:paraId="6F1A9B8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Data Analysis with R Programming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  <w:t xml:space="preserve">                 June 2023 · Google</w:t>
      </w:r>
    </w:p>
    <w:p w14:paraId="6ACE463D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Share Data Through the Art of Visualization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proofErr w:type="gramStart"/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 xml:space="preserve">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</w:r>
      <w:proofErr w:type="gramEnd"/>
      <w:r>
        <w:rPr>
          <w:rFonts w:ascii="EB Garamond" w:eastAsia="EB Garamond" w:hAnsi="EB Garamond" w:cs="EB Garamond"/>
          <w:color w:val="434343"/>
          <w:sz w:val="20"/>
          <w:szCs w:val="20"/>
        </w:rPr>
        <w:t xml:space="preserve">                 May 2023 · Google</w:t>
      </w:r>
    </w:p>
    <w:p w14:paraId="06698015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Analyze Data to Answer Questions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  <w:t xml:space="preserve">                April 2023 · Google</w:t>
      </w:r>
    </w:p>
    <w:p w14:paraId="18636B17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Process Data from Dirty to Clean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  <w:t xml:space="preserve">             March 2023 · Google</w:t>
      </w:r>
    </w:p>
    <w:p w14:paraId="39101371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Prepare Data for Exploration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 xml:space="preserve">                            January 2023 · Google</w:t>
      </w:r>
    </w:p>
    <w:p w14:paraId="38C6B7D5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Foundations: Data, Data, Everywhere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 xml:space="preserve">                       December 2022 · Google</w:t>
      </w:r>
    </w:p>
    <w:p w14:paraId="3A8741CB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Ask Questions to Make Data-Driven Decisions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 xml:space="preserve">           November 2022 · Google</w:t>
      </w:r>
    </w:p>
    <w:p w14:paraId="71F3D34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Computing in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February 2022 · Development Academy of the Philippines</w:t>
      </w:r>
    </w:p>
    <w:p w14:paraId="31FE008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Computing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Microspecialization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Pathway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2022 · Development Academy of the Philippines</w:t>
      </w:r>
    </w:p>
    <w:p w14:paraId="7867D119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Data Science and Machine Learning Using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2022 ·Development Academy of the Philippines</w:t>
      </w:r>
    </w:p>
    <w:p w14:paraId="41CDAEE8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Data Visualization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Microspecialization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Pathway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2022 · Development Academy of the Philippines</w:t>
      </w:r>
    </w:p>
    <w:p w14:paraId="0ABBD9D2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Methods and Algorithms </w:t>
      </w:r>
      <w:proofErr w:type="spell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Microspecialization</w:t>
      </w:r>
      <w:proofErr w:type="spell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Pathway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2022 · Development Academy of the Philippines</w:t>
      </w:r>
    </w:p>
    <w:p w14:paraId="639FF11A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Build Python Web Apps with </w:t>
      </w:r>
      <w:proofErr w:type="gram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Flask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proofErr w:type="gramEnd"/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  <w:t xml:space="preserve">                           August 2022 · DICT Philippines</w:t>
      </w:r>
    </w:p>
    <w:p w14:paraId="09F16BE8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Analyze Data with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2022 · DICT Philippines</w:t>
      </w:r>
    </w:p>
    <w:p w14:paraId="0DC5679F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Basic Statistics </w:t>
      </w:r>
      <w:proofErr w:type="gramStart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With</w:t>
      </w:r>
      <w:proofErr w:type="gramEnd"/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2022 · DICT Philippines</w:t>
      </w:r>
    </w:p>
    <w:p w14:paraId="6924E50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Experimental Design and Analysis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2022 · Development Academy of the Philippines</w:t>
      </w:r>
    </w:p>
    <w:p w14:paraId="4773F698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Programming for Beginners Using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2022 · Development Academy of the Philippines</w:t>
      </w:r>
    </w:p>
    <w:p w14:paraId="46C7FB03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Programming for Intermediate Users Using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0"/>
          <w:szCs w:val="20"/>
        </w:rPr>
        <w:tab/>
        <w:t xml:space="preserve">               July 2022 · DICT Philippines</w:t>
      </w:r>
    </w:p>
    <w:p w14:paraId="00F57B1C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Visualize Data with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July 2022 · DICT Philippines</w:t>
      </w:r>
    </w:p>
    <w:p w14:paraId="64808C8E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Statistical Analysis and Modeling Using SQL and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May 2022 · Development Academy of the Philippines</w:t>
      </w:r>
    </w:p>
    <w:p w14:paraId="329D03F2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Computing in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February 2022 · Development Academy of the Philippines</w:t>
      </w:r>
    </w:p>
    <w:p w14:paraId="4CAD307B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Data Visualization Using Tableau and Python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February 2022 · Development Academy of the Philippines</w:t>
      </w:r>
    </w:p>
    <w:p w14:paraId="2B29C929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SQL for Business Users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February 2022 · Development Academy of the Philippines</w:t>
      </w:r>
    </w:p>
    <w:p w14:paraId="7D16E1A3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Storytelling Using Data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December 2021 · Development Academy of the Philippines</w:t>
      </w:r>
    </w:p>
    <w:p w14:paraId="71DB2FCF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Dashboards and Drill-Down Analytics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2021 · Development Academy of the Philippines</w:t>
      </w:r>
    </w:p>
    <w:p w14:paraId="00C61350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 xml:space="preserve">Data Visualization Fundamentals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September 2021 · Development Academy of the Philippines</w:t>
      </w:r>
    </w:p>
    <w:p w14:paraId="49DF81F5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Data Management Fundamentals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March 2021 · Development Academy of the Philippines</w:t>
      </w:r>
    </w:p>
    <w:p w14:paraId="1E89800E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Essential Excel Skills for Data Preparation and Analysis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January 2021 · Development Academy of the Philippines</w:t>
      </w:r>
    </w:p>
    <w:p w14:paraId="1C02552E" w14:textId="77777777" w:rsidR="00315322" w:rsidRDefault="00000000">
      <w:pPr>
        <w:spacing w:line="240" w:lineRule="auto"/>
        <w:rPr>
          <w:rFonts w:ascii="EB Garamond" w:eastAsia="EB Garamond" w:hAnsi="EB Garamond" w:cs="EB Garamond"/>
          <w:color w:val="434343"/>
          <w:sz w:val="20"/>
          <w:szCs w:val="20"/>
        </w:rPr>
      </w:pPr>
      <w:r>
        <w:rPr>
          <w:rFonts w:ascii="EB Garamond" w:eastAsia="EB Garamond" w:hAnsi="EB Garamond" w:cs="EB Garamond"/>
          <w:b/>
          <w:color w:val="434343"/>
          <w:sz w:val="24"/>
          <w:szCs w:val="24"/>
        </w:rPr>
        <w:t>Getting Grounded on Analytics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 xml:space="preserve"> </w:t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</w:r>
      <w:r>
        <w:rPr>
          <w:rFonts w:ascii="EB Garamond" w:eastAsia="EB Garamond" w:hAnsi="EB Garamond" w:cs="EB Garamond"/>
          <w:color w:val="434343"/>
          <w:sz w:val="24"/>
          <w:szCs w:val="24"/>
        </w:rPr>
        <w:tab/>
        <w:t xml:space="preserve">          </w:t>
      </w:r>
      <w:r>
        <w:rPr>
          <w:rFonts w:ascii="EB Garamond" w:eastAsia="EB Garamond" w:hAnsi="EB Garamond" w:cs="EB Garamond"/>
          <w:color w:val="434343"/>
          <w:sz w:val="20"/>
          <w:szCs w:val="20"/>
        </w:rPr>
        <w:t>December 2020 · Development Academy of the Philippines</w:t>
      </w:r>
    </w:p>
    <w:sectPr w:rsidR="00315322">
      <w:headerReference w:type="default" r:id="rId8"/>
      <w:pgSz w:w="12240" w:h="1872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FC5A" w14:textId="77777777" w:rsidR="00B31350" w:rsidRDefault="00B31350">
      <w:pPr>
        <w:spacing w:line="240" w:lineRule="auto"/>
      </w:pPr>
      <w:r>
        <w:separator/>
      </w:r>
    </w:p>
  </w:endnote>
  <w:endnote w:type="continuationSeparator" w:id="0">
    <w:p w14:paraId="685C919D" w14:textId="77777777" w:rsidR="00B31350" w:rsidRDefault="00B31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27F548FE-5429-4F05-AC86-54BA459370AC}"/>
    <w:embedBold r:id="rId2" w:fontKey="{6805AF7E-CFC8-422F-811D-0A434FB6756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B041F35-1673-4FD4-9FB8-D5F065F4DF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A08A86-F73E-48DC-AC6F-BCB62BA5C3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9305" w14:textId="77777777" w:rsidR="00B31350" w:rsidRDefault="00B31350">
      <w:pPr>
        <w:spacing w:line="240" w:lineRule="auto"/>
      </w:pPr>
      <w:r>
        <w:separator/>
      </w:r>
    </w:p>
  </w:footnote>
  <w:footnote w:type="continuationSeparator" w:id="0">
    <w:p w14:paraId="662D1356" w14:textId="77777777" w:rsidR="00B31350" w:rsidRDefault="00B313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C2AD" w14:textId="5CD47666" w:rsidR="00315322" w:rsidRDefault="00000000">
    <w:pPr>
      <w:spacing w:line="240" w:lineRule="auto"/>
      <w:jc w:val="center"/>
      <w:rPr>
        <w:rFonts w:ascii="EB Garamond" w:eastAsia="EB Garamond" w:hAnsi="EB Garamond" w:cs="EB Garamond"/>
        <w:color w:val="434343"/>
        <w:sz w:val="48"/>
        <w:szCs w:val="48"/>
      </w:rPr>
    </w:pPr>
    <w:r>
      <w:rPr>
        <w:rFonts w:ascii="EB Garamond" w:eastAsia="EB Garamond" w:hAnsi="EB Garamond" w:cs="EB Garamond"/>
        <w:color w:val="434343"/>
        <w:sz w:val="48"/>
        <w:szCs w:val="48"/>
      </w:rPr>
      <w:t>J</w:t>
    </w:r>
    <w:r w:rsidR="005B7615">
      <w:rPr>
        <w:rFonts w:ascii="EB Garamond" w:eastAsia="EB Garamond" w:hAnsi="EB Garamond" w:cs="EB Garamond"/>
        <w:color w:val="434343"/>
        <w:sz w:val="48"/>
        <w:szCs w:val="48"/>
      </w:rPr>
      <w:t>HON KENETH RYAN B. NAMIAS</w:t>
    </w:r>
  </w:p>
  <w:p w14:paraId="152C3C6B" w14:textId="4C1B224D" w:rsidR="00315322" w:rsidRDefault="005B7615">
    <w:pPr>
      <w:spacing w:line="240" w:lineRule="auto"/>
      <w:jc w:val="center"/>
      <w:rPr>
        <w:rFonts w:ascii="EB Garamond" w:eastAsia="EB Garamond" w:hAnsi="EB Garamond" w:cs="EB Garamond"/>
        <w:color w:val="434343"/>
        <w:sz w:val="24"/>
        <w:szCs w:val="24"/>
      </w:rPr>
    </w:pPr>
    <w:r>
      <w:rPr>
        <w:rFonts w:ascii="EB Garamond" w:eastAsia="EB Garamond" w:hAnsi="EB Garamond" w:cs="EB Garamond"/>
        <w:color w:val="434343"/>
        <w:sz w:val="24"/>
        <w:szCs w:val="24"/>
      </w:rPr>
      <w:t>Manila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>, Philippines · (+63) 9</w:t>
    </w:r>
    <w:r>
      <w:rPr>
        <w:rFonts w:ascii="EB Garamond" w:eastAsia="EB Garamond" w:hAnsi="EB Garamond" w:cs="EB Garamond"/>
        <w:color w:val="434343"/>
        <w:sz w:val="24"/>
        <w:szCs w:val="24"/>
      </w:rPr>
      <w:t>49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>-</w:t>
    </w:r>
    <w:r>
      <w:rPr>
        <w:rFonts w:ascii="EB Garamond" w:eastAsia="EB Garamond" w:hAnsi="EB Garamond" w:cs="EB Garamond"/>
        <w:color w:val="434343"/>
        <w:sz w:val="24"/>
        <w:szCs w:val="24"/>
      </w:rPr>
      <w:t>7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>5</w:t>
    </w:r>
    <w:r>
      <w:rPr>
        <w:rFonts w:ascii="EB Garamond" w:eastAsia="EB Garamond" w:hAnsi="EB Garamond" w:cs="EB Garamond"/>
        <w:color w:val="434343"/>
        <w:sz w:val="24"/>
        <w:szCs w:val="24"/>
      </w:rPr>
      <w:t>3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>-</w:t>
    </w:r>
    <w:r>
      <w:rPr>
        <w:rFonts w:ascii="EB Garamond" w:eastAsia="EB Garamond" w:hAnsi="EB Garamond" w:cs="EB Garamond"/>
        <w:color w:val="434343"/>
        <w:sz w:val="24"/>
        <w:szCs w:val="24"/>
      </w:rPr>
      <w:t>6575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 xml:space="preserve"> · </w:t>
    </w:r>
    <w:r>
      <w:rPr>
        <w:rFonts w:ascii="EB Garamond" w:eastAsia="EB Garamond" w:hAnsi="EB Garamond" w:cs="EB Garamond"/>
        <w:color w:val="434343"/>
        <w:sz w:val="24"/>
        <w:szCs w:val="24"/>
      </w:rPr>
      <w:t>pp.namias@gmail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 xml:space="preserve">.com · </w:t>
    </w:r>
    <w:proofErr w:type="spellStart"/>
    <w:proofErr w:type="gramStart"/>
    <w:r>
      <w:rPr>
        <w:rFonts w:ascii="EB Garamond" w:eastAsia="EB Garamond" w:hAnsi="EB Garamond" w:cs="EB Garamond"/>
        <w:color w:val="434343"/>
        <w:sz w:val="24"/>
        <w:szCs w:val="24"/>
      </w:rPr>
      <w:t>namias</w:t>
    </w:r>
    <w:r w:rsidR="00000000">
      <w:rPr>
        <w:rFonts w:ascii="EB Garamond" w:eastAsia="EB Garamond" w:hAnsi="EB Garamond" w:cs="EB Garamond"/>
        <w:color w:val="434343"/>
        <w:sz w:val="24"/>
        <w:szCs w:val="24"/>
      </w:rPr>
      <w:t>.</w:t>
    </w:r>
    <w:r>
      <w:rPr>
        <w:rFonts w:ascii="EB Garamond" w:eastAsia="EB Garamond" w:hAnsi="EB Garamond" w:cs="EB Garamond"/>
        <w:color w:val="434343"/>
        <w:sz w:val="24"/>
        <w:szCs w:val="24"/>
      </w:rPr>
      <w:t>tech</w:t>
    </w:r>
    <w:proofErr w:type="spellEnd"/>
    <w:proofErr w:type="gramEnd"/>
  </w:p>
  <w:p w14:paraId="5D1698FB" w14:textId="77777777" w:rsidR="00315322" w:rsidRDefault="00315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8ED"/>
    <w:multiLevelType w:val="multilevel"/>
    <w:tmpl w:val="019E8078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408EE"/>
    <w:multiLevelType w:val="multilevel"/>
    <w:tmpl w:val="2F0C60CE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835478"/>
    <w:multiLevelType w:val="multilevel"/>
    <w:tmpl w:val="B456F768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5799E"/>
    <w:multiLevelType w:val="multilevel"/>
    <w:tmpl w:val="0D6C5896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16724"/>
    <w:multiLevelType w:val="multilevel"/>
    <w:tmpl w:val="4524F0E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1249D9"/>
    <w:multiLevelType w:val="multilevel"/>
    <w:tmpl w:val="8B74793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51386A"/>
    <w:multiLevelType w:val="multilevel"/>
    <w:tmpl w:val="123C04F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97D0A"/>
    <w:multiLevelType w:val="multilevel"/>
    <w:tmpl w:val="9530C9F0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3991953">
    <w:abstractNumId w:val="1"/>
  </w:num>
  <w:num w:numId="2" w16cid:durableId="389690959">
    <w:abstractNumId w:val="5"/>
  </w:num>
  <w:num w:numId="3" w16cid:durableId="1262378373">
    <w:abstractNumId w:val="6"/>
  </w:num>
  <w:num w:numId="4" w16cid:durableId="1618952971">
    <w:abstractNumId w:val="7"/>
  </w:num>
  <w:num w:numId="5" w16cid:durableId="1746955994">
    <w:abstractNumId w:val="4"/>
  </w:num>
  <w:num w:numId="6" w16cid:durableId="1450464684">
    <w:abstractNumId w:val="0"/>
  </w:num>
  <w:num w:numId="7" w16cid:durableId="1392918959">
    <w:abstractNumId w:val="3"/>
  </w:num>
  <w:num w:numId="8" w16cid:durableId="2076312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22"/>
    <w:rsid w:val="00315322"/>
    <w:rsid w:val="005B7615"/>
    <w:rsid w:val="00B31350"/>
    <w:rsid w:val="00E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245"/>
  <w15:docId w15:val="{4B7D35C8-E646-4F51-9803-0C97F9F8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761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15"/>
  </w:style>
  <w:style w:type="paragraph" w:styleId="Footer">
    <w:name w:val="footer"/>
    <w:basedOn w:val="Normal"/>
    <w:link w:val="FooterChar"/>
    <w:uiPriority w:val="99"/>
    <w:unhideWhenUsed/>
    <w:rsid w:val="005B76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Kenneth</cp:lastModifiedBy>
  <cp:revision>2</cp:revision>
  <dcterms:created xsi:type="dcterms:W3CDTF">2025-10-28T19:06:00Z</dcterms:created>
  <dcterms:modified xsi:type="dcterms:W3CDTF">2025-10-28T19:11:00Z</dcterms:modified>
</cp:coreProperties>
</file>