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F94915" w14:textId="55697522" w:rsidR="003130F8" w:rsidRDefault="00076CC8" w:rsidP="00E54D0E">
      <w:pPr>
        <w:spacing w:after="0"/>
        <w:jc w:val="center"/>
        <w:rPr>
          <w:rFonts w:ascii="Marianne" w:hAnsi="Marianne"/>
          <w:b/>
          <w:bCs/>
        </w:rPr>
      </w:pPr>
      <w:r>
        <w:rPr>
          <w:rFonts w:ascii="Marianne" w:hAnsi="Marianne"/>
          <w:b/>
          <w:bCs/>
        </w:rPr>
        <w:t>TABLEAU DE SUIVI DE LA PLANIFICATION ORSEC</w:t>
      </w:r>
    </w:p>
    <w:p w14:paraId="535951F3" w14:textId="77777777" w:rsidR="00076CC8" w:rsidRDefault="00076CC8" w:rsidP="00E54D0E">
      <w:pPr>
        <w:spacing w:after="0"/>
        <w:jc w:val="center"/>
        <w:rPr>
          <w:rFonts w:ascii="Marianne" w:hAnsi="Marianne"/>
          <w:b/>
          <w:bCs/>
        </w:rPr>
      </w:pPr>
    </w:p>
    <w:tbl>
      <w:tblPr>
        <w:tblStyle w:val="Grilledutableau"/>
        <w:tblW w:w="14917" w:type="dxa"/>
        <w:tblInd w:w="-5" w:type="dxa"/>
        <w:tblLook w:val="04A0" w:firstRow="1" w:lastRow="0" w:firstColumn="1" w:lastColumn="0" w:noHBand="0" w:noVBand="1"/>
      </w:tblPr>
      <w:tblGrid>
        <w:gridCol w:w="845"/>
        <w:gridCol w:w="1700"/>
        <w:gridCol w:w="3073"/>
        <w:gridCol w:w="1115"/>
        <w:gridCol w:w="1701"/>
        <w:gridCol w:w="1473"/>
        <w:gridCol w:w="1449"/>
        <w:gridCol w:w="3561"/>
      </w:tblGrid>
      <w:tr w:rsidR="00076CC8" w14:paraId="253FC4EB" w14:textId="77777777" w:rsidTr="001B3626">
        <w:tc>
          <w:tcPr>
            <w:tcW w:w="845" w:type="dxa"/>
            <w:shd w:val="clear" w:color="auto" w:fill="F5F5FF"/>
          </w:tcPr>
          <w:p w14:paraId="1438B72F" w14:textId="4133ED6D" w:rsidR="00076CC8" w:rsidRPr="00076CC8" w:rsidRDefault="00076CC8" w:rsidP="00076CC8">
            <w:pPr>
              <w:jc w:val="center"/>
              <w:rPr>
                <w:rFonts w:ascii="Marianne" w:hAnsi="Marianne"/>
                <w:b/>
                <w:bCs/>
                <w:color w:val="000091"/>
                <w:sz w:val="20"/>
                <w:szCs w:val="20"/>
              </w:rPr>
            </w:pPr>
            <w:r w:rsidRPr="00076CC8">
              <w:rPr>
                <w:rFonts w:ascii="Marianne" w:hAnsi="Marianne"/>
                <w:b/>
                <w:bCs/>
                <w:color w:val="000091"/>
                <w:sz w:val="20"/>
                <w:szCs w:val="20"/>
              </w:rPr>
              <w:t>Type</w:t>
            </w:r>
          </w:p>
        </w:tc>
        <w:tc>
          <w:tcPr>
            <w:tcW w:w="1700" w:type="dxa"/>
            <w:shd w:val="clear" w:color="auto" w:fill="F5F5FF"/>
          </w:tcPr>
          <w:p w14:paraId="5ED8404B" w14:textId="08D952EE" w:rsidR="00076CC8" w:rsidRPr="00076CC8" w:rsidRDefault="00076CC8" w:rsidP="00076CC8">
            <w:pPr>
              <w:jc w:val="center"/>
              <w:rPr>
                <w:rFonts w:ascii="Marianne" w:hAnsi="Marianne"/>
                <w:b/>
                <w:bCs/>
                <w:color w:val="000091"/>
                <w:sz w:val="20"/>
                <w:szCs w:val="20"/>
              </w:rPr>
            </w:pPr>
            <w:r w:rsidRPr="00076CC8">
              <w:rPr>
                <w:rFonts w:ascii="Marianne" w:hAnsi="Marianne"/>
                <w:b/>
                <w:bCs/>
                <w:color w:val="000091"/>
                <w:sz w:val="20"/>
                <w:szCs w:val="20"/>
              </w:rPr>
              <w:t>Risque</w:t>
            </w:r>
          </w:p>
        </w:tc>
        <w:tc>
          <w:tcPr>
            <w:tcW w:w="3073" w:type="dxa"/>
            <w:shd w:val="clear" w:color="auto" w:fill="F5F5FF"/>
          </w:tcPr>
          <w:p w14:paraId="29275C42" w14:textId="0E2477F9" w:rsidR="00076CC8" w:rsidRPr="00076CC8" w:rsidRDefault="00076CC8" w:rsidP="00076CC8">
            <w:pPr>
              <w:jc w:val="center"/>
              <w:rPr>
                <w:rFonts w:ascii="Marianne" w:hAnsi="Marianne"/>
                <w:b/>
                <w:bCs/>
                <w:color w:val="000091"/>
                <w:sz w:val="20"/>
                <w:szCs w:val="20"/>
              </w:rPr>
            </w:pPr>
            <w:r w:rsidRPr="00076CC8">
              <w:rPr>
                <w:rFonts w:ascii="Marianne" w:hAnsi="Marianne"/>
                <w:b/>
                <w:bCs/>
                <w:color w:val="000091"/>
                <w:sz w:val="20"/>
                <w:szCs w:val="20"/>
              </w:rPr>
              <w:t>Item</w:t>
            </w:r>
          </w:p>
        </w:tc>
        <w:tc>
          <w:tcPr>
            <w:tcW w:w="1115" w:type="dxa"/>
            <w:shd w:val="clear" w:color="auto" w:fill="F5F5FF"/>
          </w:tcPr>
          <w:p w14:paraId="660B0FBD" w14:textId="7FFC4BFB" w:rsidR="00076CC8" w:rsidRPr="00076CC8" w:rsidRDefault="00076CC8" w:rsidP="00076CC8">
            <w:pPr>
              <w:jc w:val="center"/>
              <w:rPr>
                <w:rFonts w:ascii="Marianne" w:hAnsi="Marianne"/>
                <w:b/>
                <w:bCs/>
                <w:color w:val="000091"/>
                <w:sz w:val="20"/>
                <w:szCs w:val="20"/>
              </w:rPr>
            </w:pPr>
            <w:r w:rsidRPr="00076CC8">
              <w:rPr>
                <w:rFonts w:ascii="Marianne" w:hAnsi="Marianne"/>
                <w:b/>
                <w:bCs/>
                <w:color w:val="000091"/>
                <w:sz w:val="20"/>
                <w:szCs w:val="20"/>
              </w:rPr>
              <w:t>Priorité</w:t>
            </w:r>
          </w:p>
        </w:tc>
        <w:tc>
          <w:tcPr>
            <w:tcW w:w="1701" w:type="dxa"/>
            <w:shd w:val="clear" w:color="auto" w:fill="F5F5FF"/>
          </w:tcPr>
          <w:p w14:paraId="5167B59A" w14:textId="239E1155" w:rsidR="00076CC8" w:rsidRPr="00076CC8" w:rsidRDefault="00076CC8" w:rsidP="00076CC8">
            <w:pPr>
              <w:jc w:val="center"/>
              <w:rPr>
                <w:rFonts w:ascii="Marianne" w:hAnsi="Marianne"/>
                <w:b/>
                <w:bCs/>
                <w:color w:val="000091"/>
                <w:sz w:val="20"/>
                <w:szCs w:val="20"/>
              </w:rPr>
            </w:pPr>
            <w:r w:rsidRPr="00076CC8">
              <w:rPr>
                <w:rFonts w:ascii="Marianne" w:hAnsi="Marianne"/>
                <w:b/>
                <w:bCs/>
                <w:color w:val="000091"/>
                <w:sz w:val="20"/>
                <w:szCs w:val="20"/>
              </w:rPr>
              <w:t>Statut</w:t>
            </w:r>
          </w:p>
        </w:tc>
        <w:tc>
          <w:tcPr>
            <w:tcW w:w="1473" w:type="dxa"/>
            <w:shd w:val="clear" w:color="auto" w:fill="F5F5FF"/>
          </w:tcPr>
          <w:p w14:paraId="12AEBD06" w14:textId="7B0CEDD5" w:rsidR="00076CC8" w:rsidRPr="00076CC8" w:rsidRDefault="00076CC8" w:rsidP="00076CC8">
            <w:pPr>
              <w:jc w:val="center"/>
              <w:rPr>
                <w:rFonts w:ascii="Marianne" w:hAnsi="Marianne"/>
                <w:b/>
                <w:bCs/>
                <w:color w:val="000091"/>
                <w:sz w:val="20"/>
                <w:szCs w:val="20"/>
              </w:rPr>
            </w:pPr>
            <w:r w:rsidRPr="00076CC8">
              <w:rPr>
                <w:rFonts w:ascii="Marianne" w:hAnsi="Marianne"/>
                <w:b/>
                <w:bCs/>
                <w:color w:val="000091"/>
                <w:sz w:val="20"/>
                <w:szCs w:val="20"/>
              </w:rPr>
              <w:t>Approbation</w:t>
            </w:r>
          </w:p>
        </w:tc>
        <w:tc>
          <w:tcPr>
            <w:tcW w:w="1449" w:type="dxa"/>
            <w:shd w:val="clear" w:color="auto" w:fill="F5F5FF"/>
          </w:tcPr>
          <w:p w14:paraId="24E7576B" w14:textId="6D9CA808" w:rsidR="00076CC8" w:rsidRPr="00076CC8" w:rsidRDefault="00076CC8" w:rsidP="00076CC8">
            <w:pPr>
              <w:jc w:val="center"/>
              <w:rPr>
                <w:rFonts w:ascii="Marianne" w:hAnsi="Marianne"/>
                <w:b/>
                <w:bCs/>
                <w:color w:val="000091"/>
                <w:sz w:val="20"/>
                <w:szCs w:val="20"/>
              </w:rPr>
            </w:pPr>
            <w:r>
              <w:rPr>
                <w:rFonts w:ascii="Marianne" w:hAnsi="Marianne"/>
                <w:b/>
                <w:bCs/>
                <w:color w:val="000091"/>
                <w:sz w:val="20"/>
                <w:szCs w:val="20"/>
              </w:rPr>
              <w:t>Expiration</w:t>
            </w:r>
          </w:p>
        </w:tc>
        <w:tc>
          <w:tcPr>
            <w:tcW w:w="3561" w:type="dxa"/>
            <w:shd w:val="clear" w:color="auto" w:fill="F5F5FF"/>
          </w:tcPr>
          <w:p w14:paraId="54964E1E" w14:textId="10A1A944" w:rsidR="00076CC8" w:rsidRPr="00076CC8" w:rsidRDefault="00076CC8" w:rsidP="00076CC8">
            <w:pPr>
              <w:jc w:val="center"/>
              <w:rPr>
                <w:rFonts w:ascii="Marianne" w:hAnsi="Marianne"/>
                <w:b/>
                <w:bCs/>
                <w:color w:val="000091"/>
                <w:sz w:val="20"/>
                <w:szCs w:val="20"/>
              </w:rPr>
            </w:pPr>
            <w:r w:rsidRPr="00076CC8">
              <w:rPr>
                <w:rFonts w:ascii="Marianne" w:hAnsi="Marianne"/>
                <w:b/>
                <w:bCs/>
                <w:color w:val="000091"/>
                <w:sz w:val="20"/>
                <w:szCs w:val="20"/>
              </w:rPr>
              <w:t>Observations</w:t>
            </w:r>
          </w:p>
        </w:tc>
      </w:tr>
      <w:tr w:rsidR="00076CC8" w14:paraId="6B4B08DF" w14:textId="77777777" w:rsidTr="001B3626">
        <w:tc>
          <w:tcPr>
            <w:tcW w:w="845" w:type="dxa"/>
          </w:tcPr>
          <w:p w14:paraId="222EAAC5" w14:textId="57D9D08D" w:rsidR="00076CC8" w:rsidRPr="00076CC8" w:rsidRDefault="00D053A0" w:rsidP="00076CC8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[Type]</w:t>
            </w:r>
          </w:p>
        </w:tc>
        <w:tc>
          <w:tcPr>
            <w:tcW w:w="1700" w:type="dxa"/>
          </w:tcPr>
          <w:p w14:paraId="7359FFD6" w14:textId="07FAED4C" w:rsidR="00076CC8" w:rsidRPr="00076CC8" w:rsidRDefault="00D053A0" w:rsidP="00076CC8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[Risque]</w:t>
            </w:r>
          </w:p>
        </w:tc>
        <w:tc>
          <w:tcPr>
            <w:tcW w:w="3073" w:type="dxa"/>
          </w:tcPr>
          <w:p w14:paraId="5EB89E64" w14:textId="03D61A72" w:rsidR="00076CC8" w:rsidRPr="00076CC8" w:rsidRDefault="00D053A0" w:rsidP="00076CC8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[Item]</w:t>
            </w:r>
          </w:p>
        </w:tc>
        <w:tc>
          <w:tcPr>
            <w:tcW w:w="1115" w:type="dxa"/>
          </w:tcPr>
          <w:p w14:paraId="6BA140A9" w14:textId="355455C3" w:rsidR="00076CC8" w:rsidRPr="00076CC8" w:rsidRDefault="00D053A0" w:rsidP="00076CC8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[P]</w:t>
            </w:r>
          </w:p>
        </w:tc>
        <w:tc>
          <w:tcPr>
            <w:tcW w:w="1701" w:type="dxa"/>
          </w:tcPr>
          <w:p w14:paraId="243A8789" w14:textId="6B2018D0" w:rsidR="00076CC8" w:rsidRPr="00076CC8" w:rsidRDefault="00D053A0" w:rsidP="00076CC8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[Statut]</w:t>
            </w:r>
          </w:p>
        </w:tc>
        <w:tc>
          <w:tcPr>
            <w:tcW w:w="1473" w:type="dxa"/>
          </w:tcPr>
          <w:p w14:paraId="746E5B39" w14:textId="2C75BECB" w:rsidR="00076CC8" w:rsidRPr="00076CC8" w:rsidRDefault="00D053A0" w:rsidP="00076CC8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[Date]</w:t>
            </w:r>
          </w:p>
        </w:tc>
        <w:tc>
          <w:tcPr>
            <w:tcW w:w="1449" w:type="dxa"/>
          </w:tcPr>
          <w:p w14:paraId="68088F37" w14:textId="5500B152" w:rsidR="00076CC8" w:rsidRPr="00076CC8" w:rsidRDefault="00D053A0" w:rsidP="00076CC8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[Date]</w:t>
            </w:r>
          </w:p>
        </w:tc>
        <w:tc>
          <w:tcPr>
            <w:tcW w:w="3561" w:type="dxa"/>
          </w:tcPr>
          <w:p w14:paraId="48AE8C59" w14:textId="6A09328C" w:rsidR="00076CC8" w:rsidRPr="00076CC8" w:rsidRDefault="00D053A0" w:rsidP="00076CC8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</w:t>
            </w:r>
            <w:proofErr w:type="spellStart"/>
            <w:r>
              <w:rPr>
                <w:rFonts w:ascii="Marianne" w:hAnsi="Marianne"/>
                <w:sz w:val="20"/>
                <w:szCs w:val="20"/>
              </w:rPr>
              <w:t>Detail</w:t>
            </w:r>
            <w:proofErr w:type="spellEnd"/>
            <w:r>
              <w:rPr>
                <w:rFonts w:ascii="Marianne" w:hAnsi="Marianne"/>
                <w:sz w:val="20"/>
                <w:szCs w:val="20"/>
              </w:rPr>
              <w:t>]</w:t>
            </w:r>
          </w:p>
        </w:tc>
      </w:tr>
      <w:tr w:rsidR="00D053A0" w14:paraId="7C941C3E" w14:textId="77777777" w:rsidTr="001B3626">
        <w:tc>
          <w:tcPr>
            <w:tcW w:w="845" w:type="dxa"/>
          </w:tcPr>
          <w:p w14:paraId="584E61E7" w14:textId="3BCE1178" w:rsidR="00D053A0" w:rsidRPr="00076CC8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[Type]</w:t>
            </w:r>
          </w:p>
        </w:tc>
        <w:tc>
          <w:tcPr>
            <w:tcW w:w="1700" w:type="dxa"/>
          </w:tcPr>
          <w:p w14:paraId="520EB6C7" w14:textId="6B81019B" w:rsidR="00D053A0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[Risque]</w:t>
            </w:r>
          </w:p>
        </w:tc>
        <w:tc>
          <w:tcPr>
            <w:tcW w:w="3073" w:type="dxa"/>
          </w:tcPr>
          <w:p w14:paraId="1986E4A9" w14:textId="4F278F6B" w:rsidR="00D053A0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[Item]</w:t>
            </w:r>
          </w:p>
        </w:tc>
        <w:tc>
          <w:tcPr>
            <w:tcW w:w="1115" w:type="dxa"/>
          </w:tcPr>
          <w:p w14:paraId="66FEDE3D" w14:textId="3BB5DC4E" w:rsidR="00D053A0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[P]</w:t>
            </w:r>
          </w:p>
        </w:tc>
        <w:tc>
          <w:tcPr>
            <w:tcW w:w="1701" w:type="dxa"/>
          </w:tcPr>
          <w:p w14:paraId="5AA0C8DD" w14:textId="4AD16D68" w:rsidR="00D053A0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[Statut]</w:t>
            </w:r>
          </w:p>
        </w:tc>
        <w:tc>
          <w:tcPr>
            <w:tcW w:w="1473" w:type="dxa"/>
          </w:tcPr>
          <w:p w14:paraId="6546A60B" w14:textId="5F5F1D26" w:rsidR="00D053A0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[Date]</w:t>
            </w:r>
          </w:p>
        </w:tc>
        <w:tc>
          <w:tcPr>
            <w:tcW w:w="1449" w:type="dxa"/>
          </w:tcPr>
          <w:p w14:paraId="625CD314" w14:textId="5EEE29FF" w:rsidR="00D053A0" w:rsidRPr="00076CC8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[Date]</w:t>
            </w:r>
          </w:p>
        </w:tc>
        <w:tc>
          <w:tcPr>
            <w:tcW w:w="3561" w:type="dxa"/>
          </w:tcPr>
          <w:p w14:paraId="1E1A935D" w14:textId="71CE0AC1" w:rsidR="00D053A0" w:rsidRPr="00076CC8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</w:t>
            </w:r>
            <w:proofErr w:type="spellStart"/>
            <w:r>
              <w:rPr>
                <w:rFonts w:ascii="Marianne" w:hAnsi="Marianne"/>
                <w:sz w:val="20"/>
                <w:szCs w:val="20"/>
              </w:rPr>
              <w:t>Detail</w:t>
            </w:r>
            <w:proofErr w:type="spellEnd"/>
            <w:r>
              <w:rPr>
                <w:rFonts w:ascii="Marianne" w:hAnsi="Marianne"/>
                <w:sz w:val="20"/>
                <w:szCs w:val="20"/>
              </w:rPr>
              <w:t>]</w:t>
            </w:r>
          </w:p>
        </w:tc>
      </w:tr>
      <w:tr w:rsidR="00D053A0" w14:paraId="3B163873" w14:textId="77777777" w:rsidTr="001B3626">
        <w:tc>
          <w:tcPr>
            <w:tcW w:w="845" w:type="dxa"/>
          </w:tcPr>
          <w:p w14:paraId="038B38CF" w14:textId="790BFBC3" w:rsidR="00D053A0" w:rsidRPr="00076CC8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[Type]</w:t>
            </w:r>
          </w:p>
        </w:tc>
        <w:tc>
          <w:tcPr>
            <w:tcW w:w="1700" w:type="dxa"/>
          </w:tcPr>
          <w:p w14:paraId="0F0F1E77" w14:textId="5BC65263" w:rsidR="00D053A0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[Risque]</w:t>
            </w:r>
          </w:p>
        </w:tc>
        <w:tc>
          <w:tcPr>
            <w:tcW w:w="3073" w:type="dxa"/>
          </w:tcPr>
          <w:p w14:paraId="521076B9" w14:textId="62538531" w:rsidR="00D053A0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[Item]</w:t>
            </w:r>
          </w:p>
        </w:tc>
        <w:tc>
          <w:tcPr>
            <w:tcW w:w="1115" w:type="dxa"/>
          </w:tcPr>
          <w:p w14:paraId="5CA77996" w14:textId="392991DA" w:rsidR="00D053A0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[P]</w:t>
            </w:r>
          </w:p>
        </w:tc>
        <w:tc>
          <w:tcPr>
            <w:tcW w:w="1701" w:type="dxa"/>
          </w:tcPr>
          <w:p w14:paraId="1FF05C4A" w14:textId="0ACD2500" w:rsidR="00D053A0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[Statut]</w:t>
            </w:r>
          </w:p>
        </w:tc>
        <w:tc>
          <w:tcPr>
            <w:tcW w:w="1473" w:type="dxa"/>
          </w:tcPr>
          <w:p w14:paraId="631152D4" w14:textId="7B112B71" w:rsidR="00D053A0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[Date]</w:t>
            </w:r>
          </w:p>
        </w:tc>
        <w:tc>
          <w:tcPr>
            <w:tcW w:w="1449" w:type="dxa"/>
          </w:tcPr>
          <w:p w14:paraId="2AA387F4" w14:textId="5CBC81F7" w:rsidR="00D053A0" w:rsidRPr="00076CC8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[Date]</w:t>
            </w:r>
          </w:p>
        </w:tc>
        <w:tc>
          <w:tcPr>
            <w:tcW w:w="3561" w:type="dxa"/>
          </w:tcPr>
          <w:p w14:paraId="5EA3558F" w14:textId="46D2BA92" w:rsidR="00D053A0" w:rsidRPr="00076CC8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</w:t>
            </w:r>
            <w:proofErr w:type="spellStart"/>
            <w:r>
              <w:rPr>
                <w:rFonts w:ascii="Marianne" w:hAnsi="Marianne"/>
                <w:sz w:val="20"/>
                <w:szCs w:val="20"/>
              </w:rPr>
              <w:t>Detail</w:t>
            </w:r>
            <w:proofErr w:type="spellEnd"/>
            <w:r>
              <w:rPr>
                <w:rFonts w:ascii="Marianne" w:hAnsi="Marianne"/>
                <w:sz w:val="20"/>
                <w:szCs w:val="20"/>
              </w:rPr>
              <w:t>]</w:t>
            </w:r>
          </w:p>
        </w:tc>
      </w:tr>
      <w:tr w:rsidR="00D053A0" w14:paraId="5D805732" w14:textId="77777777" w:rsidTr="001B3626">
        <w:tc>
          <w:tcPr>
            <w:tcW w:w="845" w:type="dxa"/>
          </w:tcPr>
          <w:p w14:paraId="7F74CB77" w14:textId="6D5CF046" w:rsidR="00D053A0" w:rsidRPr="00076CC8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[Type]</w:t>
            </w:r>
          </w:p>
        </w:tc>
        <w:tc>
          <w:tcPr>
            <w:tcW w:w="1700" w:type="dxa"/>
          </w:tcPr>
          <w:p w14:paraId="3EAE7E54" w14:textId="217A9BF4" w:rsidR="00D053A0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[Risque]</w:t>
            </w:r>
          </w:p>
        </w:tc>
        <w:tc>
          <w:tcPr>
            <w:tcW w:w="3073" w:type="dxa"/>
          </w:tcPr>
          <w:p w14:paraId="47313E26" w14:textId="77BD9BA8" w:rsidR="00D053A0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[Item]</w:t>
            </w:r>
          </w:p>
        </w:tc>
        <w:tc>
          <w:tcPr>
            <w:tcW w:w="1115" w:type="dxa"/>
          </w:tcPr>
          <w:p w14:paraId="472A0548" w14:textId="400968D4" w:rsidR="00D053A0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[P]</w:t>
            </w:r>
          </w:p>
        </w:tc>
        <w:tc>
          <w:tcPr>
            <w:tcW w:w="1701" w:type="dxa"/>
          </w:tcPr>
          <w:p w14:paraId="32196DF4" w14:textId="44075CF7" w:rsidR="00D053A0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[Statut]</w:t>
            </w:r>
          </w:p>
        </w:tc>
        <w:tc>
          <w:tcPr>
            <w:tcW w:w="1473" w:type="dxa"/>
          </w:tcPr>
          <w:p w14:paraId="149BF878" w14:textId="6986424D" w:rsidR="00D053A0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[Date]</w:t>
            </w:r>
          </w:p>
        </w:tc>
        <w:tc>
          <w:tcPr>
            <w:tcW w:w="1449" w:type="dxa"/>
          </w:tcPr>
          <w:p w14:paraId="3E97CA5E" w14:textId="5EAA6441" w:rsidR="00D053A0" w:rsidRPr="00076CC8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[Date]</w:t>
            </w:r>
          </w:p>
        </w:tc>
        <w:tc>
          <w:tcPr>
            <w:tcW w:w="3561" w:type="dxa"/>
          </w:tcPr>
          <w:p w14:paraId="603B4985" w14:textId="49D4FB1D" w:rsidR="00D053A0" w:rsidRPr="00076CC8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</w:t>
            </w:r>
            <w:proofErr w:type="spellStart"/>
            <w:r>
              <w:rPr>
                <w:rFonts w:ascii="Marianne" w:hAnsi="Marianne"/>
                <w:sz w:val="20"/>
                <w:szCs w:val="20"/>
              </w:rPr>
              <w:t>Detail</w:t>
            </w:r>
            <w:proofErr w:type="spellEnd"/>
            <w:r>
              <w:rPr>
                <w:rFonts w:ascii="Marianne" w:hAnsi="Marianne"/>
                <w:sz w:val="20"/>
                <w:szCs w:val="20"/>
              </w:rPr>
              <w:t>]</w:t>
            </w:r>
          </w:p>
        </w:tc>
      </w:tr>
      <w:tr w:rsidR="00D053A0" w14:paraId="52FA7575" w14:textId="77777777" w:rsidTr="001B3626">
        <w:tc>
          <w:tcPr>
            <w:tcW w:w="845" w:type="dxa"/>
          </w:tcPr>
          <w:p w14:paraId="5F5E88A7" w14:textId="0E6790C0" w:rsidR="00D053A0" w:rsidRPr="00076CC8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[Type]</w:t>
            </w:r>
          </w:p>
        </w:tc>
        <w:tc>
          <w:tcPr>
            <w:tcW w:w="1700" w:type="dxa"/>
          </w:tcPr>
          <w:p w14:paraId="48AD52D9" w14:textId="3628C70E" w:rsidR="00D053A0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[Risque]</w:t>
            </w:r>
          </w:p>
        </w:tc>
        <w:tc>
          <w:tcPr>
            <w:tcW w:w="3073" w:type="dxa"/>
          </w:tcPr>
          <w:p w14:paraId="3C50230D" w14:textId="55692B7E" w:rsidR="00D053A0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[Item]</w:t>
            </w:r>
          </w:p>
        </w:tc>
        <w:tc>
          <w:tcPr>
            <w:tcW w:w="1115" w:type="dxa"/>
          </w:tcPr>
          <w:p w14:paraId="695D89DA" w14:textId="3EB65E96" w:rsidR="00D053A0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[P]</w:t>
            </w:r>
          </w:p>
        </w:tc>
        <w:tc>
          <w:tcPr>
            <w:tcW w:w="1701" w:type="dxa"/>
          </w:tcPr>
          <w:p w14:paraId="447E721F" w14:textId="755763DA" w:rsidR="00D053A0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[Statut]</w:t>
            </w:r>
          </w:p>
        </w:tc>
        <w:tc>
          <w:tcPr>
            <w:tcW w:w="1473" w:type="dxa"/>
          </w:tcPr>
          <w:p w14:paraId="41ECE7C1" w14:textId="349E8759" w:rsidR="00D053A0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[Date]</w:t>
            </w:r>
          </w:p>
        </w:tc>
        <w:tc>
          <w:tcPr>
            <w:tcW w:w="1449" w:type="dxa"/>
          </w:tcPr>
          <w:p w14:paraId="38839E72" w14:textId="40BB4390" w:rsidR="00D053A0" w:rsidRPr="00076CC8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[Date]</w:t>
            </w:r>
          </w:p>
        </w:tc>
        <w:tc>
          <w:tcPr>
            <w:tcW w:w="3561" w:type="dxa"/>
          </w:tcPr>
          <w:p w14:paraId="2C625242" w14:textId="6B1BCA2B" w:rsidR="00D053A0" w:rsidRPr="00076CC8" w:rsidRDefault="00D053A0" w:rsidP="00D053A0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</w:t>
            </w:r>
            <w:proofErr w:type="spellStart"/>
            <w:r>
              <w:rPr>
                <w:rFonts w:ascii="Marianne" w:hAnsi="Marianne"/>
                <w:sz w:val="20"/>
                <w:szCs w:val="20"/>
              </w:rPr>
              <w:t>Detail</w:t>
            </w:r>
            <w:proofErr w:type="spellEnd"/>
            <w:r>
              <w:rPr>
                <w:rFonts w:ascii="Marianne" w:hAnsi="Marianne"/>
                <w:sz w:val="20"/>
                <w:szCs w:val="20"/>
              </w:rPr>
              <w:t>]</w:t>
            </w:r>
          </w:p>
        </w:tc>
      </w:tr>
    </w:tbl>
    <w:p w14:paraId="20A5B36A" w14:textId="77777777" w:rsidR="00076CC8" w:rsidRDefault="00076CC8" w:rsidP="00076CC8">
      <w:pPr>
        <w:spacing w:after="0"/>
        <w:rPr>
          <w:rFonts w:ascii="Marianne" w:hAnsi="Marianne"/>
          <w:b/>
          <w:bCs/>
        </w:rPr>
      </w:pPr>
    </w:p>
    <w:p w14:paraId="24BA599D" w14:textId="1D41611E" w:rsidR="00241859" w:rsidRDefault="00241859" w:rsidP="00E54D0E">
      <w:pPr>
        <w:spacing w:after="0"/>
        <w:jc w:val="center"/>
        <w:rPr>
          <w:rFonts w:ascii="Marianne" w:hAnsi="Marianne"/>
        </w:rPr>
      </w:pPr>
    </w:p>
    <w:p w14:paraId="4C5423C8" w14:textId="77777777" w:rsidR="00B8549B" w:rsidRPr="00241859" w:rsidRDefault="00B8549B" w:rsidP="00E54D0E">
      <w:pPr>
        <w:spacing w:after="0"/>
        <w:jc w:val="center"/>
        <w:rPr>
          <w:rFonts w:ascii="Marianne" w:hAnsi="Marianne"/>
        </w:rPr>
      </w:pPr>
    </w:p>
    <w:sectPr w:rsidR="00B8549B" w:rsidRPr="00241859" w:rsidSect="00EF010D">
      <w:headerReference w:type="default" r:id="rId7"/>
      <w:footerReference w:type="default" r:id="rId8"/>
      <w:pgSz w:w="16838" w:h="11906" w:orient="landscape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1CDD5B" w14:textId="77777777" w:rsidR="004227DE" w:rsidRDefault="004227DE" w:rsidP="00CD2CC4">
      <w:pPr>
        <w:spacing w:after="0" w:line="240" w:lineRule="auto"/>
      </w:pPr>
      <w:r>
        <w:separator/>
      </w:r>
    </w:p>
  </w:endnote>
  <w:endnote w:type="continuationSeparator" w:id="0">
    <w:p w14:paraId="1F97BA5D" w14:textId="77777777" w:rsidR="004227DE" w:rsidRDefault="004227DE" w:rsidP="00CD2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rianne">
    <w:panose1 w:val="02000000000000000000"/>
    <w:charset w:val="00"/>
    <w:family w:val="modern"/>
    <w:notTrueType/>
    <w:pitch w:val="variable"/>
    <w:sig w:usb0="0000000F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95B590" w14:textId="194E47B9" w:rsidR="00CD2CC4" w:rsidRPr="007412E5" w:rsidRDefault="00CD2CC4">
    <w:pPr>
      <w:pStyle w:val="Pieddepage"/>
      <w:rPr>
        <w:rFonts w:ascii="Marianne" w:hAnsi="Marianne"/>
        <w:sz w:val="16"/>
        <w:szCs w:val="16"/>
      </w:rPr>
    </w:pPr>
    <w:r w:rsidRPr="007412E5">
      <w:rPr>
        <w:rFonts w:ascii="Marianne" w:hAnsi="Marianne"/>
        <w:sz w:val="16"/>
        <w:szCs w:val="16"/>
      </w:rPr>
      <w:t>Place Félix Baret – CS 80001 – 13282 Marseille Cedex 06</w:t>
    </w:r>
  </w:p>
  <w:p w14:paraId="3145A241" w14:textId="24F44943" w:rsidR="007412E5" w:rsidRPr="007412E5" w:rsidRDefault="007412E5">
    <w:pPr>
      <w:pStyle w:val="Pieddepage"/>
      <w:rPr>
        <w:rFonts w:ascii="Marianne" w:hAnsi="Marianne"/>
        <w:sz w:val="16"/>
        <w:szCs w:val="16"/>
      </w:rPr>
    </w:pPr>
    <w:r w:rsidRPr="007412E5">
      <w:rPr>
        <w:rFonts w:ascii="Marianne" w:hAnsi="Marianne"/>
        <w:sz w:val="16"/>
        <w:szCs w:val="16"/>
      </w:rPr>
      <w:t>Téléphone : 04 84 35 40 00</w:t>
    </w:r>
  </w:p>
  <w:p w14:paraId="29348652" w14:textId="62C75034" w:rsidR="007412E5" w:rsidRPr="007412E5" w:rsidRDefault="00000000">
    <w:pPr>
      <w:pStyle w:val="Pieddepage"/>
      <w:rPr>
        <w:rFonts w:ascii="Marianne" w:hAnsi="Marianne"/>
        <w:sz w:val="16"/>
        <w:szCs w:val="16"/>
      </w:rPr>
    </w:pPr>
    <w:hyperlink r:id="rId1" w:history="1">
      <w:r w:rsidR="007412E5" w:rsidRPr="007412E5">
        <w:rPr>
          <w:rStyle w:val="Lienhypertexte"/>
          <w:rFonts w:ascii="Marianne" w:hAnsi="Marianne"/>
          <w:sz w:val="16"/>
          <w:szCs w:val="16"/>
        </w:rPr>
        <w:t>www.bouches-du-rhone.gouv.fr</w:t>
      </w:r>
    </w:hyperlink>
    <w:r w:rsidR="007412E5" w:rsidRPr="007412E5">
      <w:rPr>
        <w:rFonts w:ascii="Marianne" w:hAnsi="Marianne"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6DDFE" w14:textId="77777777" w:rsidR="004227DE" w:rsidRDefault="004227DE" w:rsidP="00CD2CC4">
      <w:pPr>
        <w:spacing w:after="0" w:line="240" w:lineRule="auto"/>
      </w:pPr>
      <w:r>
        <w:separator/>
      </w:r>
    </w:p>
  </w:footnote>
  <w:footnote w:type="continuationSeparator" w:id="0">
    <w:p w14:paraId="1BA29C59" w14:textId="77777777" w:rsidR="004227DE" w:rsidRDefault="004227DE" w:rsidP="00CD2C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7ED8E7" w14:textId="77777777" w:rsidR="007412E5" w:rsidRPr="00CD2CC4" w:rsidRDefault="007412E5" w:rsidP="007412E5">
    <w:pPr>
      <w:spacing w:after="0"/>
      <w:jc w:val="right"/>
      <w:rPr>
        <w:rFonts w:ascii="Marianne" w:hAnsi="Marianne"/>
        <w:b/>
        <w:bCs/>
        <w:sz w:val="20"/>
        <w:szCs w:val="20"/>
      </w:rPr>
    </w:pPr>
    <w:r w:rsidRPr="00CD2CC4">
      <w:rPr>
        <w:rFonts w:ascii="Marianne" w:hAnsi="Marianne"/>
        <w:b/>
        <w:bCs/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68E65AE4" wp14:editId="6839CC78">
          <wp:simplePos x="0" y="0"/>
          <wp:positionH relativeFrom="margin">
            <wp:posOffset>-145126</wp:posOffset>
          </wp:positionH>
          <wp:positionV relativeFrom="paragraph">
            <wp:posOffset>-6581</wp:posOffset>
          </wp:positionV>
          <wp:extent cx="1205345" cy="915897"/>
          <wp:effectExtent l="0" t="0" r="0" b="0"/>
          <wp:wrapNone/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581" b="7597"/>
                  <a:stretch/>
                </pic:blipFill>
                <pic:spPr bwMode="auto">
                  <a:xfrm>
                    <a:off x="0" y="0"/>
                    <a:ext cx="1211242" cy="920378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D2CC4">
      <w:rPr>
        <w:rFonts w:ascii="Marianne" w:hAnsi="Marianne"/>
        <w:b/>
        <w:bCs/>
        <w:sz w:val="20"/>
        <w:szCs w:val="20"/>
      </w:rPr>
      <w:t>CABINET</w:t>
    </w:r>
  </w:p>
  <w:p w14:paraId="2E53EBDD" w14:textId="77777777" w:rsidR="007412E5" w:rsidRPr="00CD2CC4" w:rsidRDefault="007412E5" w:rsidP="007412E5">
    <w:pPr>
      <w:spacing w:after="0"/>
      <w:jc w:val="right"/>
      <w:rPr>
        <w:rFonts w:ascii="Marianne" w:hAnsi="Marianne"/>
        <w:b/>
        <w:bCs/>
        <w:sz w:val="20"/>
        <w:szCs w:val="20"/>
      </w:rPr>
    </w:pPr>
    <w:r w:rsidRPr="00CD2CC4">
      <w:rPr>
        <w:rFonts w:ascii="Marianne" w:hAnsi="Marianne"/>
        <w:b/>
        <w:bCs/>
        <w:sz w:val="20"/>
        <w:szCs w:val="20"/>
      </w:rPr>
      <w:t>SIRACEDPC</w:t>
    </w:r>
  </w:p>
  <w:p w14:paraId="006B05A6" w14:textId="42F75722" w:rsidR="007412E5" w:rsidRDefault="007412E5" w:rsidP="007412E5">
    <w:pPr>
      <w:spacing w:after="0"/>
      <w:rPr>
        <w:rFonts w:ascii="Marianne" w:hAnsi="Marianne"/>
        <w:b/>
        <w:bCs/>
      </w:rPr>
    </w:pPr>
  </w:p>
  <w:p w14:paraId="3EEB747D" w14:textId="77777777" w:rsidR="007412E5" w:rsidRPr="007412E5" w:rsidRDefault="007412E5" w:rsidP="007412E5">
    <w:pPr>
      <w:spacing w:after="0"/>
      <w:rPr>
        <w:rFonts w:ascii="Marianne" w:hAnsi="Marianne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D0E"/>
    <w:rsid w:val="000063A4"/>
    <w:rsid w:val="00076CC8"/>
    <w:rsid w:val="00132E03"/>
    <w:rsid w:val="00144D87"/>
    <w:rsid w:val="001B3626"/>
    <w:rsid w:val="00241859"/>
    <w:rsid w:val="00250B81"/>
    <w:rsid w:val="00307B66"/>
    <w:rsid w:val="003130F8"/>
    <w:rsid w:val="003518D0"/>
    <w:rsid w:val="004227DE"/>
    <w:rsid w:val="00444422"/>
    <w:rsid w:val="0046206F"/>
    <w:rsid w:val="006A24EC"/>
    <w:rsid w:val="007412E5"/>
    <w:rsid w:val="007E1395"/>
    <w:rsid w:val="008B4FCC"/>
    <w:rsid w:val="00AD34D2"/>
    <w:rsid w:val="00B8549B"/>
    <w:rsid w:val="00CD2CC4"/>
    <w:rsid w:val="00D053A0"/>
    <w:rsid w:val="00D950D2"/>
    <w:rsid w:val="00E54D0E"/>
    <w:rsid w:val="00E73469"/>
    <w:rsid w:val="00EF010D"/>
    <w:rsid w:val="00EF1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12A473"/>
  <w15:chartTrackingRefBased/>
  <w15:docId w15:val="{5DE51401-FC3C-4B51-9D9F-73A7792FC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54D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54D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54D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54D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54D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54D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54D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54D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54D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54D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54D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54D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54D0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54D0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54D0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54D0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54D0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54D0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54D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54D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54D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54D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54D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54D0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54D0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54D0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54D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54D0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54D0E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CD2C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CD2CC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D2CC4"/>
  </w:style>
  <w:style w:type="paragraph" w:styleId="Pieddepage">
    <w:name w:val="footer"/>
    <w:basedOn w:val="Normal"/>
    <w:link w:val="PieddepageCar"/>
    <w:uiPriority w:val="99"/>
    <w:unhideWhenUsed/>
    <w:rsid w:val="00CD2CC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D2CC4"/>
  </w:style>
  <w:style w:type="character" w:styleId="Lienhypertexte">
    <w:name w:val="Hyperlink"/>
    <w:basedOn w:val="Policepardfaut"/>
    <w:uiPriority w:val="99"/>
    <w:unhideWhenUsed/>
    <w:rsid w:val="007412E5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412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bouches-du-rhone.gouv.f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C842B1-92C2-4D80-A120-DBC41B5E60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64</Words>
  <Characters>353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MAXENE</dc:creator>
  <cp:keywords/>
  <dc:description/>
  <cp:lastModifiedBy>MAXENE</cp:lastModifiedBy>
  <cp:revision>7</cp:revision>
  <cp:lastPrinted>2026-05-15T14:37:00Z</cp:lastPrinted>
  <dcterms:created xsi:type="dcterms:W3CDTF">2026-05-15T13:54:00Z</dcterms:created>
  <dcterms:modified xsi:type="dcterms:W3CDTF">2026-05-16T17:41:00Z</dcterms:modified>
</cp:coreProperties>
</file>