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527C0" w14:textId="46935AE8" w:rsidR="007412E5" w:rsidRPr="005B08E5" w:rsidRDefault="005B3966" w:rsidP="005B3966">
      <w:pPr>
        <w:spacing w:after="0"/>
        <w:jc w:val="right"/>
        <w:rPr>
          <w:rFonts w:ascii="Marianne" w:hAnsi="Marianne"/>
          <w:sz w:val="20"/>
          <w:szCs w:val="20"/>
        </w:rPr>
      </w:pPr>
      <w:r>
        <w:rPr>
          <w:rFonts w:ascii="Marianne" w:hAnsi="Marianne"/>
          <w:sz w:val="20"/>
          <w:szCs w:val="20"/>
        </w:rPr>
        <w:t>Marseille, le [date de génération] à [heure de génération]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C36F4" w:rsidRPr="005B08E5" w14:paraId="78B3A716" w14:textId="77777777" w:rsidTr="003B35BC">
        <w:tc>
          <w:tcPr>
            <w:tcW w:w="10456" w:type="dxa"/>
            <w:shd w:val="clear" w:color="auto" w:fill="F5F5FF"/>
            <w:vAlign w:val="center"/>
          </w:tcPr>
          <w:p w14:paraId="43A05397" w14:textId="0865866C" w:rsidR="006C36F4" w:rsidRPr="003B35BC" w:rsidRDefault="003B35BC" w:rsidP="003B35BC">
            <w:pPr>
              <w:jc w:val="center"/>
              <w:rPr>
                <w:rFonts w:ascii="Marianne" w:hAnsi="Marianne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Marianne" w:hAnsi="Marianne"/>
                <w:b/>
                <w:bCs/>
                <w:color w:val="FF0000"/>
                <w:sz w:val="28"/>
                <w:szCs w:val="28"/>
              </w:rPr>
              <w:t>[Type de message]</w:t>
            </w:r>
          </w:p>
        </w:tc>
      </w:tr>
    </w:tbl>
    <w:p w14:paraId="3059C63E" w14:textId="22742E95" w:rsidR="006C36F4" w:rsidRPr="005B08E5" w:rsidRDefault="006C36F4" w:rsidP="006C36F4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6C36F4" w:rsidRPr="005B08E5" w14:paraId="1EF10DE7" w14:textId="77777777" w:rsidTr="005B08E5">
        <w:tc>
          <w:tcPr>
            <w:tcW w:w="2689" w:type="dxa"/>
          </w:tcPr>
          <w:p w14:paraId="6784E265" w14:textId="4D43562C" w:rsidR="006C36F4" w:rsidRPr="003B35BC" w:rsidRDefault="006C36F4" w:rsidP="006C36F4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>Evènement</w:t>
            </w:r>
          </w:p>
        </w:tc>
        <w:tc>
          <w:tcPr>
            <w:tcW w:w="7767" w:type="dxa"/>
          </w:tcPr>
          <w:p w14:paraId="6FEE2AE9" w14:textId="2A4580E2" w:rsidR="006C36F4" w:rsidRPr="005B08E5" w:rsidRDefault="003B35BC" w:rsidP="006C36F4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[Évènement]</w:t>
            </w:r>
          </w:p>
        </w:tc>
      </w:tr>
      <w:tr w:rsidR="006C36F4" w:rsidRPr="005B08E5" w14:paraId="093713E2" w14:textId="77777777" w:rsidTr="005B08E5">
        <w:tc>
          <w:tcPr>
            <w:tcW w:w="2689" w:type="dxa"/>
          </w:tcPr>
          <w:p w14:paraId="20AF2811" w14:textId="3BBE118A" w:rsidR="006C36F4" w:rsidRPr="003B35BC" w:rsidRDefault="006C36F4" w:rsidP="006C36F4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>Site / lieu de l’évènement</w:t>
            </w:r>
          </w:p>
        </w:tc>
        <w:tc>
          <w:tcPr>
            <w:tcW w:w="7767" w:type="dxa"/>
          </w:tcPr>
          <w:p w14:paraId="7AA0E326" w14:textId="201DB726" w:rsidR="006C36F4" w:rsidRPr="005B08E5" w:rsidRDefault="003B35BC" w:rsidP="006C36F4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[Localisation]</w:t>
            </w:r>
          </w:p>
        </w:tc>
      </w:tr>
    </w:tbl>
    <w:p w14:paraId="37C78749" w14:textId="6325B849" w:rsidR="006C36F4" w:rsidRPr="005B08E5" w:rsidRDefault="006C36F4" w:rsidP="006C36F4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14"/>
        <w:gridCol w:w="4469"/>
        <w:gridCol w:w="2126"/>
        <w:gridCol w:w="1247"/>
      </w:tblGrid>
      <w:tr w:rsidR="005B08E5" w:rsidRPr="005B08E5" w14:paraId="3E74C410" w14:textId="4161A914" w:rsidTr="00B84ED5">
        <w:tc>
          <w:tcPr>
            <w:tcW w:w="10456" w:type="dxa"/>
            <w:gridSpan w:val="4"/>
            <w:shd w:val="clear" w:color="auto" w:fill="F5F5FF"/>
          </w:tcPr>
          <w:p w14:paraId="5AA047FE" w14:textId="11038EAD" w:rsidR="005B08E5" w:rsidRPr="00336B25" w:rsidRDefault="005B08E5" w:rsidP="005B08E5">
            <w:pPr>
              <w:jc w:val="center"/>
              <w:rPr>
                <w:rFonts w:ascii="Marianne" w:hAnsi="Marianne"/>
                <w:b/>
                <w:bCs/>
                <w:color w:val="000091"/>
                <w:sz w:val="22"/>
                <w:szCs w:val="22"/>
              </w:rPr>
            </w:pPr>
            <w:r w:rsidRPr="00336B25">
              <w:rPr>
                <w:rFonts w:ascii="Marianne" w:hAnsi="Marianne"/>
                <w:b/>
                <w:bCs/>
                <w:color w:val="000091"/>
                <w:sz w:val="22"/>
                <w:szCs w:val="22"/>
              </w:rPr>
              <w:t>MESSAGE URGENT</w:t>
            </w:r>
          </w:p>
        </w:tc>
      </w:tr>
      <w:tr w:rsidR="005B08E5" w:rsidRPr="005B08E5" w14:paraId="599ED5DA" w14:textId="77777777" w:rsidTr="00BE5EB0">
        <w:tc>
          <w:tcPr>
            <w:tcW w:w="10456" w:type="dxa"/>
            <w:gridSpan w:val="4"/>
          </w:tcPr>
          <w:p w14:paraId="10CE6900" w14:textId="49B5E6B7" w:rsidR="005B08E5" w:rsidRPr="005B08E5" w:rsidRDefault="00336B25" w:rsidP="00336B25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[Message automatique]</w:t>
            </w:r>
          </w:p>
        </w:tc>
      </w:tr>
      <w:tr w:rsidR="005B08E5" w:rsidRPr="005B08E5" w14:paraId="2CE7839C" w14:textId="77777777" w:rsidTr="005B08E5">
        <w:tc>
          <w:tcPr>
            <w:tcW w:w="2614" w:type="dxa"/>
          </w:tcPr>
          <w:p w14:paraId="3354D03A" w14:textId="612D8957" w:rsidR="005B08E5" w:rsidRPr="003B35BC" w:rsidRDefault="005B08E5" w:rsidP="005B08E5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>Disposition</w:t>
            </w: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 xml:space="preserve"> de référence</w:t>
            </w:r>
          </w:p>
        </w:tc>
        <w:tc>
          <w:tcPr>
            <w:tcW w:w="4469" w:type="dxa"/>
          </w:tcPr>
          <w:p w14:paraId="57C506C1" w14:textId="2DF4B607" w:rsidR="005B08E5" w:rsidRPr="005B08E5" w:rsidRDefault="00336B25" w:rsidP="005B08E5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[Disposition de référence]</w:t>
            </w:r>
          </w:p>
        </w:tc>
        <w:tc>
          <w:tcPr>
            <w:tcW w:w="2126" w:type="dxa"/>
          </w:tcPr>
          <w:p w14:paraId="3CA0F11B" w14:textId="255A4EB6" w:rsidR="005B08E5" w:rsidRPr="003B35BC" w:rsidRDefault="005B08E5" w:rsidP="005B08E5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>Heure d’activation</w:t>
            </w:r>
          </w:p>
        </w:tc>
        <w:tc>
          <w:tcPr>
            <w:tcW w:w="1247" w:type="dxa"/>
          </w:tcPr>
          <w:p w14:paraId="054E6E3B" w14:textId="73331F43" w:rsidR="005B08E5" w:rsidRPr="005B08E5" w:rsidRDefault="00336B25" w:rsidP="005B08E5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heure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>]</w:t>
            </w:r>
          </w:p>
        </w:tc>
      </w:tr>
      <w:tr w:rsidR="005B08E5" w:rsidRPr="005B08E5" w14:paraId="345E5F90" w14:textId="77777777" w:rsidTr="00130A0D">
        <w:tc>
          <w:tcPr>
            <w:tcW w:w="2614" w:type="dxa"/>
          </w:tcPr>
          <w:p w14:paraId="6818D157" w14:textId="148A5A63" w:rsidR="005B08E5" w:rsidRPr="003B35BC" w:rsidRDefault="005B08E5" w:rsidP="005B08E5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>Périmètre à tenir</w:t>
            </w:r>
          </w:p>
        </w:tc>
        <w:tc>
          <w:tcPr>
            <w:tcW w:w="7842" w:type="dxa"/>
            <w:gridSpan w:val="3"/>
          </w:tcPr>
          <w:p w14:paraId="7578BFAE" w14:textId="221B1E30" w:rsidR="005B08E5" w:rsidRPr="005B08E5" w:rsidRDefault="00336B25" w:rsidP="005B08E5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[Périmètre à tenir]</w:t>
            </w:r>
          </w:p>
        </w:tc>
      </w:tr>
    </w:tbl>
    <w:p w14:paraId="2918B626" w14:textId="3DD5486E" w:rsidR="00B84ED5" w:rsidRPr="005B08E5" w:rsidRDefault="00B84ED5" w:rsidP="006C36F4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8"/>
        <w:gridCol w:w="1701"/>
        <w:gridCol w:w="709"/>
        <w:gridCol w:w="2268"/>
        <w:gridCol w:w="680"/>
      </w:tblGrid>
      <w:tr w:rsidR="00B84ED5" w:rsidRPr="005B08E5" w14:paraId="5B150138" w14:textId="77777777" w:rsidTr="00B84ED5">
        <w:tc>
          <w:tcPr>
            <w:tcW w:w="10456" w:type="dxa"/>
            <w:gridSpan w:val="5"/>
            <w:shd w:val="clear" w:color="auto" w:fill="F5F5FF"/>
          </w:tcPr>
          <w:p w14:paraId="3AA15A61" w14:textId="493121C6" w:rsidR="00B84ED5" w:rsidRPr="00336B25" w:rsidRDefault="00B84ED5" w:rsidP="00B84ED5">
            <w:pPr>
              <w:jc w:val="center"/>
              <w:rPr>
                <w:rFonts w:ascii="Marianne" w:hAnsi="Marianne"/>
                <w:b/>
                <w:bCs/>
                <w:sz w:val="22"/>
                <w:szCs w:val="22"/>
              </w:rPr>
            </w:pPr>
            <w:r w:rsidRPr="00336B25">
              <w:rPr>
                <w:rFonts w:ascii="Marianne" w:hAnsi="Marianne"/>
                <w:b/>
                <w:bCs/>
                <w:color w:val="000091"/>
                <w:sz w:val="22"/>
                <w:szCs w:val="22"/>
              </w:rPr>
              <w:t>MESURES</w:t>
            </w:r>
            <w:r w:rsidR="003B35BC" w:rsidRPr="00336B25">
              <w:rPr>
                <w:rFonts w:ascii="Marianne" w:hAnsi="Marianne"/>
                <w:b/>
                <w:bCs/>
                <w:color w:val="000091"/>
                <w:sz w:val="22"/>
                <w:szCs w:val="22"/>
              </w:rPr>
              <w:t xml:space="preserve"> MISES EN OEUVRE</w:t>
            </w:r>
          </w:p>
        </w:tc>
      </w:tr>
      <w:tr w:rsidR="00871CEB" w:rsidRPr="005B08E5" w14:paraId="69D84D47" w14:textId="0129E62C" w:rsidTr="00913A5A">
        <w:tc>
          <w:tcPr>
            <w:tcW w:w="9776" w:type="dxa"/>
            <w:gridSpan w:val="4"/>
          </w:tcPr>
          <w:p w14:paraId="1DB95400" w14:textId="54E90589" w:rsidR="00871CEB" w:rsidRPr="003B35BC" w:rsidRDefault="00871CEB" w:rsidP="003B35B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>Activation d’une cellule de suivi</w:t>
            </w:r>
          </w:p>
        </w:tc>
        <w:tc>
          <w:tcPr>
            <w:tcW w:w="680" w:type="dxa"/>
          </w:tcPr>
          <w:p w14:paraId="3F6FD377" w14:textId="3ED45A77" w:rsidR="00871CEB" w:rsidRPr="005B08E5" w:rsidRDefault="00E83586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871CEB" w:rsidRPr="005B08E5" w14:paraId="21FC001C" w14:textId="40105FE3" w:rsidTr="00CE2254">
        <w:tc>
          <w:tcPr>
            <w:tcW w:w="9776" w:type="dxa"/>
            <w:gridSpan w:val="4"/>
          </w:tcPr>
          <w:p w14:paraId="1E6EF6BA" w14:textId="1A679EAB" w:rsidR="00871CEB" w:rsidRPr="003B35BC" w:rsidRDefault="00871CEB" w:rsidP="003B35B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>Activation du COD</w:t>
            </w:r>
          </w:p>
        </w:tc>
        <w:tc>
          <w:tcPr>
            <w:tcW w:w="680" w:type="dxa"/>
          </w:tcPr>
          <w:p w14:paraId="4F3B5CBC" w14:textId="31EDE42F" w:rsidR="00871CEB" w:rsidRPr="005B08E5" w:rsidRDefault="00E83586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871CEB" w:rsidRPr="005B08E5" w14:paraId="1FCE3177" w14:textId="336166E6" w:rsidTr="0047254E">
        <w:tc>
          <w:tcPr>
            <w:tcW w:w="5098" w:type="dxa"/>
          </w:tcPr>
          <w:p w14:paraId="2ED7CF52" w14:textId="1604EFDC" w:rsidR="00871CEB" w:rsidRPr="003B35BC" w:rsidRDefault="00871CEB" w:rsidP="003B35B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>Activation du PCO (Préciser localisation)</w:t>
            </w:r>
          </w:p>
        </w:tc>
        <w:tc>
          <w:tcPr>
            <w:tcW w:w="4678" w:type="dxa"/>
            <w:gridSpan w:val="3"/>
          </w:tcPr>
          <w:p w14:paraId="13117550" w14:textId="3A0F12A5" w:rsidR="00871CEB" w:rsidRPr="005B08E5" w:rsidRDefault="00336B25" w:rsidP="006C36F4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[Localisation du PCO]</w:t>
            </w:r>
          </w:p>
        </w:tc>
        <w:tc>
          <w:tcPr>
            <w:tcW w:w="680" w:type="dxa"/>
          </w:tcPr>
          <w:p w14:paraId="3AB54DC9" w14:textId="5A3A649D" w:rsidR="00871CEB" w:rsidRPr="005B08E5" w:rsidRDefault="00E83586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871CEB" w:rsidRPr="005B08E5" w14:paraId="08D33EA5" w14:textId="5875F5C1" w:rsidTr="00F93D56">
        <w:tc>
          <w:tcPr>
            <w:tcW w:w="9776" w:type="dxa"/>
            <w:gridSpan w:val="4"/>
          </w:tcPr>
          <w:p w14:paraId="2906E6DC" w14:textId="5B5C4CC7" w:rsidR="00871CEB" w:rsidRPr="003B35BC" w:rsidRDefault="00871CEB" w:rsidP="003B35B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>Activation de la disposition de référence</w:t>
            </w:r>
          </w:p>
        </w:tc>
        <w:tc>
          <w:tcPr>
            <w:tcW w:w="680" w:type="dxa"/>
          </w:tcPr>
          <w:p w14:paraId="4061CFDE" w14:textId="03ABEC1C" w:rsidR="00871CEB" w:rsidRPr="005B08E5" w:rsidRDefault="00E83586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871CEB" w:rsidRPr="005B08E5" w14:paraId="68C10E04" w14:textId="037060ED" w:rsidTr="00AE285B">
        <w:tc>
          <w:tcPr>
            <w:tcW w:w="5098" w:type="dxa"/>
          </w:tcPr>
          <w:p w14:paraId="2D67E04F" w14:textId="388D4AB2" w:rsidR="00871CEB" w:rsidRPr="003B35BC" w:rsidRDefault="00871CEB" w:rsidP="003B35B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 xml:space="preserve">Activation limitée à certaines mesures : </w:t>
            </w:r>
          </w:p>
        </w:tc>
        <w:tc>
          <w:tcPr>
            <w:tcW w:w="4678" w:type="dxa"/>
            <w:gridSpan w:val="3"/>
          </w:tcPr>
          <w:p w14:paraId="5C594BE2" w14:textId="69AB78D6" w:rsidR="00871CEB" w:rsidRPr="005B08E5" w:rsidRDefault="00336B25" w:rsidP="006C36F4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[Mesure]</w:t>
            </w:r>
          </w:p>
        </w:tc>
        <w:tc>
          <w:tcPr>
            <w:tcW w:w="680" w:type="dxa"/>
          </w:tcPr>
          <w:p w14:paraId="09431F72" w14:textId="766756FF" w:rsidR="00871CEB" w:rsidRPr="005B08E5" w:rsidRDefault="00E83586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871CEB" w:rsidRPr="005B08E5" w14:paraId="529D7F34" w14:textId="6F1A067E" w:rsidTr="00871CEB">
        <w:tc>
          <w:tcPr>
            <w:tcW w:w="5098" w:type="dxa"/>
          </w:tcPr>
          <w:p w14:paraId="4EF25C08" w14:textId="3BCAC4F8" w:rsidR="00871CEB" w:rsidRPr="003B35BC" w:rsidRDefault="00871CEB" w:rsidP="003B35B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>Activation des sirènes d’alerte</w:t>
            </w:r>
          </w:p>
        </w:tc>
        <w:tc>
          <w:tcPr>
            <w:tcW w:w="1701" w:type="dxa"/>
          </w:tcPr>
          <w:p w14:paraId="42C19059" w14:textId="4FAF1677" w:rsidR="00871CEB" w:rsidRPr="005B08E5" w:rsidRDefault="00871CEB" w:rsidP="00871CEB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Signal d’alerte</w:t>
            </w:r>
          </w:p>
        </w:tc>
        <w:tc>
          <w:tcPr>
            <w:tcW w:w="709" w:type="dxa"/>
          </w:tcPr>
          <w:p w14:paraId="16CB8053" w14:textId="105A7B37" w:rsidR="00871CEB" w:rsidRPr="005B08E5" w:rsidRDefault="00E83586" w:rsidP="00871CEB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2268" w:type="dxa"/>
          </w:tcPr>
          <w:p w14:paraId="1806A966" w14:textId="0A7A5EF2" w:rsidR="00871CEB" w:rsidRPr="005B08E5" w:rsidRDefault="00871CEB" w:rsidP="00871CEB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Signal de fin d’alerte</w:t>
            </w:r>
          </w:p>
        </w:tc>
        <w:tc>
          <w:tcPr>
            <w:tcW w:w="680" w:type="dxa"/>
          </w:tcPr>
          <w:p w14:paraId="547804CF" w14:textId="1332BEF5" w:rsidR="00871CEB" w:rsidRPr="005B08E5" w:rsidRDefault="00E83586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871CEB" w:rsidRPr="005B08E5" w14:paraId="4C2BF3F4" w14:textId="1B5D6EEA" w:rsidTr="00BA4FE3">
        <w:tc>
          <w:tcPr>
            <w:tcW w:w="10456" w:type="dxa"/>
            <w:gridSpan w:val="5"/>
          </w:tcPr>
          <w:p w14:paraId="6A74C831" w14:textId="4B0A4BBF" w:rsidR="00871CEB" w:rsidRPr="003B35BC" w:rsidRDefault="00871CEB" w:rsidP="003B35BC">
            <w:pPr>
              <w:pStyle w:val="Paragraphedeliste"/>
              <w:numPr>
                <w:ilvl w:val="0"/>
                <w:numId w:val="5"/>
              </w:numPr>
              <w:rPr>
                <w:rFonts w:ascii="Marianne" w:hAnsi="Marianne"/>
                <w:sz w:val="20"/>
                <w:szCs w:val="20"/>
              </w:rPr>
            </w:pPr>
            <w:r w:rsidRPr="003B35BC">
              <w:rPr>
                <w:rFonts w:ascii="Marianne" w:hAnsi="Marianne"/>
                <w:sz w:val="20"/>
                <w:szCs w:val="20"/>
              </w:rPr>
              <w:t xml:space="preserve">Sirène(s) à déclencher (groupe ou scénario) : </w:t>
            </w:r>
            <w:r w:rsidR="00336B25">
              <w:rPr>
                <w:rFonts w:ascii="Marianne" w:hAnsi="Marianne"/>
                <w:sz w:val="20"/>
                <w:szCs w:val="20"/>
              </w:rPr>
              <w:t>[Scénario, groupe, sirène]</w:t>
            </w:r>
          </w:p>
        </w:tc>
      </w:tr>
      <w:tr w:rsidR="00871CEB" w:rsidRPr="005B08E5" w14:paraId="70C24DCC" w14:textId="77777777" w:rsidTr="00FC731B">
        <w:tc>
          <w:tcPr>
            <w:tcW w:w="9776" w:type="dxa"/>
            <w:gridSpan w:val="4"/>
          </w:tcPr>
          <w:p w14:paraId="66DA8FBF" w14:textId="3EB1DF1D" w:rsidR="00871CEB" w:rsidRPr="003B35BC" w:rsidRDefault="00871CEB" w:rsidP="003B35BC">
            <w:pPr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3B35BC">
              <w:rPr>
                <w:rFonts w:ascii="Marianne" w:hAnsi="Marianne"/>
                <w:b/>
                <w:bCs/>
                <w:sz w:val="20"/>
                <w:szCs w:val="20"/>
              </w:rPr>
              <w:t>Diffusion d’un message FR-Alert</w:t>
            </w:r>
          </w:p>
        </w:tc>
        <w:tc>
          <w:tcPr>
            <w:tcW w:w="680" w:type="dxa"/>
          </w:tcPr>
          <w:p w14:paraId="69C9760A" w14:textId="7C344828" w:rsidR="00871CEB" w:rsidRPr="005B08E5" w:rsidRDefault="00E83586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871CEB" w:rsidRPr="005B08E5" w14:paraId="0C865FD0" w14:textId="77777777" w:rsidTr="0059057D">
        <w:tc>
          <w:tcPr>
            <w:tcW w:w="10456" w:type="dxa"/>
            <w:gridSpan w:val="5"/>
          </w:tcPr>
          <w:p w14:paraId="36A90089" w14:textId="5B18116F" w:rsidR="00871CEB" w:rsidRPr="003B35BC" w:rsidRDefault="00871CEB" w:rsidP="003B35BC">
            <w:pPr>
              <w:pStyle w:val="Paragraphedeliste"/>
              <w:numPr>
                <w:ilvl w:val="0"/>
                <w:numId w:val="5"/>
              </w:numPr>
              <w:rPr>
                <w:rFonts w:ascii="Marianne" w:hAnsi="Marianne"/>
                <w:sz w:val="20"/>
                <w:szCs w:val="20"/>
              </w:rPr>
            </w:pPr>
            <w:r w:rsidRPr="003B35BC">
              <w:rPr>
                <w:rFonts w:ascii="Marianne" w:hAnsi="Marianne"/>
                <w:sz w:val="20"/>
                <w:szCs w:val="20"/>
              </w:rPr>
              <w:t xml:space="preserve">Périmètre / zone de diffusion : </w:t>
            </w:r>
            <w:r w:rsidR="00336B25">
              <w:rPr>
                <w:rFonts w:ascii="Marianne" w:hAnsi="Marianne"/>
                <w:sz w:val="20"/>
                <w:szCs w:val="20"/>
              </w:rPr>
              <w:t>[Périmètre de diffusion]</w:t>
            </w:r>
          </w:p>
        </w:tc>
      </w:tr>
      <w:tr w:rsidR="00871CEB" w:rsidRPr="005B08E5" w14:paraId="0719EBA3" w14:textId="77777777" w:rsidTr="00DA2636">
        <w:tc>
          <w:tcPr>
            <w:tcW w:w="10456" w:type="dxa"/>
            <w:gridSpan w:val="5"/>
          </w:tcPr>
          <w:p w14:paraId="0705E3A3" w14:textId="0F43253F" w:rsidR="00871CEB" w:rsidRPr="003B35BC" w:rsidRDefault="00871CEB" w:rsidP="003B35BC">
            <w:pPr>
              <w:pStyle w:val="Paragraphedeliste"/>
              <w:numPr>
                <w:ilvl w:val="0"/>
                <w:numId w:val="5"/>
              </w:numPr>
              <w:rPr>
                <w:rFonts w:ascii="Marianne" w:hAnsi="Marianne"/>
                <w:sz w:val="20"/>
                <w:szCs w:val="20"/>
              </w:rPr>
            </w:pPr>
            <w:r w:rsidRPr="003B35BC">
              <w:rPr>
                <w:rFonts w:ascii="Marianne" w:hAnsi="Marianne"/>
                <w:sz w:val="20"/>
                <w:szCs w:val="20"/>
              </w:rPr>
              <w:t xml:space="preserve">Message diffusé : </w:t>
            </w:r>
            <w:r w:rsidR="00336B25">
              <w:rPr>
                <w:rFonts w:ascii="Marianne" w:hAnsi="Marianne"/>
                <w:sz w:val="20"/>
                <w:szCs w:val="20"/>
              </w:rPr>
              <w:t>[Détail du message]</w:t>
            </w:r>
          </w:p>
          <w:p w14:paraId="35D6393D" w14:textId="77777777" w:rsidR="00B84ED5" w:rsidRDefault="00B84ED5" w:rsidP="006C36F4">
            <w:pPr>
              <w:rPr>
                <w:rFonts w:ascii="Marianne" w:hAnsi="Marianne"/>
                <w:sz w:val="20"/>
                <w:szCs w:val="20"/>
              </w:rPr>
            </w:pPr>
          </w:p>
          <w:p w14:paraId="27C9D269" w14:textId="77777777" w:rsidR="00B84ED5" w:rsidRDefault="00B84ED5" w:rsidP="006C36F4">
            <w:pPr>
              <w:rPr>
                <w:rFonts w:ascii="Marianne" w:hAnsi="Marianne"/>
                <w:sz w:val="20"/>
                <w:szCs w:val="20"/>
              </w:rPr>
            </w:pPr>
          </w:p>
          <w:p w14:paraId="7F0BE9EB" w14:textId="16E60A95" w:rsidR="00B84ED5" w:rsidRPr="005B08E5" w:rsidRDefault="00B84ED5" w:rsidP="006C36F4">
            <w:pPr>
              <w:rPr>
                <w:rFonts w:ascii="Marianne" w:hAnsi="Marianne"/>
                <w:sz w:val="20"/>
                <w:szCs w:val="20"/>
              </w:rPr>
            </w:pPr>
          </w:p>
        </w:tc>
      </w:tr>
    </w:tbl>
    <w:p w14:paraId="6E530A6C" w14:textId="109B26D6" w:rsidR="00871CEB" w:rsidRPr="005B08E5" w:rsidRDefault="00871CEB" w:rsidP="006C36F4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1500"/>
        <w:gridCol w:w="2327"/>
        <w:gridCol w:w="1417"/>
        <w:gridCol w:w="1389"/>
      </w:tblGrid>
      <w:tr w:rsidR="00E83586" w:rsidRPr="005B08E5" w14:paraId="1BBE7941" w14:textId="77777777" w:rsidTr="00B84ED5">
        <w:tc>
          <w:tcPr>
            <w:tcW w:w="10456" w:type="dxa"/>
            <w:gridSpan w:val="6"/>
            <w:shd w:val="clear" w:color="auto" w:fill="F5F5FF"/>
          </w:tcPr>
          <w:p w14:paraId="08901D3E" w14:textId="05794371" w:rsidR="00E83586" w:rsidRPr="00336B25" w:rsidRDefault="00336B25" w:rsidP="00336B25">
            <w:pPr>
              <w:jc w:val="center"/>
              <w:rPr>
                <w:rFonts w:ascii="Marianne" w:hAnsi="Marianne"/>
                <w:b/>
                <w:bCs/>
                <w:color w:val="000091"/>
                <w:sz w:val="22"/>
                <w:szCs w:val="22"/>
              </w:rPr>
            </w:pPr>
            <w:r w:rsidRPr="00336B25">
              <w:rPr>
                <w:rFonts w:ascii="Marianne" w:hAnsi="Marianne"/>
                <w:b/>
                <w:bCs/>
                <w:color w:val="000091"/>
                <w:sz w:val="22"/>
                <w:szCs w:val="22"/>
              </w:rPr>
              <w:t>LES SERVICES CI-DESSOUS DOIVENT REJOINDRE LE COD EN PREFECTURE ET/OU LE PCO</w:t>
            </w:r>
          </w:p>
        </w:tc>
      </w:tr>
      <w:tr w:rsidR="00E83586" w:rsidRPr="00871CEB" w14:paraId="3CF0C697" w14:textId="77777777" w:rsidTr="00E83586">
        <w:tc>
          <w:tcPr>
            <w:tcW w:w="2405" w:type="dxa"/>
            <w:vAlign w:val="center"/>
            <w:hideMark/>
          </w:tcPr>
          <w:p w14:paraId="5E1F18A0" w14:textId="77777777" w:rsidR="00871CEB" w:rsidRPr="00871CEB" w:rsidRDefault="00871CEB" w:rsidP="00E83586">
            <w:pPr>
              <w:jc w:val="center"/>
              <w:rPr>
                <w:rFonts w:ascii="Marianne" w:eastAsia="Times New Roman" w:hAnsi="Marianne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871CEB">
              <w:rPr>
                <w:rFonts w:ascii="Marianne" w:eastAsia="Times New Roman" w:hAnsi="Marianne" w:cs="Liberation Sans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SERVICES/ ENTITES</w:t>
            </w:r>
          </w:p>
        </w:tc>
        <w:tc>
          <w:tcPr>
            <w:tcW w:w="1418" w:type="dxa"/>
            <w:vAlign w:val="center"/>
            <w:hideMark/>
          </w:tcPr>
          <w:p w14:paraId="6A008B10" w14:textId="59E164EB" w:rsidR="00871CEB" w:rsidRPr="00871CEB" w:rsidRDefault="00871CEB" w:rsidP="00E83586">
            <w:pPr>
              <w:jc w:val="center"/>
              <w:rPr>
                <w:rFonts w:ascii="Marianne" w:eastAsia="Times New Roman" w:hAnsi="Marianne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871CEB">
              <w:rPr>
                <w:rFonts w:ascii="Marianne" w:eastAsia="Times New Roman" w:hAnsi="Marianne" w:cs="Liberation Sans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Présence en COD</w:t>
            </w:r>
          </w:p>
        </w:tc>
        <w:tc>
          <w:tcPr>
            <w:tcW w:w="1500" w:type="dxa"/>
            <w:vAlign w:val="center"/>
            <w:hideMark/>
          </w:tcPr>
          <w:p w14:paraId="31E3D5F5" w14:textId="77777777" w:rsidR="00871CEB" w:rsidRPr="00871CEB" w:rsidRDefault="00871CEB" w:rsidP="00E83586">
            <w:pPr>
              <w:jc w:val="center"/>
              <w:rPr>
                <w:rFonts w:ascii="Marianne" w:eastAsia="Times New Roman" w:hAnsi="Marianne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871CEB">
              <w:rPr>
                <w:rFonts w:ascii="Marianne" w:eastAsia="Times New Roman" w:hAnsi="Marianne" w:cs="Liberation Sans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Présence au</w:t>
            </w:r>
          </w:p>
          <w:p w14:paraId="0C93D61F" w14:textId="77777777" w:rsidR="00871CEB" w:rsidRPr="00871CEB" w:rsidRDefault="00871CEB" w:rsidP="00E83586">
            <w:pPr>
              <w:jc w:val="center"/>
              <w:rPr>
                <w:rFonts w:ascii="Marianne" w:eastAsia="Times New Roman" w:hAnsi="Marianne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871CEB">
              <w:rPr>
                <w:rFonts w:ascii="Marianne" w:eastAsia="Times New Roman" w:hAnsi="Marianne" w:cs="Liberation Sans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PCO</w:t>
            </w:r>
          </w:p>
        </w:tc>
        <w:tc>
          <w:tcPr>
            <w:tcW w:w="2327" w:type="dxa"/>
            <w:vAlign w:val="center"/>
            <w:hideMark/>
          </w:tcPr>
          <w:p w14:paraId="1E8A2CFE" w14:textId="77777777" w:rsidR="00871CEB" w:rsidRPr="00871CEB" w:rsidRDefault="00871CEB" w:rsidP="00E83586">
            <w:pPr>
              <w:jc w:val="center"/>
              <w:rPr>
                <w:rFonts w:ascii="Marianne" w:eastAsia="Times New Roman" w:hAnsi="Marianne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871CEB">
              <w:rPr>
                <w:rFonts w:ascii="Marianne" w:eastAsia="Times New Roman" w:hAnsi="Marianne" w:cs="Liberation Sans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SERVICES/ ENTITES</w:t>
            </w:r>
          </w:p>
        </w:tc>
        <w:tc>
          <w:tcPr>
            <w:tcW w:w="1417" w:type="dxa"/>
            <w:vAlign w:val="center"/>
            <w:hideMark/>
          </w:tcPr>
          <w:p w14:paraId="35ECDBEC" w14:textId="77777777" w:rsidR="00871CEB" w:rsidRPr="00871CEB" w:rsidRDefault="00871CEB" w:rsidP="00E83586">
            <w:pPr>
              <w:jc w:val="center"/>
              <w:rPr>
                <w:rFonts w:ascii="Marianne" w:eastAsia="Times New Roman" w:hAnsi="Marianne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871CEB">
              <w:rPr>
                <w:rFonts w:ascii="Marianne" w:eastAsia="Times New Roman" w:hAnsi="Marianne" w:cs="Liberation Sans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Présence en COD</w:t>
            </w:r>
          </w:p>
        </w:tc>
        <w:tc>
          <w:tcPr>
            <w:tcW w:w="1389" w:type="dxa"/>
            <w:vAlign w:val="center"/>
            <w:hideMark/>
          </w:tcPr>
          <w:p w14:paraId="5ABDC9CB" w14:textId="77777777" w:rsidR="00871CEB" w:rsidRPr="00871CEB" w:rsidRDefault="00871CEB" w:rsidP="00E83586">
            <w:pPr>
              <w:jc w:val="center"/>
              <w:rPr>
                <w:rFonts w:ascii="Marianne" w:eastAsia="Times New Roman" w:hAnsi="Marianne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871CEB">
              <w:rPr>
                <w:rFonts w:ascii="Marianne" w:eastAsia="Times New Roman" w:hAnsi="Marianne" w:cs="Liberation Sans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Présence au</w:t>
            </w:r>
          </w:p>
          <w:p w14:paraId="3DF36183" w14:textId="77777777" w:rsidR="00871CEB" w:rsidRPr="00871CEB" w:rsidRDefault="00871CEB" w:rsidP="00E83586">
            <w:pPr>
              <w:jc w:val="center"/>
              <w:rPr>
                <w:rFonts w:ascii="Marianne" w:eastAsia="Times New Roman" w:hAnsi="Marianne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871CEB">
              <w:rPr>
                <w:rFonts w:ascii="Marianne" w:eastAsia="Times New Roman" w:hAnsi="Marianne" w:cs="Liberation Sans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PCO</w:t>
            </w:r>
          </w:p>
        </w:tc>
      </w:tr>
      <w:tr w:rsidR="006C36F4" w:rsidRPr="005B08E5" w14:paraId="651A88E7" w14:textId="77777777" w:rsidTr="00E83586">
        <w:tc>
          <w:tcPr>
            <w:tcW w:w="2405" w:type="dxa"/>
          </w:tcPr>
          <w:p w14:paraId="753E6466" w14:textId="2D9475CA" w:rsidR="006C36F4" w:rsidRPr="00E83586" w:rsidRDefault="00E83586" w:rsidP="006C36F4">
            <w:pPr>
              <w:rPr>
                <w:rFonts w:ascii="Marianne" w:hAnsi="Marianne"/>
                <w:sz w:val="20"/>
                <w:szCs w:val="20"/>
              </w:rPr>
            </w:pPr>
            <w:r w:rsidRPr="00E83586">
              <w:rPr>
                <w:rFonts w:ascii="Marianne" w:hAnsi="Marianne"/>
                <w:sz w:val="20"/>
                <w:szCs w:val="20"/>
              </w:rPr>
              <w:t>SDIS</w:t>
            </w:r>
          </w:p>
        </w:tc>
        <w:tc>
          <w:tcPr>
            <w:tcW w:w="1418" w:type="dxa"/>
          </w:tcPr>
          <w:p w14:paraId="759EA4EF" w14:textId="0CB40389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500" w:type="dxa"/>
          </w:tcPr>
          <w:p w14:paraId="622A616E" w14:textId="16FA3971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2327" w:type="dxa"/>
          </w:tcPr>
          <w:p w14:paraId="0EE89580" w14:textId="21A8E376" w:rsidR="006C36F4" w:rsidRPr="00E83586" w:rsidRDefault="00E83586" w:rsidP="006C36F4">
            <w:pPr>
              <w:rPr>
                <w:rFonts w:ascii="Marianne" w:hAnsi="Marianne"/>
                <w:sz w:val="20"/>
                <w:szCs w:val="20"/>
              </w:rPr>
            </w:pPr>
            <w:r w:rsidRPr="00E83586">
              <w:rPr>
                <w:rFonts w:ascii="Marianne" w:hAnsi="Marianne"/>
                <w:sz w:val="20"/>
                <w:szCs w:val="20"/>
              </w:rPr>
              <w:t>PPD</w:t>
            </w:r>
          </w:p>
        </w:tc>
        <w:tc>
          <w:tcPr>
            <w:tcW w:w="1417" w:type="dxa"/>
          </w:tcPr>
          <w:p w14:paraId="0BBC0F7E" w14:textId="187A6491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389" w:type="dxa"/>
          </w:tcPr>
          <w:p w14:paraId="48AB0CE5" w14:textId="7DA6AD9F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6C36F4" w:rsidRPr="005B08E5" w14:paraId="789CEC57" w14:textId="77777777" w:rsidTr="00E83586">
        <w:tc>
          <w:tcPr>
            <w:tcW w:w="2405" w:type="dxa"/>
          </w:tcPr>
          <w:p w14:paraId="4602EC58" w14:textId="1A34561E" w:rsidR="006C36F4" w:rsidRPr="00E83586" w:rsidRDefault="00E83586" w:rsidP="006C36F4">
            <w:pPr>
              <w:rPr>
                <w:rFonts w:ascii="Marianne" w:hAnsi="Marianne"/>
                <w:sz w:val="20"/>
                <w:szCs w:val="20"/>
              </w:rPr>
            </w:pPr>
            <w:r w:rsidRPr="00E83586">
              <w:rPr>
                <w:rFonts w:ascii="Marianne" w:hAnsi="Marianne"/>
                <w:sz w:val="20"/>
                <w:szCs w:val="20"/>
              </w:rPr>
              <w:t>BMPM</w:t>
            </w:r>
          </w:p>
        </w:tc>
        <w:tc>
          <w:tcPr>
            <w:tcW w:w="1418" w:type="dxa"/>
          </w:tcPr>
          <w:p w14:paraId="7931D16B" w14:textId="04DC2582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500" w:type="dxa"/>
          </w:tcPr>
          <w:p w14:paraId="073BF3D4" w14:textId="0589EA9D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2327" w:type="dxa"/>
          </w:tcPr>
          <w:p w14:paraId="2205CC88" w14:textId="4F698DEA" w:rsidR="006C36F4" w:rsidRPr="00E83586" w:rsidRDefault="00E83586" w:rsidP="006C36F4">
            <w:pPr>
              <w:rPr>
                <w:rFonts w:ascii="Marianne" w:hAnsi="Marianne"/>
                <w:sz w:val="20"/>
                <w:szCs w:val="20"/>
              </w:rPr>
            </w:pPr>
            <w:r w:rsidRPr="00E83586">
              <w:rPr>
                <w:rFonts w:ascii="Marianne" w:hAnsi="Marianne"/>
                <w:sz w:val="20"/>
                <w:szCs w:val="20"/>
              </w:rPr>
              <w:t>DIPN</w:t>
            </w:r>
          </w:p>
        </w:tc>
        <w:tc>
          <w:tcPr>
            <w:tcW w:w="1417" w:type="dxa"/>
          </w:tcPr>
          <w:p w14:paraId="53843FF1" w14:textId="2A70D137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389" w:type="dxa"/>
          </w:tcPr>
          <w:p w14:paraId="1395E5C8" w14:textId="080304F2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6C36F4" w:rsidRPr="005B08E5" w14:paraId="77E0317D" w14:textId="77777777" w:rsidTr="00E83586">
        <w:tc>
          <w:tcPr>
            <w:tcW w:w="2405" w:type="dxa"/>
          </w:tcPr>
          <w:p w14:paraId="3723B8C5" w14:textId="1E49469F" w:rsidR="006C36F4" w:rsidRPr="00E83586" w:rsidRDefault="00E83586" w:rsidP="006C36F4">
            <w:pPr>
              <w:rPr>
                <w:rFonts w:ascii="Marianne" w:hAnsi="Marianne"/>
                <w:sz w:val="20"/>
                <w:szCs w:val="20"/>
              </w:rPr>
            </w:pPr>
            <w:r w:rsidRPr="00E83586">
              <w:rPr>
                <w:rFonts w:ascii="Marianne" w:hAnsi="Marianne"/>
                <w:sz w:val="20"/>
                <w:szCs w:val="20"/>
              </w:rPr>
              <w:t>SAMU</w:t>
            </w:r>
          </w:p>
        </w:tc>
        <w:tc>
          <w:tcPr>
            <w:tcW w:w="1418" w:type="dxa"/>
          </w:tcPr>
          <w:p w14:paraId="70743E72" w14:textId="0C978E53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500" w:type="dxa"/>
          </w:tcPr>
          <w:p w14:paraId="368C964C" w14:textId="54741D03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2327" w:type="dxa"/>
          </w:tcPr>
          <w:p w14:paraId="4A6EB741" w14:textId="5DEF7D24" w:rsidR="006C36F4" w:rsidRPr="00E83586" w:rsidRDefault="00E83586" w:rsidP="006C36F4">
            <w:pPr>
              <w:rPr>
                <w:rFonts w:ascii="Marianne" w:hAnsi="Marianne"/>
                <w:sz w:val="20"/>
                <w:szCs w:val="20"/>
              </w:rPr>
            </w:pPr>
            <w:r w:rsidRPr="00E83586">
              <w:rPr>
                <w:rFonts w:ascii="Marianne" w:hAnsi="Marianne"/>
                <w:sz w:val="20"/>
                <w:szCs w:val="20"/>
              </w:rPr>
              <w:t>GGD</w:t>
            </w:r>
          </w:p>
        </w:tc>
        <w:tc>
          <w:tcPr>
            <w:tcW w:w="1417" w:type="dxa"/>
          </w:tcPr>
          <w:p w14:paraId="147903B2" w14:textId="4516E9D8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389" w:type="dxa"/>
          </w:tcPr>
          <w:p w14:paraId="018F774B" w14:textId="76CC9FED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6C36F4" w:rsidRPr="005B08E5" w14:paraId="4A943787" w14:textId="77777777" w:rsidTr="00E83586">
        <w:tc>
          <w:tcPr>
            <w:tcW w:w="2405" w:type="dxa"/>
          </w:tcPr>
          <w:p w14:paraId="6ED77FEB" w14:textId="603114EC" w:rsidR="006C36F4" w:rsidRPr="00E83586" w:rsidRDefault="00E83586" w:rsidP="006C36F4">
            <w:pPr>
              <w:rPr>
                <w:rFonts w:ascii="Marianne" w:hAnsi="Marianne"/>
                <w:sz w:val="20"/>
                <w:szCs w:val="20"/>
              </w:rPr>
            </w:pPr>
            <w:r w:rsidRPr="00E83586">
              <w:rPr>
                <w:rFonts w:ascii="Marianne" w:hAnsi="Marianne"/>
                <w:sz w:val="20"/>
                <w:szCs w:val="20"/>
              </w:rPr>
              <w:t>ARS</w:t>
            </w:r>
          </w:p>
        </w:tc>
        <w:tc>
          <w:tcPr>
            <w:tcW w:w="1418" w:type="dxa"/>
          </w:tcPr>
          <w:p w14:paraId="5C535B52" w14:textId="2D3BAC11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500" w:type="dxa"/>
          </w:tcPr>
          <w:p w14:paraId="04E349DC" w14:textId="7619BCFD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2327" w:type="dxa"/>
          </w:tcPr>
          <w:p w14:paraId="1E953412" w14:textId="73D8B70E" w:rsidR="006C36F4" w:rsidRPr="00E83586" w:rsidRDefault="00E83586" w:rsidP="006C36F4">
            <w:pPr>
              <w:rPr>
                <w:rFonts w:ascii="Marianne" w:hAnsi="Marianne"/>
                <w:sz w:val="20"/>
                <w:szCs w:val="20"/>
              </w:rPr>
            </w:pPr>
            <w:r w:rsidRPr="00E83586">
              <w:rPr>
                <w:rFonts w:ascii="Marianne" w:hAnsi="Marianne"/>
                <w:sz w:val="20"/>
                <w:szCs w:val="20"/>
              </w:rPr>
              <w:t>CRS</w:t>
            </w:r>
          </w:p>
        </w:tc>
        <w:tc>
          <w:tcPr>
            <w:tcW w:w="1417" w:type="dxa"/>
          </w:tcPr>
          <w:p w14:paraId="5CFB6463" w14:textId="1B15EC85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389" w:type="dxa"/>
          </w:tcPr>
          <w:p w14:paraId="33471F9A" w14:textId="62E8E926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6C36F4" w:rsidRPr="005B08E5" w14:paraId="2C28FFFA" w14:textId="77777777" w:rsidTr="00E83586">
        <w:tc>
          <w:tcPr>
            <w:tcW w:w="2405" w:type="dxa"/>
          </w:tcPr>
          <w:p w14:paraId="3323150E" w14:textId="73AE211F" w:rsidR="006C36F4" w:rsidRPr="00E83586" w:rsidRDefault="00E83586" w:rsidP="006C36F4">
            <w:pPr>
              <w:rPr>
                <w:rFonts w:ascii="Marianne" w:hAnsi="Marianne"/>
                <w:sz w:val="20"/>
                <w:szCs w:val="20"/>
              </w:rPr>
            </w:pPr>
            <w:r w:rsidRPr="00E83586">
              <w:rPr>
                <w:rFonts w:ascii="Marianne" w:hAnsi="Marianne"/>
                <w:sz w:val="20"/>
                <w:szCs w:val="20"/>
              </w:rPr>
              <w:t>DDTM</w:t>
            </w:r>
          </w:p>
        </w:tc>
        <w:tc>
          <w:tcPr>
            <w:tcW w:w="1418" w:type="dxa"/>
          </w:tcPr>
          <w:p w14:paraId="63EB79D9" w14:textId="6544DE91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500" w:type="dxa"/>
          </w:tcPr>
          <w:p w14:paraId="5BAE69C6" w14:textId="02AE5C5B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2327" w:type="dxa"/>
          </w:tcPr>
          <w:p w14:paraId="4D1CB901" w14:textId="63FACBF8" w:rsidR="006C36F4" w:rsidRPr="00E83586" w:rsidRDefault="00E83586" w:rsidP="006C36F4">
            <w:pPr>
              <w:rPr>
                <w:rFonts w:ascii="Marianne" w:hAnsi="Marianne"/>
                <w:sz w:val="20"/>
                <w:szCs w:val="20"/>
              </w:rPr>
            </w:pPr>
            <w:r w:rsidRPr="00E83586">
              <w:rPr>
                <w:rFonts w:ascii="Marianne" w:hAnsi="Marianne"/>
                <w:sz w:val="20"/>
                <w:szCs w:val="20"/>
              </w:rPr>
              <w:t>DMD</w:t>
            </w:r>
          </w:p>
        </w:tc>
        <w:tc>
          <w:tcPr>
            <w:tcW w:w="1417" w:type="dxa"/>
          </w:tcPr>
          <w:p w14:paraId="61F240AA" w14:textId="331F771E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389" w:type="dxa"/>
          </w:tcPr>
          <w:p w14:paraId="25A7A9C7" w14:textId="04238D1B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6C36F4" w:rsidRPr="005B08E5" w14:paraId="039263CF" w14:textId="77777777" w:rsidTr="00E83586">
        <w:tc>
          <w:tcPr>
            <w:tcW w:w="2405" w:type="dxa"/>
          </w:tcPr>
          <w:p w14:paraId="3BF0D4A4" w14:textId="3070DE35" w:rsidR="006C36F4" w:rsidRPr="00E83586" w:rsidRDefault="00E83586" w:rsidP="006C36F4">
            <w:pPr>
              <w:rPr>
                <w:rFonts w:ascii="Marianne" w:hAnsi="Marianne"/>
                <w:sz w:val="20"/>
                <w:szCs w:val="20"/>
              </w:rPr>
            </w:pPr>
            <w:r w:rsidRPr="00E83586">
              <w:rPr>
                <w:rFonts w:ascii="Marianne" w:hAnsi="Marianne"/>
                <w:sz w:val="20"/>
                <w:szCs w:val="20"/>
              </w:rPr>
              <w:t>DREAL</w:t>
            </w:r>
          </w:p>
        </w:tc>
        <w:tc>
          <w:tcPr>
            <w:tcW w:w="1418" w:type="dxa"/>
          </w:tcPr>
          <w:p w14:paraId="211A619C" w14:textId="1E1B4B14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500" w:type="dxa"/>
          </w:tcPr>
          <w:p w14:paraId="0C1F62D6" w14:textId="181BEF0C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2327" w:type="dxa"/>
          </w:tcPr>
          <w:p w14:paraId="2B1F51F5" w14:textId="7190D7BE" w:rsidR="006C36F4" w:rsidRPr="00E83586" w:rsidRDefault="00E83586" w:rsidP="006C36F4">
            <w:pPr>
              <w:rPr>
                <w:rFonts w:ascii="Marianne" w:hAnsi="Marianne"/>
                <w:sz w:val="20"/>
                <w:szCs w:val="20"/>
              </w:rPr>
            </w:pPr>
            <w:r w:rsidRPr="00E83586">
              <w:rPr>
                <w:rFonts w:ascii="Marianne" w:hAnsi="Marianne"/>
                <w:sz w:val="20"/>
                <w:szCs w:val="20"/>
              </w:rPr>
              <w:t>MÉTROPOLE</w:t>
            </w:r>
          </w:p>
        </w:tc>
        <w:tc>
          <w:tcPr>
            <w:tcW w:w="1417" w:type="dxa"/>
          </w:tcPr>
          <w:p w14:paraId="6B97EFE7" w14:textId="59299AB4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389" w:type="dxa"/>
          </w:tcPr>
          <w:p w14:paraId="3EDB7132" w14:textId="2C20DF4E" w:rsidR="006C36F4" w:rsidRPr="00E83586" w:rsidRDefault="00E83586" w:rsidP="00E83586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3B35BC" w:rsidRPr="005B08E5" w14:paraId="4C901AAB" w14:textId="77777777" w:rsidTr="00E83586">
        <w:tc>
          <w:tcPr>
            <w:tcW w:w="2405" w:type="dxa"/>
          </w:tcPr>
          <w:p w14:paraId="6BA0768E" w14:textId="7CD5F41D" w:rsidR="003B35BC" w:rsidRPr="00E83586" w:rsidRDefault="003B35BC" w:rsidP="003B35BC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[AUTRE]</w:t>
            </w:r>
          </w:p>
        </w:tc>
        <w:tc>
          <w:tcPr>
            <w:tcW w:w="1418" w:type="dxa"/>
          </w:tcPr>
          <w:p w14:paraId="05F11B27" w14:textId="02266F66" w:rsidR="003B35BC" w:rsidRPr="00E83586" w:rsidRDefault="003B35BC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500" w:type="dxa"/>
          </w:tcPr>
          <w:p w14:paraId="0DAB5A7F" w14:textId="178C409F" w:rsidR="003B35BC" w:rsidRPr="00E83586" w:rsidRDefault="003B35BC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2327" w:type="dxa"/>
          </w:tcPr>
          <w:p w14:paraId="01BB7DE0" w14:textId="58F6239A" w:rsidR="003B35BC" w:rsidRPr="00E83586" w:rsidRDefault="003B35BC" w:rsidP="003B35BC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[AUTRE]</w:t>
            </w:r>
          </w:p>
        </w:tc>
        <w:tc>
          <w:tcPr>
            <w:tcW w:w="1417" w:type="dxa"/>
          </w:tcPr>
          <w:p w14:paraId="10D8B5A6" w14:textId="30BD9997" w:rsidR="003B35BC" w:rsidRPr="00E83586" w:rsidRDefault="003B35BC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389" w:type="dxa"/>
          </w:tcPr>
          <w:p w14:paraId="64BD486B" w14:textId="74B9F6E4" w:rsidR="003B35BC" w:rsidRPr="00E83586" w:rsidRDefault="003B35BC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  <w:tr w:rsidR="003B35BC" w:rsidRPr="005B08E5" w14:paraId="68E780BF" w14:textId="77777777" w:rsidTr="00E83586">
        <w:tc>
          <w:tcPr>
            <w:tcW w:w="2405" w:type="dxa"/>
          </w:tcPr>
          <w:p w14:paraId="0FB7A59F" w14:textId="4F7B662D" w:rsidR="003B35BC" w:rsidRPr="00E83586" w:rsidRDefault="003B35BC" w:rsidP="003B35BC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[AUTRE]</w:t>
            </w:r>
          </w:p>
        </w:tc>
        <w:tc>
          <w:tcPr>
            <w:tcW w:w="1418" w:type="dxa"/>
          </w:tcPr>
          <w:p w14:paraId="135988E0" w14:textId="7A97DFD0" w:rsidR="003B35BC" w:rsidRPr="00E83586" w:rsidRDefault="003B35BC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500" w:type="dxa"/>
          </w:tcPr>
          <w:p w14:paraId="6CE4B11F" w14:textId="2F722D6B" w:rsidR="003B35BC" w:rsidRPr="00E83586" w:rsidRDefault="003B35BC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2327" w:type="dxa"/>
          </w:tcPr>
          <w:p w14:paraId="1C6BD180" w14:textId="4C0BA12B" w:rsidR="003B35BC" w:rsidRPr="00E83586" w:rsidRDefault="003B35BC" w:rsidP="003B35BC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[AUTRE]</w:t>
            </w:r>
          </w:p>
        </w:tc>
        <w:tc>
          <w:tcPr>
            <w:tcW w:w="1417" w:type="dxa"/>
          </w:tcPr>
          <w:p w14:paraId="6F50C9E1" w14:textId="1D417C25" w:rsidR="003B35BC" w:rsidRPr="00E83586" w:rsidRDefault="003B35BC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  <w:tc>
          <w:tcPr>
            <w:tcW w:w="1389" w:type="dxa"/>
          </w:tcPr>
          <w:p w14:paraId="095DA74A" w14:textId="74445FE5" w:rsidR="003B35BC" w:rsidRPr="00E83586" w:rsidRDefault="003B35BC" w:rsidP="003B35BC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[X]</w:t>
            </w:r>
          </w:p>
        </w:tc>
      </w:tr>
    </w:tbl>
    <w:p w14:paraId="401F25D1" w14:textId="7501FC66" w:rsidR="007412E5" w:rsidRPr="005B08E5" w:rsidRDefault="007412E5" w:rsidP="00B84ED5">
      <w:pPr>
        <w:spacing w:after="0"/>
        <w:rPr>
          <w:rFonts w:ascii="Marianne" w:hAnsi="Marianne"/>
          <w:b/>
          <w:bCs/>
          <w:sz w:val="20"/>
          <w:szCs w:val="20"/>
        </w:rPr>
      </w:pPr>
    </w:p>
    <w:p w14:paraId="6C6428D7" w14:textId="018FA28F" w:rsidR="006C36F4" w:rsidRPr="006C36F4" w:rsidRDefault="006C36F4" w:rsidP="006C36F4">
      <w:pPr>
        <w:spacing w:after="0"/>
        <w:rPr>
          <w:rFonts w:ascii="Marianne" w:hAnsi="Marianne"/>
          <w:vanish/>
          <w:sz w:val="20"/>
          <w:szCs w:val="20"/>
        </w:rPr>
      </w:pPr>
      <w:r w:rsidRPr="006C36F4">
        <w:rPr>
          <w:rFonts w:ascii="Marianne" w:hAnsi="Marianne"/>
          <w:vanish/>
          <w:sz w:val="20"/>
          <w:szCs w:val="20"/>
        </w:rPr>
        <w:t>Bas du formulaire</w:t>
      </w:r>
    </w:p>
    <w:p w14:paraId="2A3E6376" w14:textId="158EA2B0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p w14:paraId="438F19A9" w14:textId="7E5BE7A4" w:rsidR="00336B25" w:rsidRPr="00336B25" w:rsidRDefault="00336B25" w:rsidP="00336B25">
      <w:pPr>
        <w:rPr>
          <w:rFonts w:ascii="Marianne" w:hAnsi="Marianne"/>
          <w:sz w:val="20"/>
          <w:szCs w:val="20"/>
        </w:rPr>
      </w:pPr>
      <w:r w:rsidRPr="005B08E5">
        <w:rPr>
          <w:rFonts w:ascii="Marianne" w:hAnsi="Marianne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7CB7A63" wp14:editId="26D2786A">
                <wp:simplePos x="0" y="0"/>
                <wp:positionH relativeFrom="margin">
                  <wp:align>right</wp:align>
                </wp:positionH>
                <wp:positionV relativeFrom="paragraph">
                  <wp:posOffset>6138</wp:posOffset>
                </wp:positionV>
                <wp:extent cx="2360930" cy="1404620"/>
                <wp:effectExtent l="0" t="0" r="0" b="31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44C59" w14:textId="326DB00A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Pour le préfet et par délégation,</w:t>
                            </w:r>
                          </w:p>
                          <w:p w14:paraId="038D80A5" w14:textId="057E7E19" w:rsidR="00CD2CC4" w:rsidRPr="00CD2CC4" w:rsidRDefault="00261A89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l</w:t>
                            </w:r>
                            <w:r w:rsidR="00CD2CC4"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e</w:t>
                            </w:r>
                            <w:proofErr w:type="gramEnd"/>
                            <w:r w:rsidR="00CD2CC4"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directeur de cabinet</w:t>
                            </w:r>
                          </w:p>
                          <w:p w14:paraId="67761E71" w14:textId="77777777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</w:p>
                          <w:p w14:paraId="35D5CCFF" w14:textId="77777777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</w:p>
                          <w:p w14:paraId="4B2946F5" w14:textId="5A8E5E4B" w:rsidR="00CD2CC4" w:rsidRPr="00CD2CC4" w:rsidRDefault="00261A89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Nicolas HAUPTMANN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B7A6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34.7pt;margin-top:.5pt;width:185.9pt;height:110.6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" filled="f" stroked="f">
                <v:textbox style="mso-fit-shape-to-text:t">
                  <w:txbxContent>
                    <w:p w14:paraId="26144C59" w14:textId="326DB00A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Pour le préfet et par délégation,</w:t>
                      </w:r>
                    </w:p>
                    <w:p w14:paraId="038D80A5" w14:textId="057E7E19" w:rsidR="00CD2CC4" w:rsidRPr="00CD2CC4" w:rsidRDefault="00261A89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Marianne" w:hAnsi="Marianne"/>
                          <w:sz w:val="20"/>
                          <w:szCs w:val="20"/>
                        </w:rPr>
                        <w:t>l</w:t>
                      </w:r>
                      <w:r w:rsidR="00CD2CC4"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e</w:t>
                      </w:r>
                      <w:proofErr w:type="gramEnd"/>
                      <w:r w:rsidR="00CD2CC4"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Marianne" w:hAnsi="Marianne"/>
                          <w:sz w:val="20"/>
                          <w:szCs w:val="20"/>
                        </w:rPr>
                        <w:t>directeur de cabinet</w:t>
                      </w:r>
                    </w:p>
                    <w:p w14:paraId="67761E71" w14:textId="77777777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</w:p>
                    <w:p w14:paraId="35D5CCFF" w14:textId="77777777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</w:p>
                    <w:p w14:paraId="4B2946F5" w14:textId="5A8E5E4B" w:rsidR="00CD2CC4" w:rsidRPr="00CD2CC4" w:rsidRDefault="00261A89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>
                        <w:rPr>
                          <w:rFonts w:ascii="Marianne" w:hAnsi="Marianne"/>
                          <w:sz w:val="20"/>
                          <w:szCs w:val="20"/>
                        </w:rPr>
                        <w:t>Nicolas HAUPTMANN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246788" w14:textId="77777777" w:rsidR="00336B25" w:rsidRPr="00336B25" w:rsidRDefault="00336B25" w:rsidP="00336B25">
      <w:pPr>
        <w:rPr>
          <w:rFonts w:ascii="Marianne" w:hAnsi="Marianne"/>
          <w:sz w:val="20"/>
          <w:szCs w:val="20"/>
        </w:rPr>
      </w:pPr>
    </w:p>
    <w:sectPr w:rsidR="00336B25" w:rsidRPr="00336B25" w:rsidSect="006C36F4">
      <w:headerReference w:type="default" r:id="rId7"/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F91A0" w14:textId="77777777" w:rsidR="00FB39C1" w:rsidRDefault="00FB39C1" w:rsidP="00CD2CC4">
      <w:pPr>
        <w:spacing w:after="0" w:line="240" w:lineRule="auto"/>
      </w:pPr>
      <w:r>
        <w:separator/>
      </w:r>
    </w:p>
  </w:endnote>
  <w:endnote w:type="continuationSeparator" w:id="0">
    <w:p w14:paraId="43DBA36E" w14:textId="77777777" w:rsidR="00FB39C1" w:rsidRDefault="00FB39C1" w:rsidP="00CD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B590" w14:textId="194E47B9" w:rsidR="00CD2CC4" w:rsidRPr="007412E5" w:rsidRDefault="00CD2CC4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Place Félix Baret – CS 80001 – 13282 Marseille Cedex 06</w:t>
    </w:r>
  </w:p>
  <w:p w14:paraId="0A3AA04A" w14:textId="77777777" w:rsidR="00336B25" w:rsidRDefault="007412E5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Téléphone : 04 84 35 40 00</w:t>
    </w:r>
    <w:r w:rsidR="00336B25">
      <w:rPr>
        <w:rFonts w:ascii="Marianne" w:hAnsi="Marianne"/>
        <w:sz w:val="16"/>
        <w:szCs w:val="16"/>
      </w:rPr>
      <w:t xml:space="preserve"> </w:t>
    </w:r>
  </w:p>
  <w:p w14:paraId="5E9E26E9" w14:textId="45BC4FF7" w:rsidR="00E83586" w:rsidRPr="007412E5" w:rsidRDefault="00E83586">
    <w:pPr>
      <w:pStyle w:val="Pieddepage"/>
      <w:rPr>
        <w:rFonts w:ascii="Marianne" w:hAnsi="Marianne"/>
        <w:sz w:val="16"/>
        <w:szCs w:val="16"/>
      </w:rPr>
    </w:pPr>
    <w:r>
      <w:rPr>
        <w:rFonts w:ascii="Marianne" w:hAnsi="Marianne"/>
        <w:sz w:val="16"/>
        <w:szCs w:val="16"/>
      </w:rPr>
      <w:t xml:space="preserve">Courriel : </w:t>
    </w:r>
    <w:hyperlink r:id="rId1" w:history="1">
      <w:r w:rsidR="00336B25" w:rsidRPr="0079375D">
        <w:rPr>
          <w:rStyle w:val="Lienhypertexte"/>
          <w:rFonts w:ascii="Marianne" w:hAnsi="Marianne"/>
          <w:sz w:val="16"/>
          <w:szCs w:val="16"/>
        </w:rPr>
        <w:t>pref-siracedpc@bouches-du-rhone.gouv.fr</w:t>
      </w:r>
    </w:hyperlink>
    <w:r>
      <w:rPr>
        <w:rFonts w:ascii="Marianne" w:hAnsi="Marianne"/>
        <w:sz w:val="16"/>
        <w:szCs w:val="16"/>
      </w:rPr>
      <w:t xml:space="preserve"> </w:t>
    </w:r>
  </w:p>
  <w:p w14:paraId="29348652" w14:textId="62C75034" w:rsidR="007412E5" w:rsidRDefault="00000000">
    <w:pPr>
      <w:pStyle w:val="Pieddepage"/>
      <w:rPr>
        <w:rFonts w:ascii="Marianne" w:hAnsi="Marianne"/>
        <w:sz w:val="16"/>
        <w:szCs w:val="16"/>
      </w:rPr>
    </w:pPr>
    <w:hyperlink r:id="rId2" w:history="1">
      <w:r w:rsidR="007412E5" w:rsidRPr="007412E5">
        <w:rPr>
          <w:rStyle w:val="Lienhypertexte"/>
          <w:rFonts w:ascii="Marianne" w:hAnsi="Marianne"/>
          <w:sz w:val="16"/>
          <w:szCs w:val="16"/>
        </w:rPr>
        <w:t>www.bouches-du-rhone.gouv.fr</w:t>
      </w:r>
    </w:hyperlink>
    <w:r w:rsidR="007412E5" w:rsidRPr="007412E5">
      <w:rPr>
        <w:rFonts w:ascii="Marianne" w:hAnsi="Marianne"/>
        <w:sz w:val="16"/>
        <w:szCs w:val="16"/>
      </w:rPr>
      <w:t xml:space="preserve"> </w:t>
    </w:r>
  </w:p>
  <w:p w14:paraId="21C33BD8" w14:textId="55F9E98F" w:rsidR="006C36F4" w:rsidRPr="006C36F4" w:rsidRDefault="006C36F4" w:rsidP="006C36F4">
    <w:pPr>
      <w:spacing w:after="0"/>
      <w:jc w:val="center"/>
      <w:rPr>
        <w:rFonts w:ascii="Marianne" w:hAnsi="Marianne"/>
        <w:b/>
        <w:bCs/>
        <w:sz w:val="20"/>
        <w:szCs w:val="20"/>
      </w:rPr>
    </w:pPr>
    <w:r>
      <w:rPr>
        <w:rFonts w:ascii="Marianne" w:hAnsi="Marianne"/>
        <w:b/>
        <w:bCs/>
        <w:color w:val="FF0000"/>
        <w:sz w:val="20"/>
        <w:szCs w:val="20"/>
      </w:rPr>
      <w:t>[</w:t>
    </w:r>
    <w:r w:rsidRPr="006C36F4">
      <w:rPr>
        <w:rFonts w:ascii="Marianne" w:hAnsi="Marianne"/>
        <w:b/>
        <w:bCs/>
        <w:color w:val="FF0000"/>
        <w:sz w:val="20"/>
        <w:szCs w:val="20"/>
      </w:rPr>
      <w:t>EXERCICE – EXERCICE – EXERCICE</w:t>
    </w:r>
    <w:r>
      <w:rPr>
        <w:rFonts w:ascii="Marianne" w:hAnsi="Marianne"/>
        <w:b/>
        <w:bCs/>
        <w:color w:val="FF0000"/>
        <w:sz w:val="20"/>
        <w:szCs w:val="20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B1C65" w14:textId="77777777" w:rsidR="00FB39C1" w:rsidRDefault="00FB39C1" w:rsidP="00CD2CC4">
      <w:pPr>
        <w:spacing w:after="0" w:line="240" w:lineRule="auto"/>
      </w:pPr>
      <w:r>
        <w:separator/>
      </w:r>
    </w:p>
  </w:footnote>
  <w:footnote w:type="continuationSeparator" w:id="0">
    <w:p w14:paraId="5C8CC99E" w14:textId="77777777" w:rsidR="00FB39C1" w:rsidRDefault="00FB39C1" w:rsidP="00CD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FE585" w14:textId="722AF0FE" w:rsidR="006C36F4" w:rsidRDefault="006C36F4" w:rsidP="006C36F4">
    <w:pPr>
      <w:spacing w:after="0"/>
      <w:jc w:val="center"/>
      <w:rPr>
        <w:rFonts w:ascii="Marianne" w:hAnsi="Marianne"/>
        <w:b/>
        <w:bCs/>
        <w:sz w:val="20"/>
        <w:szCs w:val="20"/>
      </w:rPr>
    </w:pPr>
    <w:r>
      <w:rPr>
        <w:rFonts w:ascii="Marianne" w:hAnsi="Marianne"/>
        <w:b/>
        <w:bCs/>
        <w:color w:val="FF0000"/>
        <w:sz w:val="20"/>
        <w:szCs w:val="20"/>
      </w:rPr>
      <w:t>[</w:t>
    </w:r>
    <w:r w:rsidRPr="006C36F4">
      <w:rPr>
        <w:rFonts w:ascii="Marianne" w:hAnsi="Marianne"/>
        <w:b/>
        <w:bCs/>
        <w:color w:val="FF0000"/>
        <w:sz w:val="20"/>
        <w:szCs w:val="20"/>
      </w:rPr>
      <w:t>EXERCICE – EXERCICE – EXERCICE</w:t>
    </w:r>
    <w:r>
      <w:rPr>
        <w:rFonts w:ascii="Marianne" w:hAnsi="Marianne"/>
        <w:b/>
        <w:bCs/>
        <w:color w:val="FF0000"/>
        <w:sz w:val="20"/>
        <w:szCs w:val="20"/>
      </w:rPr>
      <w:t>]</w:t>
    </w:r>
  </w:p>
  <w:p w14:paraId="457ED8E7" w14:textId="079CDB26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8E65AE4" wp14:editId="6839CC78">
          <wp:simplePos x="0" y="0"/>
          <wp:positionH relativeFrom="margin">
            <wp:posOffset>-145126</wp:posOffset>
          </wp:positionH>
          <wp:positionV relativeFrom="paragraph">
            <wp:posOffset>-6581</wp:posOffset>
          </wp:positionV>
          <wp:extent cx="1205345" cy="915897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1" b="7597"/>
                  <a:stretch/>
                </pic:blipFill>
                <pic:spPr bwMode="auto">
                  <a:xfrm>
                    <a:off x="0" y="0"/>
                    <a:ext cx="1211242" cy="9203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D2CC4">
      <w:rPr>
        <w:rFonts w:ascii="Marianne" w:hAnsi="Marianne"/>
        <w:b/>
        <w:bCs/>
        <w:sz w:val="20"/>
        <w:szCs w:val="20"/>
      </w:rPr>
      <w:t>CABINET</w:t>
    </w:r>
  </w:p>
  <w:p w14:paraId="2E53EBDD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sz w:val="20"/>
        <w:szCs w:val="20"/>
      </w:rPr>
      <w:t>SIRACEDPC</w:t>
    </w:r>
  </w:p>
  <w:p w14:paraId="006B05A6" w14:textId="42F75722" w:rsidR="007412E5" w:rsidRDefault="007412E5" w:rsidP="007412E5">
    <w:pPr>
      <w:spacing w:after="0"/>
      <w:rPr>
        <w:rFonts w:ascii="Marianne" w:hAnsi="Marianne"/>
        <w:b/>
        <w:bCs/>
      </w:rPr>
    </w:pPr>
  </w:p>
  <w:p w14:paraId="3EEB747D" w14:textId="77777777" w:rsidR="007412E5" w:rsidRPr="007412E5" w:rsidRDefault="007412E5" w:rsidP="007412E5">
    <w:pPr>
      <w:spacing w:after="0"/>
      <w:rPr>
        <w:rFonts w:ascii="Marianne" w:hAnsi="Marianne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CDD"/>
    <w:multiLevelType w:val="hybridMultilevel"/>
    <w:tmpl w:val="CCE4C5CC"/>
    <w:lvl w:ilvl="0" w:tplc="0E985E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45B51"/>
    <w:multiLevelType w:val="hybridMultilevel"/>
    <w:tmpl w:val="1986A2D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9953A5"/>
    <w:multiLevelType w:val="hybridMultilevel"/>
    <w:tmpl w:val="2FE6F6D0"/>
    <w:lvl w:ilvl="0" w:tplc="0E985E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1310C"/>
    <w:multiLevelType w:val="hybridMultilevel"/>
    <w:tmpl w:val="BE76260A"/>
    <w:lvl w:ilvl="0" w:tplc="0E985E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D766E"/>
    <w:multiLevelType w:val="hybridMultilevel"/>
    <w:tmpl w:val="ABB24122"/>
    <w:lvl w:ilvl="0" w:tplc="E14234D2">
      <w:start w:val="6"/>
      <w:numFmt w:val="bullet"/>
      <w:lvlText w:val="-"/>
      <w:lvlJc w:val="left"/>
      <w:pPr>
        <w:ind w:left="720" w:hanging="360"/>
      </w:pPr>
      <w:rPr>
        <w:rFonts w:ascii="Marianne" w:eastAsiaTheme="minorHAnsi" w:hAnsi="Mariann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020372">
    <w:abstractNumId w:val="4"/>
  </w:num>
  <w:num w:numId="2" w16cid:durableId="1573461844">
    <w:abstractNumId w:val="2"/>
  </w:num>
  <w:num w:numId="3" w16cid:durableId="1907760903">
    <w:abstractNumId w:val="0"/>
  </w:num>
  <w:num w:numId="4" w16cid:durableId="397755179">
    <w:abstractNumId w:val="1"/>
  </w:num>
  <w:num w:numId="5" w16cid:durableId="1975602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0E"/>
    <w:rsid w:val="00132E03"/>
    <w:rsid w:val="00241859"/>
    <w:rsid w:val="00250B81"/>
    <w:rsid w:val="00261A89"/>
    <w:rsid w:val="00307B66"/>
    <w:rsid w:val="003130F8"/>
    <w:rsid w:val="00336B25"/>
    <w:rsid w:val="003B35BC"/>
    <w:rsid w:val="0046206F"/>
    <w:rsid w:val="005B08E5"/>
    <w:rsid w:val="005B3966"/>
    <w:rsid w:val="006A24EC"/>
    <w:rsid w:val="006C36F4"/>
    <w:rsid w:val="007412E5"/>
    <w:rsid w:val="00871CEB"/>
    <w:rsid w:val="008B4FCC"/>
    <w:rsid w:val="00B84ED5"/>
    <w:rsid w:val="00CD2CC4"/>
    <w:rsid w:val="00D950D2"/>
    <w:rsid w:val="00E54D0E"/>
    <w:rsid w:val="00E83586"/>
    <w:rsid w:val="00FB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12A473"/>
  <w15:chartTrackingRefBased/>
  <w15:docId w15:val="{5DE51401-FC3C-4B51-9D9F-73A7792F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D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D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D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D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D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D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D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D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D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D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D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CC4"/>
  </w:style>
  <w:style w:type="paragraph" w:styleId="Pieddepage">
    <w:name w:val="footer"/>
    <w:basedOn w:val="Normal"/>
    <w:link w:val="Pieddepag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CC4"/>
  </w:style>
  <w:style w:type="character" w:styleId="Lienhypertexte">
    <w:name w:val="Hyperlink"/>
    <w:basedOn w:val="Policepardfaut"/>
    <w:uiPriority w:val="99"/>
    <w:unhideWhenUsed/>
    <w:rsid w:val="007412E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ouches-du-rhone.gouv.fr" TargetMode="External"/><Relationship Id="rId1" Type="http://schemas.openxmlformats.org/officeDocument/2006/relationships/hyperlink" Target="mailto:pref-siracedpc@bouches-du-rhone.gouv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MAXENE</dc:creator>
  <cp:keywords/>
  <dc:description/>
  <cp:lastModifiedBy>MAXENE</cp:lastModifiedBy>
  <cp:revision>5</cp:revision>
  <cp:lastPrinted>2026-05-15T14:37:00Z</cp:lastPrinted>
  <dcterms:created xsi:type="dcterms:W3CDTF">2026-05-15T13:54:00Z</dcterms:created>
  <dcterms:modified xsi:type="dcterms:W3CDTF">2026-05-16T19:48:00Z</dcterms:modified>
</cp:coreProperties>
</file>