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60F" w:rsidRPr="0091260F" w:rsidRDefault="0091260F" w:rsidP="0091260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להלן סיכום טכני מפורט של מערכת 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סקנר" (או "</w:t>
      </w:r>
      <w:proofErr w:type="spellStart"/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סנל</w:t>
      </w:r>
      <w:proofErr w:type="spellEnd"/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")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כפי שהיא מוצגת במקורות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260F" w:rsidRPr="0091260F" w:rsidRDefault="0091260F" w:rsidP="0091260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260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תיאור המערכת וייעודה</w:t>
      </w:r>
    </w:p>
    <w:p w:rsidR="0091260F" w:rsidRPr="0091260F" w:rsidRDefault="0091260F" w:rsidP="0091260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המערכת היא 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פלטפורמה סגורה לניהול תגמולים ועמלות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 בין אדריכלים ומעצבים לבין ספקים בתוך מועדון חברים. במקום שהאדריכל יקבל עמלה פיזית (צ'ק) מהספק, המערכת מנהלת את חלוקת העמלה בצורה דיגיטלית: חלק מהעמלה עובר ישירות לאדריכל, וחלק אחר נצבר כנקודות בתוך המערכת למימוש עתידי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1260F" w:rsidRPr="0091260F" w:rsidRDefault="0091260F" w:rsidP="0091260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260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שלבי עבודה</w:t>
      </w:r>
      <w:r w:rsidRPr="009126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(Workflow)</w:t>
      </w:r>
    </w:p>
    <w:p w:rsidR="0091260F" w:rsidRPr="0091260F" w:rsidRDefault="0091260F" w:rsidP="0091260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זרימת העבודה במערכת מתבצעת כ"מכונת מצבים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" (State Machine)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העוברת דרך שלושה ממשקים: מנהל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(Admin),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אדריכל וספק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רישום ואישור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אדריכלים וספקים נרשמים למערכת וממתינים לאישור ידני של מנהל המערכת לפני שיוכלו לפעול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העלאת חשבונית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האדריכל מעלה צילום חשבונית של עסקה שבוצעה מול ספק מורשה בצירוף פרטי הסכום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בקרה ואישור </w:t>
      </w:r>
      <w:proofErr w:type="spellStart"/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אדמין</w:t>
      </w:r>
      <w:proofErr w:type="spellEnd"/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מנהל המערכת בוחן את החשבונית. יש לו שלוש אפשרויות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אישור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דחייה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או 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דרישת הבהרה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במקרה של אי-התאמה בין הסכום הרשום לחשבונית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260F" w:rsidRPr="0091260F" w:rsidRDefault="0091260F" w:rsidP="0091260F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אישור ותשלום ספק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לאחר אישור </w:t>
      </w:r>
      <w:proofErr w:type="spellStart"/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האדמין</w:t>
      </w:r>
      <w:proofErr w:type="spellEnd"/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, הסטטוס משתנה ל"ממתין לתשלום ספק". הספק רואה את החשבונית </w:t>
      </w:r>
      <w:proofErr w:type="spellStart"/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בדשבורד</w:t>
      </w:r>
      <w:proofErr w:type="spellEnd"/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 שלו, מאשר אותה ומזין פרטי אסמכתא לתשלום (כגון העברה בנקאית)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זיכוי היתרה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עם אישור התשלום, המערכת מעדכנת אוטומטית את יתרת הנקודות ב"כרטיס הדיגיטלי" של האדריכל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1260F" w:rsidRPr="0091260F" w:rsidRDefault="0091260F" w:rsidP="0091260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260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פיצ'רים מרכזיים</w:t>
      </w:r>
    </w:p>
    <w:p w:rsidR="0091260F" w:rsidRPr="0091260F" w:rsidRDefault="0091260F" w:rsidP="0091260F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כרטיס דיגיטלי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Scanal</w:t>
      </w:r>
      <w:proofErr w:type="spellEnd"/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Card):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ממשק המציג לאדריכל את יתרת הנקודות שלו, היסטוריית תנועות (הכנסות והוצאות) בדומה לפירוט אשראי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ניהול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SLA: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המערכת מנטרת לוחות זמנים ומקפיצה התראות </w:t>
      </w:r>
      <w:proofErr w:type="spellStart"/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לאדמין</w:t>
      </w:r>
      <w:proofErr w:type="spellEnd"/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 ולאדריכל במקרה של חריגה בזמני התשלום של הספקים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חנות הטבות (עתידי)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ממשק למימוש הנקודות שנצברו לרכישת מוצרים (כמו </w:t>
      </w:r>
      <w:proofErr w:type="spellStart"/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אייפון</w:t>
      </w:r>
      <w:proofErr w:type="spellEnd"/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) או שירותים מקצועיים, עם אפשרות להשלמת תשלום באשראי במידה ואין מספיק נקודות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ניהול אירועים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האדמין</w:t>
      </w:r>
      <w:proofErr w:type="spellEnd"/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 יכול ליצור אירועים, להגדיר כמות משתתפים מקסימלית ולנהל רישום. ניתן לייצר אירועים גלויים לכולם או אירועים "נסתרים" הנשלחים כהתראה לאדריכלים ספציפיים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יעדים ובונוסים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ספקים יכולים להגדיר יעדי מכירות לאדריכלים (למשל: הגעה למחזור מסוים בחודש) כדי להעניק אחוזי עמלה גבוהים יותר או בונוסים אוטומטיים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כלים מקצועיים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גישה למניפות צבעים (למשל של </w:t>
      </w:r>
      <w:proofErr w:type="spellStart"/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נירלט</w:t>
      </w:r>
      <w:proofErr w:type="spellEnd"/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), קטלוגים דיגיטליים וחיבור למשרדי פרסום וייעוץ עסקי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תובנות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</w:t>
      </w:r>
      <w:proofErr w:type="spellStart"/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ואנליטיקה</w:t>
      </w:r>
      <w:proofErr w:type="spellEnd"/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המערכת מפיקה דוחות על ספקים פעילים, חיזוי תשלומים, ניתוח חריגות ומדדי איכות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1260F" w:rsidRPr="0091260F" w:rsidRDefault="0091260F" w:rsidP="0091260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260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מבנה נתונים וניהול חוזים</w:t>
      </w:r>
    </w:p>
    <w:p w:rsidR="0091260F" w:rsidRPr="0091260F" w:rsidRDefault="0091260F" w:rsidP="0091260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המערכת כוללת תשתית נתונים לניהול ההתקשרויות המשפטיות והמסחריות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260F" w:rsidRPr="0091260F" w:rsidRDefault="0091260F" w:rsidP="0091260F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ניהול חוזים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המערכת מאפשרת להעלות חוזים חתומים מול ספקים, להגדיר את 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סוג החוזה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רגיל, </w:t>
      </w:r>
      <w:proofErr w:type="spellStart"/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פרימיום</w:t>
      </w:r>
      <w:proofErr w:type="spellEnd"/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, בלעדי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תוקף ההסכם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אחוז העמלה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הזמנה מינימלית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 xml:space="preserve"> ותנאי תשלום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דירוג משתמשים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אדריכלים יכולים להיות מדורגים ברמות שונות (ברונזה, גולד) המשפיעות על זכויותיהם במערכת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פרופיל ספק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כולל פרטי חברה, קטגוריות מוצרים, אישורי ביטוח, תעודות מקצועיות והגדרת ה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-SLA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הספציפי שלו לתשלום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260F" w:rsidRPr="0091260F" w:rsidRDefault="0091260F" w:rsidP="0091260F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ניהול סטטוסים</w:t>
      </w:r>
      <w:r w:rsidRPr="009126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260F">
        <w:rPr>
          <w:rFonts w:ascii="Times New Roman" w:eastAsia="Times New Roman" w:hAnsi="Times New Roman" w:cs="Times New Roman"/>
          <w:sz w:val="24"/>
          <w:szCs w:val="24"/>
          <w:rtl/>
        </w:rPr>
        <w:t>לכל חשבונית במערכת יש סטטוס מוגדר (טיוטה, ממתין לאישור, נדרשת הבהרה, נדחה, אושר, חריגה, שולם)</w:t>
      </w:r>
      <w:r w:rsidRPr="009126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3EB0" w:rsidRPr="0091260F" w:rsidRDefault="003E3EB0">
      <w:bookmarkStart w:id="0" w:name="_GoBack"/>
      <w:bookmarkEnd w:id="0"/>
    </w:p>
    <w:sectPr w:rsidR="003E3EB0" w:rsidRPr="0091260F" w:rsidSect="00F20CD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A6444F"/>
    <w:multiLevelType w:val="multilevel"/>
    <w:tmpl w:val="A71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013B8E"/>
    <w:multiLevelType w:val="multilevel"/>
    <w:tmpl w:val="F216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3E6CFE"/>
    <w:multiLevelType w:val="multilevel"/>
    <w:tmpl w:val="3EC4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3D2"/>
    <w:rsid w:val="003E3EB0"/>
    <w:rsid w:val="007953D2"/>
    <w:rsid w:val="0091260F"/>
    <w:rsid w:val="00F2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FB23B-999C-4F5F-8AE7-7D73FF5A6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0"/>
    <w:uiPriority w:val="9"/>
    <w:qFormat/>
    <w:rsid w:val="0091260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9126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91260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9126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3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2143</Characters>
  <Application>Microsoft Office Word</Application>
  <DocSecurity>0</DocSecurity>
  <Lines>17</Lines>
  <Paragraphs>5</Paragraphs>
  <ScaleCrop>false</ScaleCrop>
  <Company>WinMaster</Company>
  <LinksUpToDate>false</LinksUpToDate>
  <CharactersWithSpaces>2566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2</cp:revision>
  <dcterms:created xsi:type="dcterms:W3CDTF">2026-03-04T13:06:00Z</dcterms:created>
  <dcterms:modified xsi:type="dcterms:W3CDTF">2026-03-04T13:06:00Z</dcterms:modified>
</cp:coreProperties>
</file>