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64E" w:rsidRDefault="0002164E" w:rsidP="0002164E">
      <w:pPr>
        <w:pStyle w:val="Titre"/>
        <w:jc w:val="center"/>
      </w:pPr>
    </w:p>
    <w:p w:rsidR="0002164E" w:rsidRDefault="0002164E" w:rsidP="0002164E">
      <w:pPr>
        <w:pStyle w:val="Titre"/>
        <w:jc w:val="center"/>
      </w:pPr>
    </w:p>
    <w:p w:rsidR="0002164E" w:rsidRDefault="0002164E" w:rsidP="0002164E">
      <w:pPr>
        <w:pStyle w:val="Titre"/>
        <w:jc w:val="center"/>
      </w:pPr>
    </w:p>
    <w:p w:rsidR="0002164E" w:rsidRDefault="0002164E" w:rsidP="0002164E">
      <w:pPr>
        <w:pStyle w:val="Titre"/>
        <w:jc w:val="center"/>
      </w:pPr>
    </w:p>
    <w:p w:rsidR="0002164E" w:rsidRDefault="0002164E" w:rsidP="0002164E">
      <w:pPr>
        <w:pStyle w:val="Titre"/>
        <w:jc w:val="center"/>
      </w:pPr>
    </w:p>
    <w:p w:rsidR="0002164E" w:rsidRDefault="0002164E" w:rsidP="0002164E">
      <w:pPr>
        <w:pStyle w:val="Titre"/>
        <w:jc w:val="center"/>
      </w:pPr>
    </w:p>
    <w:p w:rsidR="0002164E" w:rsidRDefault="0002164E" w:rsidP="0002164E">
      <w:pPr>
        <w:pStyle w:val="Titre"/>
        <w:jc w:val="center"/>
      </w:pPr>
    </w:p>
    <w:p w:rsidR="000042F6" w:rsidRDefault="001F4B3B" w:rsidP="0002164E">
      <w:pPr>
        <w:pStyle w:val="Titre"/>
        <w:jc w:val="center"/>
      </w:pPr>
      <w:r>
        <w:t xml:space="preserve">Architecture du </w:t>
      </w:r>
      <w:r w:rsidR="000042F6">
        <w:t xml:space="preserve">Framework </w:t>
      </w:r>
    </w:p>
    <w:p w:rsidR="0002164E" w:rsidRDefault="000042F6" w:rsidP="0002164E">
      <w:pPr>
        <w:pStyle w:val="Titre"/>
        <w:jc w:val="center"/>
      </w:pPr>
      <w:r>
        <w:t>Java</w:t>
      </w:r>
    </w:p>
    <w:p w:rsidR="0002164E" w:rsidRDefault="0002164E" w:rsidP="0002164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A94CF7" w:rsidRDefault="008A095B" w:rsidP="000042F6">
      <w:pPr>
        <w:pStyle w:val="Titre1"/>
        <w:numPr>
          <w:ilvl w:val="0"/>
          <w:numId w:val="6"/>
        </w:numPr>
      </w:pPr>
      <w:r>
        <w:lastRenderedPageBreak/>
        <w:t>Présentation</w:t>
      </w:r>
    </w:p>
    <w:p w:rsidR="000042F6" w:rsidRDefault="000042F6" w:rsidP="000042F6"/>
    <w:p w:rsidR="000042F6" w:rsidRDefault="000042F6" w:rsidP="000042F6">
      <w:r>
        <w:t>A la base, le Framework  « </w:t>
      </w:r>
      <w:proofErr w:type="spellStart"/>
      <w:r>
        <w:t>Slick</w:t>
      </w:r>
      <w:proofErr w:type="spellEnd"/>
      <w:r>
        <w:t> » est employé p</w:t>
      </w:r>
      <w:r w:rsidR="008A095B">
        <w:t xml:space="preserve">our développer des applications, il a été conçu autour de la librairie LWJGL, afin de rendre </w:t>
      </w:r>
      <w:r w:rsidR="005B41FC">
        <w:t>cette dernière plus ergonomique, plus simple à utiliser, et permet une meilleure organisation du code.</w:t>
      </w:r>
    </w:p>
    <w:p w:rsidR="008A095B" w:rsidRDefault="008A095B" w:rsidP="008A095B">
      <w:proofErr w:type="spellStart"/>
      <w:r>
        <w:t>Lightweight</w:t>
      </w:r>
      <w:proofErr w:type="spellEnd"/>
      <w:r>
        <w:t xml:space="preserve"> Java Game Library (LWJGL) est une librairie Java open source pour des développeurs de jeu </w:t>
      </w:r>
      <w:r>
        <w:t>vidéo</w:t>
      </w:r>
      <w:r>
        <w:t>.</w:t>
      </w:r>
    </w:p>
    <w:p w:rsidR="008A095B" w:rsidRDefault="008A095B" w:rsidP="008A095B">
      <w:r>
        <w:t xml:space="preserve">LWJGL expose des bibliothèques </w:t>
      </w:r>
      <w:proofErr w:type="spellStart"/>
      <w:r>
        <w:t>multiplate-formes</w:t>
      </w:r>
      <w:proofErr w:type="spellEnd"/>
      <w:r>
        <w:t xml:space="preserve"> à haute performance généralement utilisées dans le développement de jeux logiciels et des titres multimédia. Il </w:t>
      </w:r>
      <w:r>
        <w:t>comprend</w:t>
      </w:r>
      <w:r>
        <w:t xml:space="preserve"> </w:t>
      </w:r>
      <w:r w:rsidRPr="008A095B">
        <w:t xml:space="preserve">OpenGL (Open </w:t>
      </w:r>
      <w:proofErr w:type="spellStart"/>
      <w:r w:rsidRPr="008A095B">
        <w:t>Graphics</w:t>
      </w:r>
      <w:proofErr w:type="spellEnd"/>
      <w:r w:rsidRPr="008A095B">
        <w:t xml:space="preserve"> Library), </w:t>
      </w:r>
      <w:proofErr w:type="spellStart"/>
      <w:r w:rsidRPr="008A095B">
        <w:t>OpenCL</w:t>
      </w:r>
      <w:proofErr w:type="spellEnd"/>
      <w:r w:rsidRPr="008A095B">
        <w:t xml:space="preserve"> (Open </w:t>
      </w:r>
      <w:proofErr w:type="spellStart"/>
      <w:r w:rsidRPr="008A095B">
        <w:t>Computing</w:t>
      </w:r>
      <w:proofErr w:type="spellEnd"/>
      <w:r w:rsidRPr="008A095B">
        <w:t xml:space="preserve"> </w:t>
      </w:r>
      <w:proofErr w:type="spellStart"/>
      <w:r w:rsidRPr="008A095B">
        <w:t>Language</w:t>
      </w:r>
      <w:proofErr w:type="spellEnd"/>
      <w:r w:rsidRPr="008A095B">
        <w:t xml:space="preserve">) </w:t>
      </w:r>
      <w:r>
        <w:t>et</w:t>
      </w:r>
      <w:r w:rsidRPr="008A095B">
        <w:t xml:space="preserve"> </w:t>
      </w:r>
      <w:proofErr w:type="spellStart"/>
      <w:r w:rsidRPr="008A095B">
        <w:t>OpenAL</w:t>
      </w:r>
      <w:proofErr w:type="spellEnd"/>
      <w:r w:rsidRPr="008A095B">
        <w:t xml:space="preserve"> (Open Audio Library)</w:t>
      </w:r>
      <w:r>
        <w:t xml:space="preserve"> </w:t>
      </w:r>
      <w:r>
        <w:t xml:space="preserve">et permet l'accès aux contrôleurs comme </w:t>
      </w:r>
      <w:proofErr w:type="spellStart"/>
      <w:r>
        <w:t>gamepads</w:t>
      </w:r>
      <w:proofErr w:type="spellEnd"/>
      <w:r>
        <w:t xml:space="preserve"> </w:t>
      </w:r>
      <w:r>
        <w:t>et des leviers de commande d'une façon neutre de plate-forme.</w:t>
      </w:r>
    </w:p>
    <w:p w:rsidR="008A095B" w:rsidRDefault="008A095B" w:rsidP="008A095B">
      <w:r>
        <w:t xml:space="preserve">Le but principal du projet est de fournir une technologie qui permet aux </w:t>
      </w:r>
      <w:r>
        <w:t>développeurs</w:t>
      </w:r>
      <w:r>
        <w:t xml:space="preserve"> Java d'obtenir l'accès aux ressources qui sont autrement indisponibles ou mal mises en œuvre sur la plate-forme de Java existante. </w:t>
      </w:r>
    </w:p>
    <w:p w:rsidR="008A095B" w:rsidRDefault="005B41FC" w:rsidP="005B41FC">
      <w:pPr>
        <w:pStyle w:val="Titre1"/>
        <w:numPr>
          <w:ilvl w:val="0"/>
          <w:numId w:val="6"/>
        </w:numPr>
      </w:pPr>
      <w:r>
        <w:t>Installation</w:t>
      </w:r>
    </w:p>
    <w:p w:rsidR="005B41FC" w:rsidRPr="005B41FC" w:rsidRDefault="005B41FC" w:rsidP="005B41FC"/>
    <w:p w:rsidR="005B41FC" w:rsidRDefault="005B41FC" w:rsidP="008A095B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Sous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NetBeans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, pour utiliser le Framework dans un projet, il faut tout d’abord créer les deux bibliothèques, l’une pour LWJGL, et l’autre pour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Slick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5B41FC" w:rsidRDefault="00780042" w:rsidP="008A095B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Dans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NetBeans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, aller dans Tools (Outils) puis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Ant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Libraries</w:t>
      </w:r>
      <w:proofErr w:type="spellEnd"/>
    </w:p>
    <w:p w:rsidR="00780042" w:rsidRDefault="00780042" w:rsidP="008A095B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  <w:lang w:eastAsia="fr-FR"/>
        </w:rPr>
        <w:drawing>
          <wp:inline distT="0" distB="0" distL="0" distR="0">
            <wp:extent cx="5753100" cy="3479800"/>
            <wp:effectExtent l="0" t="0" r="0" b="6350"/>
            <wp:docPr id="1" name="Image 1" descr="S:\PPE\S3\E4\Architecture Applicative\imgs\netbe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PPE\S3\E4\Architecture Applicative\imgs\netbean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042" w:rsidRDefault="00780042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br w:type="page"/>
      </w:r>
    </w:p>
    <w:p w:rsidR="00780042" w:rsidRDefault="00780042" w:rsidP="008A095B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lastRenderedPageBreak/>
        <w:t xml:space="preserve">Une liste de toutes les librairies déjà installées sous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NetBeans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apparait. Pour créer nos deux librairies, il faudra cliquer sur le bouton « new Library… » </w:t>
      </w:r>
      <w:proofErr w:type="gramStart"/>
      <w:r>
        <w:rPr>
          <w14:textOutline w14:w="9525" w14:cap="rnd" w14:cmpd="sng" w14:algn="ctr">
            <w14:noFill/>
            <w14:prstDash w14:val="solid"/>
            <w14:bevel/>
          </w14:textOutline>
        </w:rPr>
        <w:t>et</w:t>
      </w:r>
      <w:proofErr w:type="gram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lui donner un nom.</w:t>
      </w:r>
    </w:p>
    <w:p w:rsidR="00780042" w:rsidRDefault="00780042" w:rsidP="008A095B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Nos deux librairies s’appellent LWJGL et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Slick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780042" w:rsidRDefault="00780042" w:rsidP="008A095B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  <w:lang w:eastAsia="fr-FR"/>
        </w:rPr>
        <w:drawing>
          <wp:inline distT="0" distB="0" distL="0" distR="0">
            <wp:extent cx="5753100" cy="3492500"/>
            <wp:effectExtent l="0" t="0" r="0" b="0"/>
            <wp:docPr id="2" name="Image 2" descr="S:\PPE\S3\E4\Architecture Applicative\imgs\new libr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:\PPE\S3\E4\Architecture Applicative\imgs\new librar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042" w:rsidRDefault="00780042" w:rsidP="008A095B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780042" w:rsidRDefault="00780042" w:rsidP="008A095B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Une fois validée, il faut affecter </w:t>
      </w:r>
      <w:r w:rsidR="00576E9A">
        <w:rPr>
          <w14:textOutline w14:w="9525" w14:cap="rnd" w14:cmpd="sng" w14:algn="ctr">
            <w14:noFill/>
            <w14:prstDash w14:val="solid"/>
            <w14:bevel/>
          </w14:textOutline>
        </w:rPr>
        <w:t>les fichiers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jar au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classpath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de nos nouvelles librairies, pour se faire, cliquer sur « 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add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jar/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folder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> » et naviguer jusqu’aux dossiers respectifs.</w:t>
      </w:r>
    </w:p>
    <w:p w:rsidR="00780042" w:rsidRDefault="00780042" w:rsidP="008A095B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Pour LWJGL, dans le dossier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lwjgl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>/jar</w:t>
      </w:r>
    </w:p>
    <w:p w:rsidR="00780042" w:rsidRDefault="00780042" w:rsidP="008A095B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  <w:lang w:eastAsia="fr-FR"/>
        </w:rPr>
        <w:drawing>
          <wp:inline distT="0" distB="0" distL="0" distR="0">
            <wp:extent cx="5753100" cy="3486150"/>
            <wp:effectExtent l="0" t="0" r="0" b="0"/>
            <wp:docPr id="4" name="Image 4" descr="S:\PPE\S3\E4\Architecture Applicative\imgs\lwjgl 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:\PPE\S3\E4\Architecture Applicative\imgs\lwjgl ja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042" w:rsidRDefault="00780042" w:rsidP="008A095B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lastRenderedPageBreak/>
        <w:t xml:space="preserve">Pour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Slick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, dans le dossier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slick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>/lib</w:t>
      </w:r>
    </w:p>
    <w:p w:rsidR="00780042" w:rsidRDefault="00780042" w:rsidP="008A095B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  <w:lang w:eastAsia="fr-FR"/>
        </w:rPr>
        <w:drawing>
          <wp:inline distT="0" distB="0" distL="0" distR="0">
            <wp:extent cx="5753100" cy="3473450"/>
            <wp:effectExtent l="0" t="0" r="0" b="0"/>
            <wp:docPr id="3" name="Image 3" descr="S:\PPE\S3\E4\Architecture Applicative\imgs\slick 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:\PPE\S3\E4\Architecture Applicative\imgs\slick ja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042" w:rsidRDefault="00576E9A" w:rsidP="008A095B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Lorsque cela est fait, il suffit d’intégrer les deux librairies dans le projet, ainsi que le fichier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slick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/lib/slick.jar </w:t>
      </w:r>
    </w:p>
    <w:p w:rsidR="00576E9A" w:rsidRDefault="00576E9A" w:rsidP="008A095B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576E9A" w:rsidRDefault="00576E9A" w:rsidP="008A095B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Note : Dans le projet actuel, les librairies ont déjà été intégrer, leur création résoudra les erreurs liées au fait que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NetBeans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ne retrouve pas les librairies. Pour le fichier slick.jar, il faut vérifier et modifier le chemin d’accès si celui-ci n’est pas au même emplacement.</w:t>
      </w:r>
    </w:p>
    <w:p w:rsidR="00576E9A" w:rsidRDefault="00576E9A" w:rsidP="008A095B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De même que dans l’onglet « 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run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> » des propriétés du projet, il faut vérifier que VM Option contient le bon chemin :</w:t>
      </w:r>
    </w:p>
    <w:p w:rsidR="00576E9A" w:rsidRDefault="00576E9A" w:rsidP="008A095B">
      <w:pPr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576E9A"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>-</w:t>
      </w:r>
      <w:proofErr w:type="spellStart"/>
      <w:r w:rsidRPr="00576E9A"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>Djava.library.path</w:t>
      </w:r>
      <w:proofErr w:type="spellEnd"/>
      <w:r w:rsidRPr="00576E9A"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>="</w:t>
      </w:r>
      <w:r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>%</w:t>
      </w:r>
      <w:r w:rsidRPr="00576E9A">
        <w:rPr>
          <w14:textOutline w14:w="9525" w14:cap="rnd" w14:cmpd="sng" w14:algn="ctr">
            <w14:noFill/>
            <w14:prstDash w14:val="solid"/>
            <w14:bevel/>
          </w14:textOutline>
        </w:rPr>
        <w:t>chemin</w:t>
      </w:r>
      <w:r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576E9A">
        <w:rPr>
          <w14:textOutline w14:w="9525" w14:cap="rnd" w14:cmpd="sng" w14:algn="ctr">
            <w14:noFill/>
            <w14:prstDash w14:val="solid"/>
            <w14:bevel/>
          </w14:textOutline>
        </w:rPr>
        <w:t>absolu</w:t>
      </w:r>
      <w:r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du dossier%</w:t>
      </w:r>
      <w:r w:rsidRPr="00576E9A"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t>\lwjgl-2.8.5\native\windows"</w:t>
      </w:r>
    </w:p>
    <w:p w:rsidR="00576E9A" w:rsidRDefault="00576E9A">
      <w:pPr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lang w:val="en-US"/>
          <w14:textOutline w14:w="9525" w14:cap="rnd" w14:cmpd="sng" w14:algn="ctr">
            <w14:noFill/>
            <w14:prstDash w14:val="solid"/>
            <w14:bevel/>
          </w14:textOutline>
        </w:rPr>
        <w:br w:type="page"/>
      </w:r>
    </w:p>
    <w:p w:rsidR="00576E9A" w:rsidRDefault="00576E9A" w:rsidP="00576E9A">
      <w:pPr>
        <w:pStyle w:val="Titre1"/>
        <w:numPr>
          <w:ilvl w:val="0"/>
          <w:numId w:val="6"/>
        </w:numPr>
        <w:rPr>
          <w:lang w:val="en-US"/>
        </w:rPr>
      </w:pPr>
      <w:r w:rsidRPr="00576E9A">
        <w:lastRenderedPageBreak/>
        <w:t>Utilisation</w:t>
      </w:r>
    </w:p>
    <w:p w:rsidR="00576E9A" w:rsidRDefault="00576E9A" w:rsidP="00576E9A">
      <w:pPr>
        <w:pStyle w:val="Titre2"/>
        <w:numPr>
          <w:ilvl w:val="0"/>
          <w:numId w:val="7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lang w:val="en-US"/>
        </w:rPr>
        <w:t xml:space="preserve">Class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«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576E9A">
        <w:rPr>
          <w:lang w:val="en-US"/>
        </w:rPr>
        <w:t>StateBasedGame</w:t>
      </w:r>
      <w:proofErr w:type="spellEnd"/>
      <w:r>
        <w:rPr>
          <w:lang w:val="en-US"/>
        </w:rPr>
        <w:t xml:space="preserve">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»</w:t>
      </w:r>
    </w:p>
    <w:p w:rsidR="00576E9A" w:rsidRDefault="00576E9A" w:rsidP="006B77C0">
      <w:pPr>
        <w:spacing w:after="120"/>
      </w:pPr>
      <w:r>
        <w:t xml:space="preserve">Pour utiliser le Framework, il faut tout d’abord </w:t>
      </w:r>
      <w:proofErr w:type="gramStart"/>
      <w:r>
        <w:t>créer</w:t>
      </w:r>
      <w:proofErr w:type="gramEnd"/>
      <w:r>
        <w:t xml:space="preserve"> une première classe que l’on appelle usuellement « </w:t>
      </w:r>
      <w:proofErr w:type="spellStart"/>
      <w:r>
        <w:t>Launch</w:t>
      </w:r>
      <w:proofErr w:type="spellEnd"/>
      <w:r>
        <w:t xml:space="preserve"> » ou « App » qui héritera de la classe </w:t>
      </w:r>
      <w:proofErr w:type="spellStart"/>
      <w:r>
        <w:t>StateBasedGame</w:t>
      </w:r>
      <w:proofErr w:type="spellEnd"/>
      <w:r>
        <w:t>.</w:t>
      </w:r>
    </w:p>
    <w:p w:rsidR="00576E9A" w:rsidRDefault="00576E9A" w:rsidP="006B77C0">
      <w:pPr>
        <w:spacing w:after="120"/>
      </w:pPr>
      <w:r>
        <w:t xml:space="preserve">C’est </w:t>
      </w:r>
      <w:r w:rsidR="00DF3628">
        <w:t>la base</w:t>
      </w:r>
      <w:r>
        <w:t xml:space="preserve"> de l’</w:t>
      </w:r>
      <w:r w:rsidR="00DF3628">
        <w:t>application,  le conteneur de tous les états de l’application. C’est la fenêtre où tout va se dérouler.</w:t>
      </w:r>
    </w:p>
    <w:p w:rsidR="00576E9A" w:rsidRDefault="00DF3628" w:rsidP="006B77C0">
      <w:pPr>
        <w:spacing w:after="120"/>
      </w:pPr>
      <w:proofErr w:type="gramStart"/>
      <w:r>
        <w:t>une</w:t>
      </w:r>
      <w:proofErr w:type="gramEnd"/>
      <w:r>
        <w:t xml:space="preserve"> méthode est implémentée obligatoirement : </w:t>
      </w:r>
      <w:proofErr w:type="spellStart"/>
      <w:r w:rsidRPr="00DF3628">
        <w:t>initStatesList</w:t>
      </w:r>
      <w:proofErr w:type="spellEnd"/>
    </w:p>
    <w:p w:rsidR="00DF3628" w:rsidRDefault="00DF3628" w:rsidP="006B77C0">
      <w:pPr>
        <w:spacing w:after="120"/>
      </w:pPr>
      <w:proofErr w:type="gramStart"/>
      <w:r>
        <w:t>dans</w:t>
      </w:r>
      <w:proofErr w:type="gramEnd"/>
      <w:r>
        <w:t xml:space="preserve"> cette méthode, on y mettra tous les états présent dans l’application (notre application n’en comprend qu’un seul) et au lancement, l’application lira la première en liste.</w:t>
      </w:r>
    </w:p>
    <w:p w:rsidR="00DF3628" w:rsidRDefault="00DF3628" w:rsidP="006B77C0">
      <w:pPr>
        <w:spacing w:after="120"/>
      </w:pPr>
      <w:r>
        <w:t>Pour naviguer entre les états, la méthode « </w:t>
      </w:r>
      <w:proofErr w:type="spellStart"/>
      <w:proofErr w:type="gramStart"/>
      <w:r w:rsidRPr="00DF3628">
        <w:t>enterState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 » sera utilisée. </w:t>
      </w:r>
    </w:p>
    <w:p w:rsidR="00DF3628" w:rsidRDefault="00DF3628" w:rsidP="006B77C0">
      <w:pPr>
        <w:spacing w:after="120"/>
      </w:pPr>
      <w:r>
        <w:t>Les états sont des classes héritées de la classe « </w:t>
      </w:r>
      <w:proofErr w:type="spellStart"/>
      <w:r w:rsidRPr="00DF3628">
        <w:t>BasicGameState</w:t>
      </w:r>
      <w:proofErr w:type="spellEnd"/>
      <w:r>
        <w:t xml:space="preserve"> » et doit obligatoirement contenir un attribut </w:t>
      </w:r>
      <w:r w:rsidRPr="00DF3628">
        <w:t xml:space="preserve"> </w:t>
      </w:r>
      <w:r w:rsidRPr="00DF3628">
        <w:rPr>
          <w:color w:val="2E74B5" w:themeColor="accent1" w:themeShade="BF"/>
        </w:rPr>
        <w:t xml:space="preserve">public </w:t>
      </w:r>
      <w:proofErr w:type="spellStart"/>
      <w:r w:rsidRPr="00DF3628">
        <w:rPr>
          <w:color w:val="2E74B5" w:themeColor="accent1" w:themeShade="BF"/>
        </w:rPr>
        <w:t>static</w:t>
      </w:r>
      <w:proofErr w:type="spellEnd"/>
      <w:r w:rsidRPr="00DF3628">
        <w:rPr>
          <w:color w:val="2E74B5" w:themeColor="accent1" w:themeShade="BF"/>
        </w:rPr>
        <w:t xml:space="preserve"> final </w:t>
      </w:r>
      <w:proofErr w:type="spellStart"/>
      <w:r w:rsidRPr="00DF3628">
        <w:rPr>
          <w:color w:val="2E74B5" w:themeColor="accent1" w:themeShade="BF"/>
        </w:rPr>
        <w:t>int</w:t>
      </w:r>
      <w:proofErr w:type="spellEnd"/>
      <w:r w:rsidRPr="00DF3628">
        <w:rPr>
          <w:color w:val="2E74B5" w:themeColor="accent1" w:themeShade="BF"/>
        </w:rPr>
        <w:t xml:space="preserve"> ID</w:t>
      </w:r>
      <w:r>
        <w:t xml:space="preserve"> qui doit être </w:t>
      </w:r>
      <w:r w:rsidRPr="00DF3628">
        <w:rPr>
          <w:b/>
          <w:color w:val="C00000"/>
          <w:u w:val="single"/>
        </w:rPr>
        <w:t>unique</w:t>
      </w:r>
      <w:r>
        <w:t xml:space="preserve"> entre chaque état !</w:t>
      </w:r>
    </w:p>
    <w:p w:rsidR="009F0362" w:rsidRDefault="009F0362" w:rsidP="006B77C0">
      <w:pPr>
        <w:spacing w:after="120"/>
      </w:pPr>
      <w:bookmarkStart w:id="0" w:name="_GoBack"/>
      <w:bookmarkEnd w:id="0"/>
    </w:p>
    <w:p w:rsidR="00DF3628" w:rsidRDefault="00DF3628" w:rsidP="00DF3628">
      <w:pPr>
        <w:pStyle w:val="Titre2"/>
        <w:numPr>
          <w:ilvl w:val="0"/>
          <w:numId w:val="7"/>
        </w:numPr>
      </w:pPr>
      <w:r>
        <w:t>Class « «</w:t>
      </w:r>
      <w:proofErr w:type="spellStart"/>
      <w:r>
        <w:t>BasicGameState</w:t>
      </w:r>
      <w:proofErr w:type="spellEnd"/>
      <w:r>
        <w:t> »</w:t>
      </w:r>
    </w:p>
    <w:p w:rsidR="00DF3628" w:rsidRDefault="00DF3628" w:rsidP="006B77C0">
      <w:pPr>
        <w:spacing w:after="120"/>
      </w:pPr>
      <w:r>
        <w:t>C’est la deuxième classe mère de l’application, celle qui va définir un état. Chaque état est indépendant l’un de l’autre, lorsque l’on quitte un état, celui-ci n’existe plus, et ne sera plus mis à jour.</w:t>
      </w:r>
    </w:p>
    <w:p w:rsidR="00DF3628" w:rsidRDefault="00C62BA3" w:rsidP="00DF3628">
      <w:r>
        <w:t xml:space="preserve">Trois méthodes essentielles sont </w:t>
      </w:r>
      <w:proofErr w:type="spellStart"/>
      <w:proofErr w:type="gramStart"/>
      <w:r>
        <w:t>a</w:t>
      </w:r>
      <w:proofErr w:type="spellEnd"/>
      <w:proofErr w:type="gramEnd"/>
      <w:r>
        <w:t xml:space="preserve"> implémenter obligatoirement</w:t>
      </w:r>
    </w:p>
    <w:p w:rsidR="00C62BA3" w:rsidRDefault="00C62BA3" w:rsidP="00C62BA3">
      <w:pPr>
        <w:pStyle w:val="Titre3"/>
        <w:numPr>
          <w:ilvl w:val="0"/>
          <w:numId w:val="8"/>
        </w:numPr>
        <w:rPr>
          <w:lang w:val="en-US"/>
        </w:rPr>
      </w:pPr>
      <w:proofErr w:type="gramStart"/>
      <w:r w:rsidRPr="00C62BA3">
        <w:rPr>
          <w:lang w:val="en-US"/>
        </w:rPr>
        <w:t>public</w:t>
      </w:r>
      <w:proofErr w:type="gramEnd"/>
      <w:r w:rsidRPr="00C62BA3">
        <w:rPr>
          <w:lang w:val="en-US"/>
        </w:rPr>
        <w:t xml:space="preserve"> void </w:t>
      </w:r>
      <w:proofErr w:type="spellStart"/>
      <w:r w:rsidRPr="00C62BA3">
        <w:rPr>
          <w:lang w:val="en-US"/>
        </w:rPr>
        <w:t>init</w:t>
      </w:r>
      <w:proofErr w:type="spellEnd"/>
      <w:r w:rsidRPr="00C62BA3">
        <w:rPr>
          <w:lang w:val="en-US"/>
        </w:rPr>
        <w:t>(</w:t>
      </w:r>
      <w:proofErr w:type="spellStart"/>
      <w:r w:rsidRPr="00C62BA3">
        <w:rPr>
          <w:lang w:val="en-US"/>
        </w:rPr>
        <w:t>GameContainer</w:t>
      </w:r>
      <w:proofErr w:type="spellEnd"/>
      <w:r w:rsidRPr="00C62BA3">
        <w:rPr>
          <w:lang w:val="en-US"/>
        </w:rPr>
        <w:t xml:space="preserve"> c</w:t>
      </w:r>
      <w:r>
        <w:rPr>
          <w:lang w:val="en-US"/>
        </w:rPr>
        <w:t xml:space="preserve">ontainer, </w:t>
      </w:r>
      <w:proofErr w:type="spellStart"/>
      <w:r>
        <w:rPr>
          <w:lang w:val="en-US"/>
        </w:rPr>
        <w:t>StateBasedGame</w:t>
      </w:r>
      <w:proofErr w:type="spellEnd"/>
      <w:r>
        <w:rPr>
          <w:lang w:val="en-US"/>
        </w:rPr>
        <w:t xml:space="preserve"> game) </w:t>
      </w:r>
    </w:p>
    <w:p w:rsidR="00C62BA3" w:rsidRPr="00C62BA3" w:rsidRDefault="00C62BA3" w:rsidP="00C62BA3">
      <w:r w:rsidRPr="00C62BA3">
        <w:t>Cette méthode</w:t>
      </w:r>
      <w:r>
        <w:t xml:space="preserve"> permet d’instancier tous les éléments nécessaires au bon fonctionnement de l’état. Un tableau de donnée, l’affichage d’image etc...</w:t>
      </w:r>
    </w:p>
    <w:p w:rsidR="00C62BA3" w:rsidRDefault="00C62BA3" w:rsidP="00C62BA3">
      <w:pPr>
        <w:pStyle w:val="Titre3"/>
        <w:numPr>
          <w:ilvl w:val="0"/>
          <w:numId w:val="8"/>
        </w:numPr>
        <w:rPr>
          <w:lang w:val="en-US"/>
        </w:rPr>
      </w:pPr>
      <w:proofErr w:type="gramStart"/>
      <w:r w:rsidRPr="00C62BA3">
        <w:rPr>
          <w:lang w:val="en-US"/>
        </w:rPr>
        <w:t>public</w:t>
      </w:r>
      <w:proofErr w:type="gramEnd"/>
      <w:r w:rsidRPr="00C62BA3">
        <w:rPr>
          <w:lang w:val="en-US"/>
        </w:rPr>
        <w:t xml:space="preserve"> void render(</w:t>
      </w:r>
      <w:proofErr w:type="spellStart"/>
      <w:r w:rsidRPr="00C62BA3">
        <w:rPr>
          <w:lang w:val="en-US"/>
        </w:rPr>
        <w:t>GameContainer</w:t>
      </w:r>
      <w:proofErr w:type="spellEnd"/>
      <w:r w:rsidRPr="00C62BA3">
        <w:rPr>
          <w:lang w:val="en-US"/>
        </w:rPr>
        <w:t xml:space="preserve"> container, </w:t>
      </w:r>
      <w:proofErr w:type="spellStart"/>
      <w:r w:rsidRPr="00C62BA3">
        <w:rPr>
          <w:lang w:val="en-US"/>
        </w:rPr>
        <w:t>StateBasedGame</w:t>
      </w:r>
      <w:proofErr w:type="spellEnd"/>
      <w:r w:rsidRPr="00C62BA3">
        <w:rPr>
          <w:lang w:val="en-US"/>
        </w:rPr>
        <w:t xml:space="preserve"> game, Graphics g) </w:t>
      </w:r>
    </w:p>
    <w:p w:rsidR="00C62BA3" w:rsidRDefault="00C62BA3" w:rsidP="006B77C0">
      <w:pPr>
        <w:spacing w:after="120"/>
      </w:pPr>
      <w:r>
        <w:t>Ici, il sera surtout question de gérer l’affichage de tous les éléments présent dans l’application. Images, tableau, objet…</w:t>
      </w:r>
    </w:p>
    <w:p w:rsidR="00C62BA3" w:rsidRPr="00C62BA3" w:rsidRDefault="00C62BA3" w:rsidP="006B77C0">
      <w:pPr>
        <w:spacing w:after="120"/>
      </w:pPr>
      <w:r>
        <w:t>Pour une meilleure gestion du code, il est donc intéressant, par exemple, d’intégrer une méthode « </w:t>
      </w:r>
      <w:proofErr w:type="spellStart"/>
      <w:r>
        <w:t>render</w:t>
      </w:r>
      <w:proofErr w:type="spellEnd"/>
      <w:r>
        <w:t> » ou « afficher » dans les classes métiers présentes pour n’avoir simplement qu’à les appeler ici.</w:t>
      </w:r>
    </w:p>
    <w:p w:rsidR="00576E9A" w:rsidRPr="00C62BA3" w:rsidRDefault="00C62BA3" w:rsidP="00C62BA3">
      <w:pPr>
        <w:pStyle w:val="Titre3"/>
        <w:numPr>
          <w:ilvl w:val="0"/>
          <w:numId w:val="8"/>
        </w:numPr>
        <w:rPr>
          <w:lang w:val="en-US"/>
        </w:rPr>
      </w:pPr>
      <w:proofErr w:type="gramStart"/>
      <w:r w:rsidRPr="00C62BA3">
        <w:rPr>
          <w:lang w:val="en-US"/>
        </w:rPr>
        <w:t>public</w:t>
      </w:r>
      <w:proofErr w:type="gramEnd"/>
      <w:r w:rsidRPr="00C62BA3">
        <w:rPr>
          <w:lang w:val="en-US"/>
        </w:rPr>
        <w:t xml:space="preserve"> void update(</w:t>
      </w:r>
      <w:proofErr w:type="spellStart"/>
      <w:r w:rsidRPr="00C62BA3">
        <w:rPr>
          <w:lang w:val="en-US"/>
        </w:rPr>
        <w:t>GameContainer</w:t>
      </w:r>
      <w:proofErr w:type="spellEnd"/>
      <w:r w:rsidRPr="00C62BA3">
        <w:rPr>
          <w:lang w:val="en-US"/>
        </w:rPr>
        <w:t xml:space="preserve"> container, </w:t>
      </w:r>
      <w:proofErr w:type="spellStart"/>
      <w:r w:rsidRPr="00C62BA3">
        <w:rPr>
          <w:lang w:val="en-US"/>
        </w:rPr>
        <w:t>StateBasedGame</w:t>
      </w:r>
      <w:proofErr w:type="spellEnd"/>
      <w:r w:rsidRPr="00C62BA3">
        <w:rPr>
          <w:lang w:val="en-US"/>
        </w:rPr>
        <w:t xml:space="preserve"> game, </w:t>
      </w:r>
      <w:proofErr w:type="spellStart"/>
      <w:r w:rsidRPr="00C62BA3">
        <w:rPr>
          <w:lang w:val="en-US"/>
        </w:rPr>
        <w:t>int</w:t>
      </w:r>
      <w:proofErr w:type="spellEnd"/>
      <w:r w:rsidRPr="00C62BA3">
        <w:rPr>
          <w:lang w:val="en-US"/>
        </w:rPr>
        <w:t xml:space="preserve"> delt</w:t>
      </w:r>
      <w:r>
        <w:rPr>
          <w:lang w:val="en-US"/>
        </w:rPr>
        <w:t xml:space="preserve">a) </w:t>
      </w:r>
    </w:p>
    <w:p w:rsidR="00576E9A" w:rsidRDefault="00C62BA3" w:rsidP="006B77C0">
      <w:pPr>
        <w:spacing w:after="120"/>
      </w:pPr>
      <w:r w:rsidRPr="00C62BA3">
        <w:t>C’</w:t>
      </w:r>
      <w:r>
        <w:t>est sans doute la méthode la plus importante de l’état, celle qui va mettre à jour toutes informations. Par exemple, lorsque l’on appuie sur la toucher « Entrer » ou « </w:t>
      </w:r>
      <w:proofErr w:type="spellStart"/>
      <w:r>
        <w:t>suppr</w:t>
      </w:r>
      <w:proofErr w:type="spellEnd"/>
      <w:r>
        <w:t> » ou encore sur « Ctrl + C » et « Ctrl + V » etc… là encore, un avantage du Framework est d’intégrer une méthode de mise à jour dans les classes métiers pour mieux gérer son code.</w:t>
      </w:r>
    </w:p>
    <w:p w:rsidR="00C62BA3" w:rsidRDefault="00C62BA3" w:rsidP="006B77C0">
      <w:pPr>
        <w:spacing w:after="120"/>
      </w:pPr>
    </w:p>
    <w:p w:rsidR="00C62BA3" w:rsidRDefault="00C62BA3" w:rsidP="006B77C0">
      <w:pPr>
        <w:spacing w:after="120"/>
      </w:pPr>
      <w:r>
        <w:t>Bien sûr, il est tout à fait possible d’intégrer d’autres méthodes dans l’état, et de les réutiliser dans le code.</w:t>
      </w:r>
    </w:p>
    <w:p w:rsidR="00C62BA3" w:rsidRPr="00C62BA3" w:rsidRDefault="00C62BA3" w:rsidP="00576E9A">
      <w:r>
        <w:t xml:space="preserve">L’intérêt majeur de ce Framework est justement la simplicité de gestion de l’affichage (ne serait-ce pour les images et autre objets) </w:t>
      </w:r>
      <w:r w:rsidR="006B77C0">
        <w:t xml:space="preserve">et donc le développeur peut se concentrer sur le mécanisme entre ses classes métier sans devoir s’inquiéter de la mise en forme graphique. Basée sur le jeu </w:t>
      </w:r>
      <w:proofErr w:type="spellStart"/>
      <w:r w:rsidR="006B77C0">
        <w:t>video</w:t>
      </w:r>
      <w:proofErr w:type="spellEnd"/>
      <w:r w:rsidR="006B77C0">
        <w:t>, elle permet également de dessiner plus facilement des formes géométriques, telles que des cercles, triangles et autres polynômes.</w:t>
      </w:r>
    </w:p>
    <w:sectPr w:rsidR="00C62BA3" w:rsidRPr="00C62BA3" w:rsidSect="0002164E"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B9E" w:rsidRDefault="00013B9E" w:rsidP="0002164E">
      <w:pPr>
        <w:spacing w:after="0" w:line="240" w:lineRule="auto"/>
      </w:pPr>
      <w:r>
        <w:separator/>
      </w:r>
    </w:p>
  </w:endnote>
  <w:endnote w:type="continuationSeparator" w:id="0">
    <w:p w:rsidR="00013B9E" w:rsidRDefault="00013B9E" w:rsidP="00021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64E" w:rsidRDefault="0002164E" w:rsidP="0002164E">
    <w:pPr>
      <w:pStyle w:val="Pieddepage"/>
    </w:pPr>
    <w:r>
      <w:t>Caboche Maxime – Thomas Debas – Julien Bidault</w:t>
    </w:r>
    <w:r>
      <w:tab/>
    </w:r>
    <w:r>
      <w:tab/>
      <w:t>Année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B9E" w:rsidRDefault="00013B9E" w:rsidP="0002164E">
      <w:pPr>
        <w:spacing w:after="0" w:line="240" w:lineRule="auto"/>
      </w:pPr>
      <w:r>
        <w:separator/>
      </w:r>
    </w:p>
  </w:footnote>
  <w:footnote w:type="continuationSeparator" w:id="0">
    <w:p w:rsidR="00013B9E" w:rsidRDefault="00013B9E" w:rsidP="00021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250A"/>
    <w:multiLevelType w:val="hybridMultilevel"/>
    <w:tmpl w:val="0A8ACF56"/>
    <w:lvl w:ilvl="0" w:tplc="27AE98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521AA"/>
    <w:multiLevelType w:val="hybridMultilevel"/>
    <w:tmpl w:val="F7FE9642"/>
    <w:lvl w:ilvl="0" w:tplc="FFCAB4A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C768C"/>
    <w:multiLevelType w:val="hybridMultilevel"/>
    <w:tmpl w:val="34167A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D4064"/>
    <w:multiLevelType w:val="hybridMultilevel"/>
    <w:tmpl w:val="055633EE"/>
    <w:lvl w:ilvl="0" w:tplc="A73645C4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4029C5"/>
    <w:multiLevelType w:val="hybridMultilevel"/>
    <w:tmpl w:val="2D90325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E03084"/>
    <w:multiLevelType w:val="hybridMultilevel"/>
    <w:tmpl w:val="2C8AEF5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CCE7C59"/>
    <w:multiLevelType w:val="hybridMultilevel"/>
    <w:tmpl w:val="1840A828"/>
    <w:lvl w:ilvl="0" w:tplc="00E484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0D497D"/>
    <w:multiLevelType w:val="hybridMultilevel"/>
    <w:tmpl w:val="BEBCAD8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64E"/>
    <w:rsid w:val="000042F6"/>
    <w:rsid w:val="00013B9E"/>
    <w:rsid w:val="0002164E"/>
    <w:rsid w:val="001F4B3B"/>
    <w:rsid w:val="004A5AE1"/>
    <w:rsid w:val="004B7FFD"/>
    <w:rsid w:val="0050766F"/>
    <w:rsid w:val="00576E9A"/>
    <w:rsid w:val="005B41FC"/>
    <w:rsid w:val="006B77C0"/>
    <w:rsid w:val="0071274B"/>
    <w:rsid w:val="00780042"/>
    <w:rsid w:val="007E58B3"/>
    <w:rsid w:val="008A095B"/>
    <w:rsid w:val="008B3D0B"/>
    <w:rsid w:val="009F0362"/>
    <w:rsid w:val="00A94CF7"/>
    <w:rsid w:val="00B757D4"/>
    <w:rsid w:val="00B75EB9"/>
    <w:rsid w:val="00B87AE3"/>
    <w:rsid w:val="00B959B8"/>
    <w:rsid w:val="00BD1D60"/>
    <w:rsid w:val="00C20059"/>
    <w:rsid w:val="00C62BA3"/>
    <w:rsid w:val="00CF1E83"/>
    <w:rsid w:val="00CF4C32"/>
    <w:rsid w:val="00DD4E33"/>
    <w:rsid w:val="00DF3628"/>
    <w:rsid w:val="00E6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1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16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62B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216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1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021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164E"/>
  </w:style>
  <w:style w:type="paragraph" w:styleId="Pieddepage">
    <w:name w:val="footer"/>
    <w:basedOn w:val="Normal"/>
    <w:link w:val="PieddepageCar"/>
    <w:uiPriority w:val="99"/>
    <w:unhideWhenUsed/>
    <w:rsid w:val="00021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164E"/>
  </w:style>
  <w:style w:type="character" w:customStyle="1" w:styleId="Titre1Car">
    <w:name w:val="Titre 1 Car"/>
    <w:basedOn w:val="Policepardfaut"/>
    <w:link w:val="Titre1"/>
    <w:uiPriority w:val="9"/>
    <w:rsid w:val="000216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216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E5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7E58B3"/>
  </w:style>
  <w:style w:type="character" w:styleId="Lienhypertexte">
    <w:name w:val="Hyperlink"/>
    <w:basedOn w:val="Policepardfaut"/>
    <w:uiPriority w:val="99"/>
    <w:unhideWhenUsed/>
    <w:rsid w:val="00BD1D6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A5AE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4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42F6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C62BA3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1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16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62B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216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1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021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164E"/>
  </w:style>
  <w:style w:type="paragraph" w:styleId="Pieddepage">
    <w:name w:val="footer"/>
    <w:basedOn w:val="Normal"/>
    <w:link w:val="PieddepageCar"/>
    <w:uiPriority w:val="99"/>
    <w:unhideWhenUsed/>
    <w:rsid w:val="00021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164E"/>
  </w:style>
  <w:style w:type="character" w:customStyle="1" w:styleId="Titre1Car">
    <w:name w:val="Titre 1 Car"/>
    <w:basedOn w:val="Policepardfaut"/>
    <w:link w:val="Titre1"/>
    <w:uiPriority w:val="9"/>
    <w:rsid w:val="000216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216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E5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7E58B3"/>
  </w:style>
  <w:style w:type="character" w:styleId="Lienhypertexte">
    <w:name w:val="Hyperlink"/>
    <w:basedOn w:val="Policepardfaut"/>
    <w:uiPriority w:val="99"/>
    <w:unhideWhenUsed/>
    <w:rsid w:val="00BD1D6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A5AE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4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42F6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C62BA3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4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774</Words>
  <Characters>4261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Caboche</dc:creator>
  <cp:keywords/>
  <dc:description/>
  <cp:lastModifiedBy>Julien Bidault</cp:lastModifiedBy>
  <cp:revision>10</cp:revision>
  <dcterms:created xsi:type="dcterms:W3CDTF">2013-04-30T10:01:00Z</dcterms:created>
  <dcterms:modified xsi:type="dcterms:W3CDTF">2013-05-07T13:43:00Z</dcterms:modified>
</cp:coreProperties>
</file>