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875" w:rsidRPr="0031706A" w:rsidRDefault="00087311" w:rsidP="0046001B">
      <w:pPr>
        <w:pStyle w:val="Titre"/>
        <w:ind w:left="567"/>
        <w:jc w:val="both"/>
        <w:rPr>
          <w:sz w:val="22"/>
          <w:szCs w:val="22"/>
          <w:lang w:val="fr-FR"/>
        </w:rPr>
      </w:pPr>
      <w:bookmarkStart w:id="0" w:name="_GoBack"/>
      <w:bookmarkEnd w:id="0"/>
      <w:r w:rsidRPr="0031706A">
        <w:rPr>
          <w:lang w:val="fr-FR"/>
        </w:rPr>
        <w:t xml:space="preserve">BDD </w:t>
      </w:r>
      <w:r w:rsidR="00424C5D" w:rsidRPr="0031706A">
        <w:rPr>
          <w:lang w:val="fr-FR"/>
        </w:rPr>
        <w:t xml:space="preserve">– Comparatif </w:t>
      </w:r>
      <w:r w:rsidR="009C198E" w:rsidRPr="0031706A">
        <w:rPr>
          <w:sz w:val="22"/>
          <w:szCs w:val="22"/>
          <w:lang w:val="fr-FR"/>
        </w:rPr>
        <w:t>(</w:t>
      </w:r>
      <w:r w:rsidRPr="0031706A">
        <w:rPr>
          <w:sz w:val="22"/>
          <w:szCs w:val="22"/>
          <w:lang w:val="fr-FR"/>
        </w:rPr>
        <w:t>F</w:t>
      </w:r>
      <w:r w:rsidR="00181B70">
        <w:rPr>
          <w:sz w:val="22"/>
          <w:szCs w:val="22"/>
          <w:lang w:val="fr-FR"/>
        </w:rPr>
        <w:t>lorence</w:t>
      </w:r>
      <w:r w:rsidRPr="0031706A">
        <w:rPr>
          <w:sz w:val="22"/>
          <w:szCs w:val="22"/>
          <w:lang w:val="fr-FR"/>
        </w:rPr>
        <w:t xml:space="preserve"> </w:t>
      </w:r>
      <w:r w:rsidR="00424C5D" w:rsidRPr="0031706A">
        <w:rPr>
          <w:sz w:val="22"/>
          <w:szCs w:val="22"/>
          <w:lang w:val="fr-FR"/>
        </w:rPr>
        <w:t>M.</w:t>
      </w:r>
      <w:r w:rsidR="009C198E" w:rsidRPr="0031706A">
        <w:rPr>
          <w:sz w:val="22"/>
          <w:szCs w:val="22"/>
          <w:lang w:val="fr-FR"/>
        </w:rPr>
        <w:t>)</w:t>
      </w:r>
    </w:p>
    <w:p w:rsidR="000058C6" w:rsidRPr="0031706A" w:rsidRDefault="000058C6" w:rsidP="0046001B">
      <w:pPr>
        <w:jc w:val="both"/>
        <w:rPr>
          <w:lang w:val="fr-FR"/>
        </w:rPr>
      </w:pPr>
    </w:p>
    <w:p w:rsidR="00B96875" w:rsidRPr="0031706A" w:rsidRDefault="00482421" w:rsidP="0046001B">
      <w:pPr>
        <w:pStyle w:val="Citationintense"/>
        <w:pBdr>
          <w:left w:val="single" w:sz="4" w:space="14" w:color="7BA0CD" w:themeColor="accent1" w:themeTint="BF"/>
        </w:pBdr>
        <w:ind w:left="1701"/>
        <w:jc w:val="both"/>
        <w:rPr>
          <w:sz w:val="28"/>
          <w:szCs w:val="28"/>
          <w:lang w:val="fr-FR"/>
        </w:rPr>
      </w:pPr>
      <w:r w:rsidRPr="0031706A">
        <w:rPr>
          <w:sz w:val="28"/>
          <w:szCs w:val="28"/>
          <w:lang w:val="fr-FR"/>
        </w:rPr>
        <w:t>Introduction</w:t>
      </w:r>
    </w:p>
    <w:p w:rsidR="000663CF" w:rsidRPr="0031706A" w:rsidRDefault="000663CF" w:rsidP="0046001B">
      <w:pPr>
        <w:shd w:val="clear" w:color="auto" w:fill="FFFFFF"/>
        <w:spacing w:after="0" w:line="210" w:lineRule="atLeast"/>
        <w:ind w:left="1418"/>
        <w:jc w:val="both"/>
        <w:rPr>
          <w:lang w:val="fr-FR"/>
        </w:rPr>
      </w:pPr>
      <w:r w:rsidRPr="0031706A">
        <w:rPr>
          <w:lang w:val="fr-FR"/>
        </w:rPr>
        <w:t xml:space="preserve">La base de données doit offrir un vaste panel de fonctionnalités : déclencheurs, fonctions scalaires, etc. Les éditeurs du marché proposent des produits dont la richesse fonctionnelle est variable. Même si l'usage de l'ensemble des fonctionnalités est rarement nécessaire, les avoir à disposition de manières natives et documentées </w:t>
      </w:r>
      <w:proofErr w:type="gramStart"/>
      <w:r w:rsidRPr="0031706A">
        <w:rPr>
          <w:lang w:val="fr-FR"/>
        </w:rPr>
        <w:t>représente</w:t>
      </w:r>
      <w:proofErr w:type="gramEnd"/>
      <w:r w:rsidRPr="0031706A">
        <w:rPr>
          <w:lang w:val="fr-FR"/>
        </w:rPr>
        <w:t xml:space="preserve"> un élément de confort en terme de mise en œuvre et d'administration.</w:t>
      </w:r>
    </w:p>
    <w:p w:rsidR="000663CF" w:rsidRPr="0031706A" w:rsidRDefault="000663CF" w:rsidP="0046001B">
      <w:pPr>
        <w:spacing w:after="0" w:line="240" w:lineRule="auto"/>
        <w:ind w:left="1418"/>
        <w:jc w:val="both"/>
        <w:rPr>
          <w:lang w:val="fr-FR"/>
        </w:rPr>
      </w:pPr>
    </w:p>
    <w:p w:rsidR="000663CF" w:rsidRPr="0031706A" w:rsidRDefault="000663CF" w:rsidP="0046001B">
      <w:pPr>
        <w:shd w:val="clear" w:color="auto" w:fill="FFFFFF"/>
        <w:spacing w:after="0" w:line="210" w:lineRule="atLeast"/>
        <w:ind w:left="1418"/>
        <w:jc w:val="both"/>
        <w:rPr>
          <w:lang w:val="fr-FR"/>
        </w:rPr>
      </w:pPr>
      <w:r w:rsidRPr="0031706A">
        <w:rPr>
          <w:lang w:val="fr-FR"/>
        </w:rPr>
        <w:t>Sur le marché, de nombreux produits sont disponibles. Certains sont proposés par des éditeurs établis de longue date, d'autres sont le fruit du travail de communautés de développeurs ou de nouvelles sociétés.</w:t>
      </w:r>
    </w:p>
    <w:p w:rsidR="000663CF" w:rsidRPr="0031706A" w:rsidRDefault="000663CF" w:rsidP="0046001B">
      <w:pPr>
        <w:spacing w:after="0" w:line="240" w:lineRule="auto"/>
        <w:ind w:left="1418"/>
        <w:jc w:val="both"/>
        <w:rPr>
          <w:lang w:val="fr-FR"/>
        </w:rPr>
      </w:pPr>
    </w:p>
    <w:p w:rsidR="000663CF" w:rsidRPr="0031706A" w:rsidRDefault="000663CF" w:rsidP="0046001B">
      <w:pPr>
        <w:numPr>
          <w:ilvl w:val="0"/>
          <w:numId w:val="25"/>
        </w:numPr>
        <w:shd w:val="clear" w:color="auto" w:fill="FFFFFF"/>
        <w:spacing w:after="0" w:line="240" w:lineRule="auto"/>
        <w:ind w:left="2127"/>
        <w:jc w:val="both"/>
        <w:rPr>
          <w:lang w:val="fr-FR"/>
        </w:rPr>
      </w:pPr>
      <w:r w:rsidRPr="0031706A">
        <w:rPr>
          <w:lang w:val="fr-FR"/>
        </w:rPr>
        <w:t>La première catégorie regroupe des fournisseurs disposant d'une gamme de produits aux caractéristiques connues, bénéficiant d'un historique de plusieurs décennies ou descendant d'ancêtres réputés. Nous rangerons DB2-UDB, Oracle, Sybase ASE et Microsoft SQL Server dans cette catégorie.</w:t>
      </w:r>
    </w:p>
    <w:p w:rsidR="000663CF" w:rsidRPr="0031706A" w:rsidRDefault="000663CF" w:rsidP="0046001B">
      <w:pPr>
        <w:numPr>
          <w:ilvl w:val="0"/>
          <w:numId w:val="25"/>
        </w:numPr>
        <w:shd w:val="clear" w:color="auto" w:fill="FFFFFF"/>
        <w:spacing w:after="0" w:line="240" w:lineRule="auto"/>
        <w:ind w:left="2127"/>
        <w:jc w:val="both"/>
        <w:rPr>
          <w:lang w:val="fr-FR"/>
        </w:rPr>
      </w:pPr>
      <w:r w:rsidRPr="0031706A">
        <w:rPr>
          <w:lang w:val="fr-FR"/>
        </w:rPr>
        <w:t xml:space="preserve">Dans le second groupe se classent des acteurs très connus du monde de l'open source. Proposant des produits souvent performants et bien conçus, ils ont, </w:t>
      </w:r>
      <w:proofErr w:type="gramStart"/>
      <w:r w:rsidRPr="0031706A">
        <w:rPr>
          <w:lang w:val="fr-FR"/>
        </w:rPr>
        <w:t>ces dernières années, occupé</w:t>
      </w:r>
      <w:proofErr w:type="gramEnd"/>
      <w:r w:rsidRPr="0031706A">
        <w:rPr>
          <w:lang w:val="fr-FR"/>
        </w:rPr>
        <w:t xml:space="preserve"> le devant de la scène et acquis des parts de marché assez imposantes dans le domaine internet. Cependant il ne faut pas se faire d'illusion sur quelques aspects de ces offres. Les fonctionnalités font encore trop souvent défaut, et la gratuité des gammes d'appel (ou amateur) disparaît dès que l'on envisage de les utiliser en entreprise. Dans cette catégorie, nous rangerons MySQL, </w:t>
      </w:r>
      <w:proofErr w:type="gramStart"/>
      <w:r w:rsidRPr="0031706A">
        <w:rPr>
          <w:lang w:val="fr-FR"/>
        </w:rPr>
        <w:t>PostgreSQL ,</w:t>
      </w:r>
      <w:proofErr w:type="gramEnd"/>
      <w:r w:rsidRPr="0031706A">
        <w:rPr>
          <w:lang w:val="fr-FR"/>
        </w:rPr>
        <w:t xml:space="preserve"> </w:t>
      </w:r>
      <w:proofErr w:type="spellStart"/>
      <w:r w:rsidRPr="0031706A">
        <w:rPr>
          <w:lang w:val="fr-FR"/>
        </w:rPr>
        <w:t>OpenIngres</w:t>
      </w:r>
      <w:proofErr w:type="spellEnd"/>
      <w:r w:rsidRPr="0031706A">
        <w:rPr>
          <w:lang w:val="fr-FR"/>
        </w:rPr>
        <w:t xml:space="preserve">, </w:t>
      </w:r>
      <w:proofErr w:type="spellStart"/>
      <w:r w:rsidRPr="0031706A">
        <w:rPr>
          <w:lang w:val="fr-FR"/>
        </w:rPr>
        <w:t>Cloudscape</w:t>
      </w:r>
      <w:proofErr w:type="spellEnd"/>
      <w:r w:rsidRPr="0031706A">
        <w:rPr>
          <w:lang w:val="fr-FR"/>
        </w:rPr>
        <w:t xml:space="preserve"> et bien d'autres.</w:t>
      </w:r>
    </w:p>
    <w:p w:rsidR="008A3909" w:rsidRPr="0031706A" w:rsidRDefault="008A3909" w:rsidP="0046001B">
      <w:pPr>
        <w:shd w:val="clear" w:color="auto" w:fill="FFFFFF"/>
        <w:spacing w:after="0" w:line="240" w:lineRule="auto"/>
        <w:jc w:val="both"/>
        <w:rPr>
          <w:lang w:val="fr-FR"/>
        </w:rPr>
      </w:pPr>
    </w:p>
    <w:p w:rsidR="008A3909" w:rsidRPr="0031706A" w:rsidRDefault="008A3909" w:rsidP="0046001B">
      <w:pPr>
        <w:shd w:val="clear" w:color="auto" w:fill="FFFFFF"/>
        <w:spacing w:after="0" w:line="240" w:lineRule="auto"/>
        <w:jc w:val="both"/>
        <w:rPr>
          <w:lang w:val="fr-FR"/>
        </w:rPr>
      </w:pPr>
      <w:r w:rsidRPr="0031706A">
        <w:rPr>
          <w:lang w:val="fr-FR"/>
        </w:rPr>
        <w:t>Il y a beaucoup de paramètres à considérer dans le choix d’une base de données : support de l’éditeur et de la communauté, performance, possibilité d’optimisation et bien sûr le rapport coût/robustesse.</w:t>
      </w:r>
    </w:p>
    <w:p w:rsidR="000663CF" w:rsidRPr="0031706A" w:rsidRDefault="000663CF" w:rsidP="0046001B">
      <w:pPr>
        <w:jc w:val="both"/>
        <w:rPr>
          <w:rFonts w:ascii="Verdana" w:hAnsi="Verdana"/>
          <w:color w:val="000000"/>
          <w:sz w:val="17"/>
          <w:szCs w:val="17"/>
          <w:shd w:val="clear" w:color="auto" w:fill="FFFFFF"/>
          <w:lang w:val="fr-FR"/>
        </w:rPr>
      </w:pPr>
    </w:p>
    <w:p w:rsidR="00FE4C4A" w:rsidRPr="0031706A" w:rsidRDefault="000663CF" w:rsidP="0046001B">
      <w:pPr>
        <w:pStyle w:val="Citationintense"/>
        <w:pBdr>
          <w:left w:val="single" w:sz="4" w:space="14" w:color="7BA0CD" w:themeColor="accent1" w:themeTint="BF"/>
        </w:pBdr>
        <w:ind w:left="1701"/>
        <w:jc w:val="both"/>
        <w:rPr>
          <w:sz w:val="28"/>
          <w:szCs w:val="28"/>
          <w:lang w:val="fr-FR"/>
        </w:rPr>
      </w:pPr>
      <w:r w:rsidRPr="0031706A">
        <w:rPr>
          <w:sz w:val="28"/>
          <w:szCs w:val="28"/>
          <w:lang w:val="fr-FR"/>
        </w:rPr>
        <w:t xml:space="preserve">Les différents </w:t>
      </w:r>
      <w:proofErr w:type="spellStart"/>
      <w:r w:rsidRPr="0031706A">
        <w:rPr>
          <w:sz w:val="28"/>
          <w:szCs w:val="28"/>
          <w:lang w:val="fr-FR"/>
        </w:rPr>
        <w:t>sgbd</w:t>
      </w:r>
      <w:proofErr w:type="spellEnd"/>
      <w:r w:rsidRPr="0031706A">
        <w:rPr>
          <w:sz w:val="28"/>
          <w:szCs w:val="28"/>
          <w:lang w:val="fr-FR"/>
        </w:rPr>
        <w:t xml:space="preserve"> par </w:t>
      </w:r>
      <w:proofErr w:type="spellStart"/>
      <w:r w:rsidRPr="0031706A">
        <w:rPr>
          <w:sz w:val="28"/>
          <w:szCs w:val="28"/>
          <w:lang w:val="fr-FR"/>
        </w:rPr>
        <w:t>editeur</w:t>
      </w:r>
      <w:proofErr w:type="spellEnd"/>
    </w:p>
    <w:p w:rsidR="00411C4B" w:rsidRPr="00D513A9" w:rsidRDefault="00E013C2" w:rsidP="00D513A9">
      <w:pPr>
        <w:pStyle w:val="Titre4"/>
        <w:rPr>
          <w:lang w:val="fr-FR"/>
        </w:rPr>
      </w:pPr>
      <w:r w:rsidRPr="00D513A9">
        <w:rPr>
          <w:lang w:val="fr-FR"/>
        </w:rPr>
        <w:t>Microsoft</w:t>
      </w:r>
      <w:r w:rsidR="0007064C" w:rsidRPr="00D513A9">
        <w:rPr>
          <w:lang w:val="fr-FR"/>
        </w:rPr>
        <w:t xml:space="preserve"> : </w:t>
      </w:r>
      <w:r w:rsidRPr="00D513A9">
        <w:rPr>
          <w:lang w:val="fr-FR"/>
        </w:rPr>
        <w:t>SQL Server</w:t>
      </w:r>
    </w:p>
    <w:p w:rsidR="0007064C" w:rsidRPr="0031706A" w:rsidRDefault="0007064C" w:rsidP="0046001B">
      <w:pPr>
        <w:shd w:val="clear" w:color="auto" w:fill="FFFFFF"/>
        <w:spacing w:after="0" w:line="210" w:lineRule="atLeast"/>
        <w:ind w:left="1418"/>
        <w:jc w:val="both"/>
        <w:rPr>
          <w:rFonts w:eastAsia="Times New Roman" w:cstheme="minorHAnsi"/>
          <w:lang w:val="fr-FR" w:eastAsia="en-GB" w:bidi="ar-SA"/>
        </w:rPr>
      </w:pPr>
      <w:r w:rsidRPr="0031706A">
        <w:rPr>
          <w:rFonts w:eastAsia="Times New Roman" w:cstheme="minorHAnsi"/>
          <w:b/>
          <w:bCs/>
          <w:lang w:val="fr-FR" w:eastAsia="en-GB" w:bidi="ar-SA"/>
        </w:rPr>
        <w:t>Disponibilité :</w:t>
      </w:r>
      <w:r w:rsidRPr="0031706A">
        <w:rPr>
          <w:rFonts w:eastAsia="Times New Roman" w:cstheme="minorHAnsi"/>
          <w:lang w:val="fr-FR" w:eastAsia="en-GB" w:bidi="ar-SA"/>
        </w:rPr>
        <w:t> </w:t>
      </w:r>
      <w:r w:rsidR="0065683A" w:rsidRPr="0031706A">
        <w:rPr>
          <w:rFonts w:eastAsia="Times New Roman" w:cstheme="minorHAnsi"/>
          <w:lang w:val="fr-FR" w:eastAsia="en-GB" w:bidi="ar-SA"/>
        </w:rPr>
        <w:t xml:space="preserve">uniquement sous </w:t>
      </w:r>
      <w:r w:rsidRPr="0031706A">
        <w:rPr>
          <w:rFonts w:eastAsia="Times New Roman" w:cstheme="minorHAnsi"/>
          <w:lang w:val="fr-FR" w:eastAsia="en-GB" w:bidi="ar-SA"/>
        </w:rPr>
        <w:t>Windows (versions spécifiques selon type de Windows)</w:t>
      </w:r>
      <w:r w:rsidR="0065683A" w:rsidRPr="0031706A">
        <w:rPr>
          <w:rFonts w:eastAsia="Times New Roman" w:cstheme="minorHAnsi"/>
          <w:lang w:val="fr-FR" w:eastAsia="en-GB" w:bidi="ar-SA"/>
        </w:rPr>
        <w:t xml:space="preserve"> et Serveur SQL Server</w:t>
      </w:r>
      <w:r w:rsidRPr="0031706A">
        <w:rPr>
          <w:rFonts w:eastAsia="Times New Roman" w:cstheme="minorHAnsi"/>
          <w:lang w:val="fr-FR" w:eastAsia="en-GB" w:bidi="ar-SA"/>
        </w:rPr>
        <w:br/>
      </w:r>
      <w:r w:rsidRPr="0031706A">
        <w:rPr>
          <w:rFonts w:eastAsia="Times New Roman" w:cstheme="minorHAnsi"/>
          <w:b/>
          <w:bCs/>
          <w:lang w:val="fr-FR" w:eastAsia="en-GB" w:bidi="ar-SA"/>
        </w:rPr>
        <w:t>Licence :</w:t>
      </w:r>
      <w:r w:rsidRPr="0031706A">
        <w:rPr>
          <w:rFonts w:eastAsia="Times New Roman" w:cstheme="minorHAnsi"/>
          <w:lang w:val="fr-FR" w:eastAsia="en-GB" w:bidi="ar-SA"/>
        </w:rPr>
        <w:t xml:space="preserve"> commerciale, </w:t>
      </w:r>
      <w:proofErr w:type="spellStart"/>
      <w:r w:rsidRPr="0031706A">
        <w:rPr>
          <w:rFonts w:eastAsia="Times New Roman" w:cstheme="minorHAnsi"/>
          <w:lang w:val="fr-FR" w:eastAsia="en-GB" w:bidi="ar-SA"/>
        </w:rPr>
        <w:t>shared</w:t>
      </w:r>
      <w:proofErr w:type="spellEnd"/>
      <w:r w:rsidRPr="0031706A">
        <w:rPr>
          <w:rFonts w:eastAsia="Times New Roman" w:cstheme="minorHAnsi"/>
          <w:lang w:val="fr-FR" w:eastAsia="en-GB" w:bidi="ar-SA"/>
        </w:rPr>
        <w:t xml:space="preserve"> source</w:t>
      </w:r>
      <w:r w:rsidRPr="0031706A">
        <w:rPr>
          <w:rFonts w:cstheme="minorHAnsi"/>
          <w:lang w:val="fr-FR"/>
        </w:rPr>
        <w:t xml:space="preserve"> dans sa version Express (avec obligation de s'enregistrer), Compact ou MSDE</w:t>
      </w:r>
    </w:p>
    <w:p w:rsidR="0007064C" w:rsidRPr="0031706A" w:rsidRDefault="0007064C" w:rsidP="0046001B">
      <w:pPr>
        <w:shd w:val="clear" w:color="auto" w:fill="FFFFFF"/>
        <w:spacing w:after="0" w:line="240" w:lineRule="auto"/>
        <w:ind w:left="0"/>
        <w:jc w:val="both"/>
        <w:rPr>
          <w:rFonts w:eastAsia="Times New Roman" w:cstheme="minorHAnsi"/>
          <w:lang w:val="fr-FR" w:eastAsia="en-GB" w:bidi="ar-SA"/>
        </w:rPr>
      </w:pPr>
    </w:p>
    <w:p w:rsidR="0007064C" w:rsidRPr="0031706A" w:rsidRDefault="0007064C" w:rsidP="0046001B">
      <w:pPr>
        <w:shd w:val="clear" w:color="auto" w:fill="FFFFFF"/>
        <w:spacing w:after="0" w:line="240" w:lineRule="auto"/>
        <w:ind w:left="1418"/>
        <w:jc w:val="both"/>
        <w:rPr>
          <w:rFonts w:eastAsia="Times New Roman" w:cstheme="minorHAnsi"/>
          <w:b/>
          <w:bCs/>
          <w:lang w:val="fr-FR" w:eastAsia="en-GB" w:bidi="ar-SA"/>
        </w:rPr>
      </w:pPr>
      <w:r w:rsidRPr="0031706A">
        <w:rPr>
          <w:rFonts w:eastAsia="Times New Roman" w:cstheme="minorHAnsi"/>
          <w:b/>
          <w:bCs/>
          <w:lang w:val="fr-FR" w:eastAsia="en-GB" w:bidi="ar-SA"/>
        </w:rPr>
        <w:t>Avantages</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Administration aisée</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Fonction d'audit évolué</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Indépendance entre les diverses bases, facilitant l'intégration de plusieurs applicatifs dans une même instance</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Une des bases les plus performantes sous Windows en configuration par défaut</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Optimiseur statistique enrichi à flux tendu</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Réplication intégrée (sauf pour MSDE)</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Frontaux et assistants très poussés (sauf pour MSDE)</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Langage T-SQL très convivial, intégration de CLR</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Sous-SELECT possible dans clause FROM</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Gestion de l'indexation textuelle</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Niveau de SQL très près de la norme SQL et implémente presque toutes les possibilités de SQL.</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Services Web</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Support XML</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Ordonnanceur intégré</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Supporte les 4 niveaux d'isolation transactionnelle de la norme SQL</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Compression des données et des sauvegardes</w:t>
      </w:r>
    </w:p>
    <w:p w:rsidR="0007064C" w:rsidRPr="0031706A" w:rsidRDefault="0007064C" w:rsidP="0046001B">
      <w:pPr>
        <w:numPr>
          <w:ilvl w:val="0"/>
          <w:numId w:val="27"/>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lastRenderedPageBreak/>
        <w:t>Warm-Standby via log shipping</w:t>
      </w:r>
    </w:p>
    <w:p w:rsidR="0007064C" w:rsidRPr="0031706A" w:rsidRDefault="0007064C" w:rsidP="0046001B">
      <w:pPr>
        <w:shd w:val="clear" w:color="auto" w:fill="FFFFFF"/>
        <w:spacing w:after="0" w:line="240" w:lineRule="auto"/>
        <w:jc w:val="both"/>
        <w:rPr>
          <w:rFonts w:eastAsia="Times New Roman" w:cstheme="minorHAnsi"/>
          <w:lang w:val="fr-FR" w:eastAsia="en-GB" w:bidi="ar-SA"/>
        </w:rPr>
      </w:pPr>
    </w:p>
    <w:p w:rsidR="0007064C" w:rsidRPr="0031706A" w:rsidRDefault="0007064C" w:rsidP="0046001B">
      <w:pPr>
        <w:shd w:val="clear" w:color="auto" w:fill="FFFFFF"/>
        <w:spacing w:after="0" w:line="240" w:lineRule="auto"/>
        <w:ind w:left="1418"/>
        <w:jc w:val="both"/>
        <w:rPr>
          <w:rFonts w:eastAsia="Times New Roman" w:cstheme="minorHAnsi"/>
          <w:b/>
          <w:bCs/>
          <w:lang w:val="fr-FR" w:eastAsia="en-GB" w:bidi="ar-SA"/>
        </w:rPr>
      </w:pPr>
      <w:r w:rsidRPr="0031706A">
        <w:rPr>
          <w:rFonts w:eastAsia="Times New Roman" w:cstheme="minorHAnsi"/>
          <w:b/>
          <w:bCs/>
          <w:lang w:val="fr-FR" w:eastAsia="en-GB" w:bidi="ar-SA"/>
        </w:rPr>
        <w:t>Inconvénients</w:t>
      </w:r>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Distributions fortement liées au système d'exploitation</w:t>
      </w:r>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 xml:space="preserve">jungle des versions, mais fonctionnalités cantonnées dans les éditions Enterprise, </w:t>
      </w:r>
      <w:proofErr w:type="spellStart"/>
      <w:r w:rsidRPr="0031706A">
        <w:rPr>
          <w:rFonts w:eastAsia="Times New Roman" w:cstheme="minorHAnsi"/>
          <w:lang w:val="fr-FR" w:eastAsia="en-GB" w:bidi="ar-SA"/>
        </w:rPr>
        <w:t>Developer</w:t>
      </w:r>
      <w:proofErr w:type="spellEnd"/>
      <w:r w:rsidRPr="0031706A">
        <w:rPr>
          <w:rFonts w:eastAsia="Times New Roman" w:cstheme="minorHAnsi"/>
          <w:lang w:val="fr-FR" w:eastAsia="en-GB" w:bidi="ar-SA"/>
        </w:rPr>
        <w:t xml:space="preserve"> et Standard</w:t>
      </w:r>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Mono-plateforme (MS Windows)</w:t>
      </w:r>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Depuis la version 2005, plus de prise directe sur les tables système (remplacées par de vues système)</w:t>
      </w:r>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Pas de prise en charge du LDAP</w:t>
      </w:r>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Toujours pas de cluster (hormis en actif-passif, en se basant sur le cluster OS)</w:t>
      </w:r>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Pas certifié SQLJ, pas d'intégration Java, orientation C#</w:t>
      </w:r>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 xml:space="preserve">Pas de contraintes d'unicité multi </w:t>
      </w:r>
      <w:proofErr w:type="spellStart"/>
      <w:r w:rsidRPr="0031706A">
        <w:rPr>
          <w:rFonts w:eastAsia="Times New Roman" w:cstheme="minorHAnsi"/>
          <w:lang w:val="fr-FR" w:eastAsia="en-GB" w:bidi="ar-SA"/>
        </w:rPr>
        <w:t>null</w:t>
      </w:r>
      <w:proofErr w:type="spellEnd"/>
    </w:p>
    <w:p w:rsidR="0007064C" w:rsidRPr="0031706A" w:rsidRDefault="0007064C" w:rsidP="0046001B">
      <w:pPr>
        <w:numPr>
          <w:ilvl w:val="0"/>
          <w:numId w:val="28"/>
        </w:numPr>
        <w:shd w:val="clear" w:color="auto" w:fill="FFFFFF"/>
        <w:tabs>
          <w:tab w:val="clear" w:pos="720"/>
        </w:tabs>
        <w:spacing w:after="0" w:line="240" w:lineRule="auto"/>
        <w:ind w:left="2127"/>
        <w:jc w:val="both"/>
        <w:rPr>
          <w:rFonts w:eastAsia="Times New Roman" w:cstheme="minorHAnsi"/>
          <w:lang w:val="fr-FR" w:eastAsia="en-GB" w:bidi="ar-SA"/>
        </w:rPr>
      </w:pPr>
      <w:r w:rsidRPr="0031706A">
        <w:rPr>
          <w:rFonts w:eastAsia="Times New Roman" w:cstheme="minorHAnsi"/>
          <w:lang w:val="fr-FR" w:eastAsia="en-GB" w:bidi="ar-SA"/>
        </w:rPr>
        <w:t xml:space="preserve">Pas d'implémentation totale du </w:t>
      </w:r>
      <w:proofErr w:type="spellStart"/>
      <w:r w:rsidRPr="0031706A">
        <w:rPr>
          <w:rFonts w:eastAsia="Times New Roman" w:cstheme="minorHAnsi"/>
          <w:lang w:val="fr-FR" w:eastAsia="en-GB" w:bidi="ar-SA"/>
        </w:rPr>
        <w:t>Row</w:t>
      </w:r>
      <w:proofErr w:type="spellEnd"/>
      <w:r w:rsidRPr="0031706A">
        <w:rPr>
          <w:rFonts w:eastAsia="Times New Roman" w:cstheme="minorHAnsi"/>
          <w:lang w:val="fr-FR" w:eastAsia="en-GB" w:bidi="ar-SA"/>
        </w:rPr>
        <w:t xml:space="preserve"> Value </w:t>
      </w:r>
      <w:proofErr w:type="spellStart"/>
      <w:r w:rsidRPr="0031706A">
        <w:rPr>
          <w:rFonts w:eastAsia="Times New Roman" w:cstheme="minorHAnsi"/>
          <w:lang w:val="fr-FR" w:eastAsia="en-GB" w:bidi="ar-SA"/>
        </w:rPr>
        <w:t>Constructor</w:t>
      </w:r>
      <w:proofErr w:type="spellEnd"/>
    </w:p>
    <w:p w:rsidR="00E013C2" w:rsidRPr="0031706A" w:rsidRDefault="00E013C2" w:rsidP="0046001B">
      <w:pPr>
        <w:spacing w:after="0"/>
        <w:jc w:val="both"/>
        <w:rPr>
          <w:rFonts w:cstheme="minorHAnsi"/>
          <w:lang w:val="fr-FR"/>
        </w:rPr>
      </w:pPr>
    </w:p>
    <w:p w:rsidR="00866E97" w:rsidRPr="0031706A" w:rsidRDefault="00866E97" w:rsidP="0046001B">
      <w:pPr>
        <w:shd w:val="clear" w:color="auto" w:fill="FFFFFF"/>
        <w:spacing w:after="0" w:line="240" w:lineRule="auto"/>
        <w:ind w:left="1418"/>
        <w:jc w:val="both"/>
        <w:rPr>
          <w:rFonts w:eastAsia="Times New Roman" w:cstheme="minorHAnsi"/>
          <w:lang w:val="fr-FR" w:eastAsia="en-GB" w:bidi="ar-SA"/>
        </w:rPr>
      </w:pPr>
      <w:r w:rsidRPr="0031706A">
        <w:rPr>
          <w:rFonts w:eastAsia="Times New Roman" w:cstheme="minorHAnsi"/>
          <w:lang w:val="fr-FR" w:eastAsia="en-GB" w:bidi="ar-SA"/>
        </w:rPr>
        <w:t>SQL Server est le système de bases de données le plus complet et puissant, et il est idéal pour les programmeurs spécialisés dans les produits Microsoft : ASP, Visual Basic, modèles d'objets composants, etc. De plus, c'est un système de base de données parfaitement adapté pour des applications critiques, et avec n'importe quel niveau de complexité.</w:t>
      </w:r>
    </w:p>
    <w:p w:rsidR="00866E97" w:rsidRPr="0031706A" w:rsidRDefault="00866E97" w:rsidP="0046001B">
      <w:pPr>
        <w:shd w:val="clear" w:color="auto" w:fill="FFFFFF"/>
        <w:spacing w:after="0" w:line="240" w:lineRule="auto"/>
        <w:ind w:left="1418"/>
        <w:jc w:val="both"/>
        <w:rPr>
          <w:rFonts w:eastAsia="Times New Roman" w:cstheme="minorHAnsi"/>
          <w:lang w:val="fr-FR" w:eastAsia="en-GB" w:bidi="ar-SA"/>
        </w:rPr>
      </w:pPr>
      <w:r w:rsidRPr="0031706A">
        <w:rPr>
          <w:rFonts w:eastAsia="Times New Roman" w:cstheme="minorHAnsi"/>
          <w:lang w:val="fr-FR" w:eastAsia="en-GB" w:bidi="ar-SA"/>
        </w:rPr>
        <w:t>SQL Server utilise une partie de l'espace de la base de données pour sauvegarder le log des transactions avec les commandes restantes, ce qui assure qu'en aucun cas, indépendamment si le programmeur utilise ou pas des transactions sur son code, la base de données reste dans un état inconsistant dû à une exécution partielle des commandes.</w:t>
      </w:r>
    </w:p>
    <w:p w:rsidR="00866E97" w:rsidRPr="0031706A" w:rsidRDefault="00866E97" w:rsidP="0046001B">
      <w:pPr>
        <w:shd w:val="clear" w:color="auto" w:fill="FFFFFF"/>
        <w:spacing w:after="0" w:line="240" w:lineRule="auto"/>
        <w:ind w:left="1418"/>
        <w:jc w:val="both"/>
        <w:rPr>
          <w:rFonts w:eastAsia="Times New Roman" w:cstheme="minorHAnsi"/>
          <w:lang w:val="fr-FR" w:eastAsia="en-GB" w:bidi="ar-SA"/>
        </w:rPr>
      </w:pPr>
      <w:r w:rsidRPr="0031706A">
        <w:rPr>
          <w:rFonts w:eastAsia="Times New Roman" w:cstheme="minorHAnsi"/>
          <w:lang w:val="fr-FR" w:eastAsia="en-GB" w:bidi="ar-SA"/>
        </w:rPr>
        <w:t>Il offre, également, beaucoup d'autres caractéristiques avancées, orientées à maintenir l'intégrité de la base de données, comme les triggers, et il offre un support complet ACID (</w:t>
      </w:r>
      <w:proofErr w:type="spellStart"/>
      <w:r w:rsidRPr="0031706A">
        <w:rPr>
          <w:rFonts w:eastAsia="Times New Roman" w:cstheme="minorHAnsi"/>
          <w:lang w:val="fr-FR" w:eastAsia="en-GB" w:bidi="ar-SA"/>
        </w:rPr>
        <w:t>Atomicity</w:t>
      </w:r>
      <w:proofErr w:type="spellEnd"/>
      <w:r w:rsidRPr="0031706A">
        <w:rPr>
          <w:rFonts w:eastAsia="Times New Roman" w:cstheme="minorHAnsi"/>
          <w:lang w:val="fr-FR" w:eastAsia="en-GB" w:bidi="ar-SA"/>
        </w:rPr>
        <w:t xml:space="preserve"> </w:t>
      </w:r>
      <w:proofErr w:type="spellStart"/>
      <w:r w:rsidRPr="0031706A">
        <w:rPr>
          <w:rFonts w:eastAsia="Times New Roman" w:cstheme="minorHAnsi"/>
          <w:lang w:val="fr-FR" w:eastAsia="en-GB" w:bidi="ar-SA"/>
        </w:rPr>
        <w:t>Consistency</w:t>
      </w:r>
      <w:proofErr w:type="spellEnd"/>
      <w:r w:rsidRPr="0031706A">
        <w:rPr>
          <w:rFonts w:eastAsia="Times New Roman" w:cstheme="minorHAnsi"/>
          <w:lang w:val="fr-FR" w:eastAsia="en-GB" w:bidi="ar-SA"/>
        </w:rPr>
        <w:t xml:space="preserve"> Isolation </w:t>
      </w:r>
      <w:proofErr w:type="spellStart"/>
      <w:r w:rsidRPr="0031706A">
        <w:rPr>
          <w:rFonts w:eastAsia="Times New Roman" w:cstheme="minorHAnsi"/>
          <w:lang w:val="fr-FR" w:eastAsia="en-GB" w:bidi="ar-SA"/>
        </w:rPr>
        <w:t>Durability</w:t>
      </w:r>
      <w:proofErr w:type="spellEnd"/>
      <w:r w:rsidRPr="0031706A">
        <w:rPr>
          <w:rFonts w:eastAsia="Times New Roman" w:cstheme="minorHAnsi"/>
          <w:lang w:val="fr-FR" w:eastAsia="en-GB" w:bidi="ar-SA"/>
        </w:rPr>
        <w:t>).</w:t>
      </w:r>
    </w:p>
    <w:p w:rsidR="00866E97" w:rsidRPr="0031706A" w:rsidRDefault="00866E97" w:rsidP="0046001B">
      <w:pPr>
        <w:spacing w:after="0"/>
        <w:jc w:val="both"/>
        <w:rPr>
          <w:rFonts w:cstheme="minorHAnsi"/>
          <w:lang w:val="fr-FR"/>
        </w:rPr>
      </w:pPr>
    </w:p>
    <w:p w:rsidR="00AE359A" w:rsidRPr="0031706A" w:rsidRDefault="00AE359A" w:rsidP="0046001B">
      <w:pPr>
        <w:shd w:val="clear" w:color="auto" w:fill="FFFFFF"/>
        <w:spacing w:after="0"/>
        <w:jc w:val="both"/>
        <w:rPr>
          <w:rFonts w:cstheme="minorHAnsi"/>
          <w:b/>
          <w:bCs/>
          <w:lang w:val="fr-FR"/>
        </w:rPr>
      </w:pPr>
      <w:r w:rsidRPr="0031706A">
        <w:rPr>
          <w:rFonts w:cstheme="minorHAnsi"/>
          <w:b/>
          <w:bCs/>
          <w:lang w:val="fr-FR"/>
        </w:rPr>
        <w:t>Liens</w:t>
      </w:r>
    </w:p>
    <w:p w:rsidR="000663CF" w:rsidRPr="0031706A" w:rsidRDefault="002617B7" w:rsidP="0046001B">
      <w:pPr>
        <w:spacing w:after="0"/>
        <w:jc w:val="both"/>
        <w:rPr>
          <w:lang w:val="fr-FR"/>
        </w:rPr>
      </w:pPr>
      <w:hyperlink r:id="rId10" w:history="1">
        <w:r w:rsidR="00AE359A" w:rsidRPr="0031706A">
          <w:rPr>
            <w:rStyle w:val="Lienhypertexte"/>
            <w:lang w:val="fr-FR"/>
          </w:rPr>
          <w:t>http://www.microsoft.com/sqlserver</w:t>
        </w:r>
      </w:hyperlink>
    </w:p>
    <w:p w:rsidR="00866E97" w:rsidRPr="0031706A" w:rsidRDefault="00866E97" w:rsidP="0046001B">
      <w:pPr>
        <w:spacing w:after="0"/>
        <w:jc w:val="both"/>
        <w:rPr>
          <w:lang w:val="fr-FR"/>
        </w:rPr>
      </w:pPr>
    </w:p>
    <w:p w:rsidR="00AE359A" w:rsidRPr="0031706A" w:rsidRDefault="00AE359A" w:rsidP="0046001B">
      <w:pPr>
        <w:spacing w:after="0"/>
        <w:jc w:val="both"/>
        <w:rPr>
          <w:rFonts w:cstheme="minorHAnsi"/>
          <w:lang w:val="fr-FR"/>
        </w:rPr>
      </w:pPr>
    </w:p>
    <w:p w:rsidR="0007064C" w:rsidRPr="0031706A" w:rsidRDefault="0007064C" w:rsidP="00D513A9">
      <w:pPr>
        <w:pStyle w:val="Titre4"/>
        <w:rPr>
          <w:lang w:val="fr-FR"/>
        </w:rPr>
      </w:pPr>
      <w:r w:rsidRPr="0031706A">
        <w:rPr>
          <w:lang w:val="fr-FR"/>
        </w:rPr>
        <w:t>Oracle Corporation : MySQL</w:t>
      </w:r>
    </w:p>
    <w:p w:rsidR="0046001B" w:rsidRDefault="006F0914" w:rsidP="0046001B">
      <w:pPr>
        <w:shd w:val="clear" w:color="auto" w:fill="FFFFFF"/>
        <w:spacing w:after="0" w:line="210" w:lineRule="atLeast"/>
        <w:jc w:val="both"/>
        <w:rPr>
          <w:rFonts w:cstheme="minorHAnsi"/>
          <w:lang w:val="fr-FR"/>
        </w:rPr>
      </w:pPr>
      <w:r w:rsidRPr="0031706A">
        <w:rPr>
          <w:rFonts w:cstheme="minorHAnsi"/>
          <w:b/>
          <w:bCs/>
          <w:lang w:val="fr-FR"/>
        </w:rPr>
        <w:t>Disponibilité :</w:t>
      </w:r>
      <w:r w:rsidRPr="0031706A">
        <w:rPr>
          <w:rStyle w:val="apple-converted-space"/>
          <w:rFonts w:cstheme="minorHAnsi"/>
          <w:lang w:val="fr-FR"/>
        </w:rPr>
        <w:t> </w:t>
      </w:r>
      <w:r w:rsidR="00DB7496" w:rsidRPr="0031706A">
        <w:rPr>
          <w:rStyle w:val="apple-converted-space"/>
          <w:rFonts w:cstheme="minorHAnsi"/>
          <w:lang w:val="fr-FR"/>
        </w:rPr>
        <w:t>Windows</w:t>
      </w:r>
      <w:r w:rsidR="0075686D" w:rsidRPr="0031706A">
        <w:rPr>
          <w:rStyle w:val="apple-converted-space"/>
          <w:rFonts w:cstheme="minorHAnsi"/>
          <w:lang w:val="fr-FR"/>
        </w:rPr>
        <w:t xml:space="preserve">, </w:t>
      </w:r>
      <w:r w:rsidR="00DB7496" w:rsidRPr="0031706A">
        <w:rPr>
          <w:rStyle w:val="apple-converted-space"/>
          <w:rFonts w:cstheme="minorHAnsi"/>
          <w:lang w:val="fr-FR"/>
        </w:rPr>
        <w:t>Linux</w:t>
      </w:r>
      <w:r w:rsidRPr="0031706A">
        <w:rPr>
          <w:rFonts w:cstheme="minorHAnsi"/>
          <w:lang w:val="fr-FR"/>
        </w:rPr>
        <w:t xml:space="preserve">, Windows, </w:t>
      </w:r>
      <w:proofErr w:type="spellStart"/>
      <w:r w:rsidRPr="0031706A">
        <w:rPr>
          <w:rFonts w:cstheme="minorHAnsi"/>
          <w:lang w:val="fr-FR"/>
        </w:rPr>
        <w:t>MacOSX</w:t>
      </w:r>
      <w:proofErr w:type="spellEnd"/>
      <w:r w:rsidRPr="0031706A">
        <w:rPr>
          <w:rFonts w:cstheme="minorHAnsi"/>
          <w:lang w:val="fr-FR"/>
        </w:rPr>
        <w:t>, Unix, BSD, OS2</w:t>
      </w:r>
      <w:r w:rsidR="0056006E" w:rsidRPr="0031706A">
        <w:rPr>
          <w:rFonts w:cstheme="minorHAnsi"/>
          <w:lang w:val="fr-FR"/>
        </w:rPr>
        <w:t xml:space="preserve"> et Server MySQL</w:t>
      </w:r>
    </w:p>
    <w:p w:rsidR="006F0914" w:rsidRPr="0031706A" w:rsidRDefault="006F0914" w:rsidP="0046001B">
      <w:pPr>
        <w:shd w:val="clear" w:color="auto" w:fill="FFFFFF"/>
        <w:spacing w:after="0" w:line="210" w:lineRule="atLeast"/>
        <w:jc w:val="both"/>
        <w:rPr>
          <w:rFonts w:cstheme="minorHAnsi"/>
          <w:lang w:val="fr-FR"/>
        </w:rPr>
      </w:pPr>
      <w:r w:rsidRPr="0031706A">
        <w:rPr>
          <w:rFonts w:cstheme="minorHAnsi"/>
          <w:b/>
          <w:bCs/>
          <w:lang w:val="fr-FR"/>
        </w:rPr>
        <w:t>Licence :</w:t>
      </w:r>
      <w:r w:rsidRPr="0031706A">
        <w:rPr>
          <w:rStyle w:val="apple-converted-space"/>
          <w:rFonts w:cstheme="minorHAnsi"/>
          <w:b/>
          <w:bCs/>
          <w:lang w:val="fr-FR"/>
        </w:rPr>
        <w:t> </w:t>
      </w:r>
      <w:r w:rsidRPr="0031706A">
        <w:rPr>
          <w:rFonts w:cstheme="minorHAnsi"/>
          <w:lang w:val="fr-FR"/>
        </w:rPr>
        <w:t>GPL et commerciale</w:t>
      </w:r>
    </w:p>
    <w:p w:rsidR="006F0914" w:rsidRPr="0031706A" w:rsidRDefault="006F0914" w:rsidP="0046001B">
      <w:pPr>
        <w:spacing w:after="0" w:line="240" w:lineRule="auto"/>
        <w:jc w:val="both"/>
        <w:rPr>
          <w:rFonts w:cstheme="minorHAnsi"/>
          <w:lang w:val="fr-FR"/>
        </w:rPr>
      </w:pPr>
    </w:p>
    <w:p w:rsidR="006F0914" w:rsidRPr="0031706A" w:rsidRDefault="006F0914" w:rsidP="0046001B">
      <w:pPr>
        <w:shd w:val="clear" w:color="auto" w:fill="FFFFFF"/>
        <w:spacing w:after="0"/>
        <w:jc w:val="both"/>
        <w:rPr>
          <w:rFonts w:cstheme="minorHAnsi"/>
          <w:b/>
          <w:bCs/>
          <w:lang w:val="fr-FR"/>
        </w:rPr>
      </w:pPr>
      <w:r w:rsidRPr="0031706A">
        <w:rPr>
          <w:rFonts w:cstheme="minorHAnsi"/>
          <w:b/>
          <w:bCs/>
          <w:lang w:val="fr-FR"/>
        </w:rPr>
        <w:t>Versions</w:t>
      </w:r>
    </w:p>
    <w:p w:rsidR="006F0914" w:rsidRPr="0031706A" w:rsidRDefault="006F0914" w:rsidP="0046001B">
      <w:pPr>
        <w:numPr>
          <w:ilvl w:val="0"/>
          <w:numId w:val="29"/>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 xml:space="preserve">MySQL </w:t>
      </w:r>
      <w:proofErr w:type="spellStart"/>
      <w:r w:rsidRPr="0031706A">
        <w:rPr>
          <w:rFonts w:cstheme="minorHAnsi"/>
          <w:lang w:val="fr-FR"/>
        </w:rPr>
        <w:t>Community</w:t>
      </w:r>
      <w:proofErr w:type="spellEnd"/>
      <w:r w:rsidRPr="0031706A">
        <w:rPr>
          <w:rFonts w:cstheme="minorHAnsi"/>
          <w:lang w:val="fr-FR"/>
        </w:rPr>
        <w:t xml:space="preserve"> Server : licence GPL</w:t>
      </w:r>
    </w:p>
    <w:p w:rsidR="006F0914" w:rsidRPr="0031706A" w:rsidRDefault="006F0914" w:rsidP="0046001B">
      <w:pPr>
        <w:numPr>
          <w:ilvl w:val="0"/>
          <w:numId w:val="29"/>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 xml:space="preserve">MySQL Enterprise = MySQL </w:t>
      </w:r>
      <w:proofErr w:type="spellStart"/>
      <w:r w:rsidRPr="0031706A">
        <w:rPr>
          <w:rFonts w:cstheme="minorHAnsi"/>
          <w:lang w:val="fr-FR"/>
        </w:rPr>
        <w:t>Community</w:t>
      </w:r>
      <w:proofErr w:type="spellEnd"/>
      <w:r w:rsidRPr="0031706A">
        <w:rPr>
          <w:rFonts w:cstheme="minorHAnsi"/>
          <w:lang w:val="fr-FR"/>
        </w:rPr>
        <w:t xml:space="preserve"> Server + certifié sécurité et performance + licence d'entreprise</w:t>
      </w:r>
    </w:p>
    <w:p w:rsidR="00CE410C" w:rsidRPr="0031706A" w:rsidRDefault="00CE410C" w:rsidP="0046001B">
      <w:pPr>
        <w:shd w:val="clear" w:color="auto" w:fill="FFFFFF"/>
        <w:spacing w:after="0" w:line="240" w:lineRule="auto"/>
        <w:jc w:val="both"/>
        <w:rPr>
          <w:rFonts w:cstheme="minorHAnsi"/>
          <w:lang w:val="fr-FR"/>
        </w:rPr>
      </w:pPr>
    </w:p>
    <w:p w:rsidR="006F0914" w:rsidRPr="0031706A" w:rsidRDefault="006F0914" w:rsidP="0046001B">
      <w:pPr>
        <w:shd w:val="clear" w:color="auto" w:fill="FFFFFF"/>
        <w:spacing w:after="0"/>
        <w:jc w:val="both"/>
        <w:rPr>
          <w:rFonts w:cstheme="minorHAnsi"/>
          <w:b/>
          <w:bCs/>
          <w:lang w:val="fr-FR"/>
        </w:rPr>
      </w:pPr>
      <w:r w:rsidRPr="0031706A">
        <w:rPr>
          <w:rFonts w:cstheme="minorHAnsi"/>
          <w:b/>
          <w:bCs/>
          <w:lang w:val="fr-FR"/>
        </w:rPr>
        <w:t>Avantages</w:t>
      </w:r>
    </w:p>
    <w:p w:rsidR="006F0914" w:rsidRPr="0031706A" w:rsidRDefault="006F0914" w:rsidP="0046001B">
      <w:pPr>
        <w:numPr>
          <w:ilvl w:val="0"/>
          <w:numId w:val="30"/>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Solution très courante en hébergement public</w:t>
      </w:r>
    </w:p>
    <w:p w:rsidR="006F0914" w:rsidRPr="0031706A" w:rsidRDefault="006F0914" w:rsidP="0046001B">
      <w:pPr>
        <w:numPr>
          <w:ilvl w:val="0"/>
          <w:numId w:val="30"/>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Très bonne intégration dans l'environnement Apache/PHP</w:t>
      </w:r>
    </w:p>
    <w:p w:rsidR="006F0914" w:rsidRPr="0031706A" w:rsidRDefault="006F0914" w:rsidP="0046001B">
      <w:pPr>
        <w:numPr>
          <w:ilvl w:val="0"/>
          <w:numId w:val="30"/>
        </w:numPr>
        <w:shd w:val="clear" w:color="auto" w:fill="FFFFFF"/>
        <w:tabs>
          <w:tab w:val="clear" w:pos="720"/>
        </w:tabs>
        <w:spacing w:after="0" w:line="240" w:lineRule="auto"/>
        <w:ind w:left="2268"/>
        <w:jc w:val="both"/>
        <w:rPr>
          <w:rFonts w:cstheme="minorHAnsi"/>
          <w:lang w:val="fr-FR"/>
        </w:rPr>
      </w:pPr>
      <w:proofErr w:type="spellStart"/>
      <w:r w:rsidRPr="0031706A">
        <w:rPr>
          <w:rFonts w:cstheme="minorHAnsi"/>
          <w:lang w:val="fr-FR"/>
        </w:rPr>
        <w:t>OpenSource</w:t>
      </w:r>
      <w:proofErr w:type="spellEnd"/>
      <w:r w:rsidRPr="0031706A">
        <w:rPr>
          <w:rFonts w:cstheme="minorHAnsi"/>
          <w:lang w:val="fr-FR"/>
        </w:rPr>
        <w:t>, bien que les critères de licence soient de plus en plus difficiles à supporter</w:t>
      </w:r>
    </w:p>
    <w:p w:rsidR="006F0914" w:rsidRPr="0031706A" w:rsidRDefault="006F0914" w:rsidP="0046001B">
      <w:pPr>
        <w:numPr>
          <w:ilvl w:val="0"/>
          <w:numId w:val="30"/>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Version cluster depuis la version 4</w:t>
      </w:r>
    </w:p>
    <w:p w:rsidR="006F0914" w:rsidRPr="0031706A" w:rsidRDefault="006F0914" w:rsidP="0046001B">
      <w:pPr>
        <w:numPr>
          <w:ilvl w:val="0"/>
          <w:numId w:val="30"/>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ordonnanceur dès la version 5.1</w:t>
      </w:r>
    </w:p>
    <w:p w:rsidR="006F0914" w:rsidRPr="0031706A" w:rsidRDefault="006F0914" w:rsidP="0046001B">
      <w:pPr>
        <w:numPr>
          <w:ilvl w:val="0"/>
          <w:numId w:val="30"/>
        </w:numPr>
        <w:shd w:val="clear" w:color="auto" w:fill="FFFFFF"/>
        <w:tabs>
          <w:tab w:val="clear" w:pos="720"/>
        </w:tabs>
        <w:spacing w:after="0" w:line="240" w:lineRule="auto"/>
        <w:ind w:left="2268"/>
        <w:jc w:val="both"/>
        <w:rPr>
          <w:rFonts w:cstheme="minorHAnsi"/>
          <w:lang w:val="fr-FR"/>
        </w:rPr>
      </w:pPr>
      <w:proofErr w:type="spellStart"/>
      <w:r w:rsidRPr="0031706A">
        <w:rPr>
          <w:rFonts w:cstheme="minorHAnsi"/>
          <w:lang w:val="fr-FR"/>
        </w:rPr>
        <w:t>Partitonnement</w:t>
      </w:r>
      <w:proofErr w:type="spellEnd"/>
      <w:r w:rsidRPr="0031706A">
        <w:rPr>
          <w:rFonts w:cstheme="minorHAnsi"/>
          <w:lang w:val="fr-FR"/>
        </w:rPr>
        <w:t xml:space="preserve"> dès la version 5.1</w:t>
      </w:r>
    </w:p>
    <w:p w:rsidR="006F0914" w:rsidRPr="0031706A" w:rsidRDefault="006F0914" w:rsidP="0046001B">
      <w:pPr>
        <w:numPr>
          <w:ilvl w:val="0"/>
          <w:numId w:val="30"/>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Facilité de déploiement et de prise en main.</w:t>
      </w:r>
    </w:p>
    <w:p w:rsidR="006F0914" w:rsidRPr="0031706A" w:rsidRDefault="006F0914" w:rsidP="0046001B">
      <w:pPr>
        <w:numPr>
          <w:ilvl w:val="0"/>
          <w:numId w:val="30"/>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Plusieurs moteurs de stockage adaptés aux différentes problématiques, configurable au niveau table.</w:t>
      </w:r>
    </w:p>
    <w:p w:rsidR="006F0914" w:rsidRPr="0031706A" w:rsidRDefault="006F0914" w:rsidP="0046001B">
      <w:pPr>
        <w:shd w:val="clear" w:color="auto" w:fill="FFFFFF"/>
        <w:spacing w:after="0" w:line="240" w:lineRule="auto"/>
        <w:jc w:val="both"/>
        <w:rPr>
          <w:rFonts w:cstheme="minorHAnsi"/>
          <w:lang w:val="fr-FR"/>
        </w:rPr>
      </w:pPr>
    </w:p>
    <w:p w:rsidR="00C107CB" w:rsidRPr="0031706A" w:rsidRDefault="00C107CB" w:rsidP="0046001B">
      <w:pPr>
        <w:numPr>
          <w:ilvl w:val="0"/>
          <w:numId w:val="34"/>
        </w:numPr>
        <w:shd w:val="clear" w:color="auto" w:fill="FFFFFF"/>
        <w:spacing w:after="0" w:line="240" w:lineRule="auto"/>
        <w:ind w:left="2268" w:right="-24"/>
        <w:jc w:val="both"/>
        <w:rPr>
          <w:rFonts w:cstheme="minorHAnsi"/>
          <w:lang w:val="fr-FR"/>
        </w:rPr>
      </w:pPr>
      <w:r w:rsidRPr="0031706A">
        <w:rPr>
          <w:rFonts w:cstheme="minorHAnsi"/>
          <w:lang w:val="fr-FR"/>
        </w:rPr>
        <w:t>Sa grande vitesse et son prix réduit. C'est le serveur de bases de données le plus rapide, et le moins cher par Mo.</w:t>
      </w:r>
    </w:p>
    <w:p w:rsidR="00C107CB" w:rsidRPr="0031706A" w:rsidRDefault="00C107CB" w:rsidP="0046001B">
      <w:pPr>
        <w:numPr>
          <w:ilvl w:val="0"/>
          <w:numId w:val="34"/>
        </w:numPr>
        <w:shd w:val="clear" w:color="auto" w:fill="FFFFFF"/>
        <w:spacing w:after="0" w:line="240" w:lineRule="auto"/>
        <w:ind w:left="2268" w:right="-24"/>
        <w:jc w:val="both"/>
        <w:rPr>
          <w:rFonts w:cstheme="minorHAnsi"/>
          <w:lang w:val="fr-FR"/>
        </w:rPr>
      </w:pPr>
      <w:r w:rsidRPr="0031706A">
        <w:rPr>
          <w:rFonts w:cstheme="minorHAnsi"/>
          <w:lang w:val="fr-FR"/>
        </w:rPr>
        <w:t xml:space="preserve">MySQL est très utilisé dans des applications PHP ou Perl, sur serveurs Linux. En général, si </w:t>
      </w:r>
      <w:r w:rsidR="00444E07" w:rsidRPr="0031706A">
        <w:rPr>
          <w:rFonts w:cstheme="minorHAnsi"/>
          <w:lang w:val="fr-FR"/>
        </w:rPr>
        <w:t>n</w:t>
      </w:r>
      <w:r w:rsidRPr="0031706A">
        <w:rPr>
          <w:rFonts w:cstheme="minorHAnsi"/>
          <w:lang w:val="fr-FR"/>
        </w:rPr>
        <w:t>ous n'avez pas besoin de caractéristiques comme les transactions, les processus stockés, les triggers, ou des requêtes SQL complexes, MySQL remplira la même fonction que d'autres bases de données plus puissantes, mais de façon plus rapide et avec un coût plus bas.</w:t>
      </w:r>
    </w:p>
    <w:p w:rsidR="00C107CB" w:rsidRPr="0031706A" w:rsidRDefault="00C107CB" w:rsidP="0046001B">
      <w:pPr>
        <w:numPr>
          <w:ilvl w:val="0"/>
          <w:numId w:val="34"/>
        </w:numPr>
        <w:shd w:val="clear" w:color="auto" w:fill="FFFFFF"/>
        <w:spacing w:after="0" w:line="240" w:lineRule="auto"/>
        <w:ind w:left="2268" w:right="-24"/>
        <w:jc w:val="both"/>
        <w:rPr>
          <w:rFonts w:cstheme="minorHAnsi"/>
          <w:lang w:val="fr-FR"/>
        </w:rPr>
      </w:pPr>
      <w:r w:rsidRPr="0031706A">
        <w:rPr>
          <w:rFonts w:cstheme="minorHAnsi"/>
          <w:lang w:val="fr-FR"/>
        </w:rPr>
        <w:t>Pour applications Windows, MySQL est une alternative économique à SQL Server, car son coût par Mo est plus bas, et, de plus, tout l'espace peut être utilisé pour les données, alors que SQL Server a besoin d'une partie pour le log de transactions.</w:t>
      </w:r>
    </w:p>
    <w:p w:rsidR="00C107CB" w:rsidRPr="0031706A" w:rsidRDefault="00C107CB" w:rsidP="0046001B">
      <w:pPr>
        <w:shd w:val="clear" w:color="auto" w:fill="FFFFFF"/>
        <w:spacing w:after="0" w:line="240" w:lineRule="auto"/>
        <w:jc w:val="both"/>
        <w:rPr>
          <w:rFonts w:cstheme="minorHAnsi"/>
          <w:lang w:val="fr-FR"/>
        </w:rPr>
      </w:pPr>
    </w:p>
    <w:p w:rsidR="006F0914" w:rsidRPr="0031706A" w:rsidRDefault="006F0914" w:rsidP="0046001B">
      <w:pPr>
        <w:shd w:val="clear" w:color="auto" w:fill="FFFFFF"/>
        <w:spacing w:after="0"/>
        <w:jc w:val="both"/>
        <w:rPr>
          <w:rFonts w:cstheme="minorHAnsi"/>
          <w:b/>
          <w:bCs/>
          <w:lang w:val="fr-FR"/>
        </w:rPr>
      </w:pPr>
      <w:r w:rsidRPr="0031706A">
        <w:rPr>
          <w:rFonts w:cstheme="minorHAnsi"/>
          <w:b/>
          <w:bCs/>
          <w:lang w:val="fr-FR"/>
        </w:rPr>
        <w:lastRenderedPageBreak/>
        <w:t>Inconvénients</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Ne supporte qu'une faible partie des standards SQL-92</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Support incomplet des triggers et procédures stockées</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Gestion des transactions avec les moteurs</w:t>
      </w:r>
      <w:r w:rsidRPr="0031706A">
        <w:rPr>
          <w:rStyle w:val="apple-converted-space"/>
          <w:rFonts w:cstheme="minorHAnsi"/>
          <w:lang w:val="fr-FR"/>
        </w:rPr>
        <w:t> </w:t>
      </w:r>
      <w:r w:rsidRPr="0031706A">
        <w:rPr>
          <w:rFonts w:cstheme="minorHAnsi"/>
          <w:bCs/>
          <w:lang w:val="fr-FR"/>
        </w:rPr>
        <w:t>Falcon</w:t>
      </w:r>
      <w:r w:rsidRPr="0031706A">
        <w:rPr>
          <w:rStyle w:val="apple-converted-space"/>
          <w:rFonts w:cstheme="minorHAnsi"/>
          <w:lang w:val="fr-FR"/>
        </w:rPr>
        <w:t> </w:t>
      </w:r>
      <w:r w:rsidRPr="0031706A">
        <w:rPr>
          <w:rFonts w:cstheme="minorHAnsi"/>
          <w:lang w:val="fr-FR"/>
        </w:rPr>
        <w:t xml:space="preserve">ou </w:t>
      </w:r>
      <w:proofErr w:type="spellStart"/>
      <w:r w:rsidRPr="0031706A">
        <w:rPr>
          <w:rFonts w:cstheme="minorHAnsi"/>
          <w:lang w:val="fr-FR"/>
        </w:rPr>
        <w:t>InnoDb</w:t>
      </w:r>
      <w:proofErr w:type="spellEnd"/>
      <w:r w:rsidRPr="0031706A">
        <w:rPr>
          <w:rFonts w:cstheme="minorHAnsi"/>
          <w:lang w:val="fr-FR"/>
        </w:rPr>
        <w:t xml:space="preserve"> uniquement</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Assez peu de richesse fonctionnelle</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Manque de robustesse avec de fortes volumétries</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Pas d'héritage de table</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Pas de vue matérialisée</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 xml:space="preserve">Pas de sauvegarde </w:t>
      </w:r>
      <w:proofErr w:type="spellStart"/>
      <w:r w:rsidRPr="0031706A">
        <w:rPr>
          <w:rFonts w:cstheme="minorHAnsi"/>
          <w:lang w:val="fr-FR"/>
        </w:rPr>
        <w:t>constistante</w:t>
      </w:r>
      <w:proofErr w:type="spellEnd"/>
      <w:r w:rsidRPr="0031706A">
        <w:rPr>
          <w:rFonts w:cstheme="minorHAnsi"/>
          <w:lang w:val="fr-FR"/>
        </w:rPr>
        <w:t xml:space="preserve"> à chaud</w:t>
      </w:r>
    </w:p>
    <w:p w:rsidR="006F0914" w:rsidRPr="0031706A" w:rsidRDefault="006F0914" w:rsidP="0046001B">
      <w:pPr>
        <w:numPr>
          <w:ilvl w:val="0"/>
          <w:numId w:val="31"/>
        </w:numPr>
        <w:shd w:val="clear" w:color="auto" w:fill="FFFFFF"/>
        <w:tabs>
          <w:tab w:val="clear" w:pos="720"/>
        </w:tabs>
        <w:spacing w:after="0" w:line="240" w:lineRule="auto"/>
        <w:ind w:left="2268"/>
        <w:jc w:val="both"/>
        <w:rPr>
          <w:rFonts w:cstheme="minorHAnsi"/>
          <w:lang w:val="fr-FR"/>
        </w:rPr>
      </w:pPr>
      <w:r w:rsidRPr="0031706A">
        <w:rPr>
          <w:rFonts w:cstheme="minorHAnsi"/>
          <w:bCs/>
          <w:lang w:val="fr-FR"/>
        </w:rPr>
        <w:t xml:space="preserve">Cluster par </w:t>
      </w:r>
      <w:proofErr w:type="spellStart"/>
      <w:r w:rsidRPr="0031706A">
        <w:rPr>
          <w:rFonts w:cstheme="minorHAnsi"/>
          <w:bCs/>
          <w:lang w:val="fr-FR"/>
        </w:rPr>
        <w:t>clônage</w:t>
      </w:r>
      <w:proofErr w:type="spellEnd"/>
      <w:r w:rsidRPr="0031706A">
        <w:rPr>
          <w:rFonts w:cstheme="minorHAnsi"/>
          <w:bCs/>
          <w:lang w:val="fr-FR"/>
        </w:rPr>
        <w:t xml:space="preserve"> de base</w:t>
      </w:r>
      <w:r w:rsidR="00BE753F" w:rsidRPr="0031706A">
        <w:rPr>
          <w:rStyle w:val="apple-converted-space"/>
          <w:rFonts w:cstheme="minorHAnsi"/>
          <w:bCs/>
          <w:lang w:val="fr-FR"/>
        </w:rPr>
        <w:t xml:space="preserve"> </w:t>
      </w:r>
      <w:r w:rsidRPr="0031706A">
        <w:rPr>
          <w:rFonts w:cstheme="minorHAnsi"/>
          <w:lang w:val="fr-FR"/>
        </w:rPr>
        <w:t>=&gt; impact prépondérant sur la volumétrie</w:t>
      </w:r>
    </w:p>
    <w:p w:rsidR="000663CF" w:rsidRPr="0031706A" w:rsidRDefault="000663CF" w:rsidP="0046001B">
      <w:pPr>
        <w:spacing w:after="0"/>
        <w:ind w:left="2268"/>
        <w:jc w:val="both"/>
        <w:rPr>
          <w:rFonts w:cstheme="minorHAnsi"/>
          <w:lang w:val="fr-FR"/>
        </w:rPr>
      </w:pPr>
    </w:p>
    <w:p w:rsidR="00C107CB" w:rsidRPr="0031706A" w:rsidRDefault="00C107CB" w:rsidP="0046001B">
      <w:pPr>
        <w:numPr>
          <w:ilvl w:val="0"/>
          <w:numId w:val="35"/>
        </w:numPr>
        <w:shd w:val="clear" w:color="auto" w:fill="FFFFFF"/>
        <w:spacing w:after="0" w:line="240" w:lineRule="auto"/>
        <w:ind w:left="2268" w:right="375"/>
        <w:jc w:val="both"/>
        <w:rPr>
          <w:rFonts w:eastAsia="Times New Roman" w:cstheme="minorHAnsi"/>
          <w:lang w:val="fr-FR" w:eastAsia="en-GB" w:bidi="ar-SA"/>
        </w:rPr>
      </w:pPr>
      <w:r w:rsidRPr="0031706A">
        <w:rPr>
          <w:rFonts w:eastAsia="Times New Roman" w:cstheme="minorHAnsi"/>
          <w:lang w:val="fr-FR" w:eastAsia="en-GB" w:bidi="ar-SA"/>
        </w:rPr>
        <w:t xml:space="preserve">MySQL n'est pas adapté pour des applications critiques. Comme il n'utilise pas de transactions, un problème de n'importe quel type qui interromprait une série de commandes pourrait laisser </w:t>
      </w:r>
      <w:r w:rsidR="009B7669" w:rsidRPr="0031706A">
        <w:rPr>
          <w:rFonts w:eastAsia="Times New Roman" w:cstheme="minorHAnsi"/>
          <w:lang w:val="fr-FR" w:eastAsia="en-GB" w:bidi="ar-SA"/>
        </w:rPr>
        <w:t>n</w:t>
      </w:r>
      <w:r w:rsidRPr="0031706A">
        <w:rPr>
          <w:rFonts w:eastAsia="Times New Roman" w:cstheme="minorHAnsi"/>
          <w:lang w:val="fr-FR" w:eastAsia="en-GB" w:bidi="ar-SA"/>
        </w:rPr>
        <w:t>otre base de données dans un état inconsistant, chose qui n'arriverait jamais avec SQL Server ou PostgreSQL.</w:t>
      </w:r>
    </w:p>
    <w:p w:rsidR="00C107CB" w:rsidRPr="0031706A" w:rsidRDefault="00C107CB" w:rsidP="0046001B">
      <w:pPr>
        <w:numPr>
          <w:ilvl w:val="0"/>
          <w:numId w:val="35"/>
        </w:numPr>
        <w:shd w:val="clear" w:color="auto" w:fill="FFFFFF"/>
        <w:spacing w:after="0" w:line="240" w:lineRule="auto"/>
        <w:ind w:left="2268" w:right="375"/>
        <w:jc w:val="both"/>
        <w:rPr>
          <w:rFonts w:eastAsia="Times New Roman" w:cstheme="minorHAnsi"/>
          <w:lang w:val="fr-FR" w:eastAsia="en-GB" w:bidi="ar-SA"/>
        </w:rPr>
      </w:pPr>
      <w:r w:rsidRPr="0031706A">
        <w:rPr>
          <w:rFonts w:eastAsia="Times New Roman" w:cstheme="minorHAnsi"/>
          <w:lang w:val="fr-FR" w:eastAsia="en-GB" w:bidi="ar-SA"/>
        </w:rPr>
        <w:t>Il n'a pas de triggers, ce qui veut dire qu'il n'est pas possible d'établir des règles d'intégrité et de consistance au niveau serveur.</w:t>
      </w:r>
    </w:p>
    <w:p w:rsidR="00C107CB" w:rsidRPr="0031706A" w:rsidRDefault="00C107CB" w:rsidP="0046001B">
      <w:pPr>
        <w:spacing w:after="0"/>
        <w:ind w:left="2268"/>
        <w:jc w:val="both"/>
        <w:rPr>
          <w:rFonts w:cstheme="minorHAnsi"/>
          <w:lang w:val="fr-FR"/>
        </w:rPr>
      </w:pPr>
    </w:p>
    <w:p w:rsidR="00AE359A" w:rsidRPr="0031706A" w:rsidRDefault="00AE359A" w:rsidP="0046001B">
      <w:pPr>
        <w:shd w:val="clear" w:color="auto" w:fill="FFFFFF"/>
        <w:spacing w:after="0"/>
        <w:jc w:val="both"/>
        <w:rPr>
          <w:rFonts w:cstheme="minorHAnsi"/>
          <w:b/>
          <w:bCs/>
          <w:lang w:val="fr-FR"/>
        </w:rPr>
      </w:pPr>
      <w:r w:rsidRPr="0031706A">
        <w:rPr>
          <w:rFonts w:cstheme="minorHAnsi"/>
          <w:b/>
          <w:bCs/>
          <w:lang w:val="fr-FR"/>
        </w:rPr>
        <w:t>Liens</w:t>
      </w:r>
    </w:p>
    <w:p w:rsidR="00CE410C" w:rsidRPr="0031706A" w:rsidRDefault="00754922" w:rsidP="0046001B">
      <w:pPr>
        <w:spacing w:after="0"/>
        <w:jc w:val="both"/>
        <w:rPr>
          <w:rFonts w:cstheme="minorHAnsi"/>
          <w:lang w:val="fr-FR"/>
        </w:rPr>
      </w:pPr>
      <w:hyperlink r:id="rId11" w:history="1">
        <w:r w:rsidR="00AE359A" w:rsidRPr="0031706A">
          <w:rPr>
            <w:rStyle w:val="Lienhypertexte"/>
            <w:lang w:val="fr-FR"/>
          </w:rPr>
          <w:t>http://www.mysql.com/</w:t>
        </w:r>
      </w:hyperlink>
    </w:p>
    <w:p w:rsidR="00D27597" w:rsidRPr="0031706A" w:rsidRDefault="00D27597" w:rsidP="0046001B">
      <w:pPr>
        <w:spacing w:after="0"/>
        <w:jc w:val="both"/>
        <w:rPr>
          <w:rFonts w:cstheme="minorHAnsi"/>
          <w:b/>
          <w:u w:val="single"/>
          <w:lang w:val="fr-FR"/>
        </w:rPr>
      </w:pPr>
    </w:p>
    <w:p w:rsidR="00617117" w:rsidRPr="0031706A" w:rsidRDefault="00617117" w:rsidP="0046001B">
      <w:pPr>
        <w:spacing w:after="0"/>
        <w:jc w:val="both"/>
        <w:rPr>
          <w:rFonts w:cstheme="minorHAnsi"/>
          <w:b/>
          <w:u w:val="single"/>
          <w:lang w:val="fr-FR"/>
        </w:rPr>
      </w:pPr>
    </w:p>
    <w:p w:rsidR="00D27597" w:rsidRPr="0031706A" w:rsidRDefault="00D27597" w:rsidP="00D513A9">
      <w:pPr>
        <w:pStyle w:val="Titre4"/>
        <w:rPr>
          <w:lang w:val="fr-FR"/>
        </w:rPr>
      </w:pPr>
      <w:r w:rsidRPr="0031706A">
        <w:rPr>
          <w:lang w:val="fr-FR"/>
        </w:rPr>
        <w:t xml:space="preserve">Oracle Corporation : </w:t>
      </w:r>
      <w:proofErr w:type="spellStart"/>
      <w:r w:rsidRPr="0031706A">
        <w:rPr>
          <w:lang w:val="fr-FR"/>
        </w:rPr>
        <w:t>JavaDB</w:t>
      </w:r>
      <w:proofErr w:type="spellEnd"/>
    </w:p>
    <w:p w:rsidR="0046001B" w:rsidRDefault="00D27597" w:rsidP="0046001B">
      <w:pPr>
        <w:shd w:val="clear" w:color="auto" w:fill="FFFFFF"/>
        <w:spacing w:after="0" w:line="210" w:lineRule="atLeast"/>
        <w:jc w:val="both"/>
        <w:rPr>
          <w:rFonts w:cstheme="minorHAnsi"/>
          <w:lang w:val="fr-FR"/>
        </w:rPr>
      </w:pPr>
      <w:r w:rsidRPr="0031706A">
        <w:rPr>
          <w:rFonts w:cstheme="minorHAnsi"/>
          <w:b/>
          <w:bCs/>
          <w:lang w:val="fr-FR"/>
        </w:rPr>
        <w:t>Version actuelle :</w:t>
      </w:r>
      <w:r w:rsidRPr="0031706A">
        <w:rPr>
          <w:rStyle w:val="apple-converted-space"/>
          <w:rFonts w:cstheme="minorHAnsi"/>
          <w:lang w:val="fr-FR"/>
        </w:rPr>
        <w:t> </w:t>
      </w:r>
      <w:r w:rsidRPr="0031706A">
        <w:rPr>
          <w:rFonts w:cstheme="minorHAnsi"/>
          <w:lang w:val="fr-FR"/>
        </w:rPr>
        <w:t>10.4.2.1</w:t>
      </w:r>
    </w:p>
    <w:p w:rsidR="0046001B" w:rsidRDefault="00D27597" w:rsidP="0046001B">
      <w:pPr>
        <w:shd w:val="clear" w:color="auto" w:fill="FFFFFF"/>
        <w:spacing w:after="0" w:line="210" w:lineRule="atLeast"/>
        <w:jc w:val="both"/>
        <w:rPr>
          <w:rStyle w:val="apple-converted-space"/>
          <w:rFonts w:cstheme="minorHAnsi"/>
          <w:lang w:val="fr-FR"/>
        </w:rPr>
      </w:pPr>
      <w:r w:rsidRPr="0031706A">
        <w:rPr>
          <w:rFonts w:cstheme="minorHAnsi"/>
          <w:b/>
          <w:bCs/>
          <w:lang w:val="fr-FR"/>
        </w:rPr>
        <w:t>Disponibilité :</w:t>
      </w:r>
      <w:r w:rsidRPr="0031706A">
        <w:rPr>
          <w:rStyle w:val="apple-converted-space"/>
          <w:rFonts w:cstheme="minorHAnsi"/>
          <w:lang w:val="fr-FR"/>
        </w:rPr>
        <w:t> </w:t>
      </w:r>
      <w:r w:rsidRPr="0031706A">
        <w:rPr>
          <w:rFonts w:cstheme="minorHAnsi"/>
          <w:lang w:val="fr-FR"/>
        </w:rPr>
        <w:t>Tous les systèmes comprenant une JVM</w:t>
      </w:r>
      <w:r w:rsidRPr="0031706A">
        <w:rPr>
          <w:rStyle w:val="apple-converted-space"/>
          <w:rFonts w:cstheme="minorHAnsi"/>
          <w:lang w:val="fr-FR"/>
        </w:rPr>
        <w:t> </w:t>
      </w:r>
    </w:p>
    <w:p w:rsidR="00D27597" w:rsidRPr="0031706A" w:rsidRDefault="00D27597" w:rsidP="0046001B">
      <w:pPr>
        <w:shd w:val="clear" w:color="auto" w:fill="FFFFFF"/>
        <w:spacing w:after="0" w:line="210" w:lineRule="atLeast"/>
        <w:jc w:val="both"/>
        <w:rPr>
          <w:rFonts w:cstheme="minorHAnsi"/>
          <w:lang w:val="fr-FR"/>
        </w:rPr>
      </w:pPr>
      <w:r w:rsidRPr="0031706A">
        <w:rPr>
          <w:rFonts w:cstheme="minorHAnsi"/>
          <w:b/>
          <w:bCs/>
          <w:lang w:val="fr-FR"/>
        </w:rPr>
        <w:t>Licence :</w:t>
      </w:r>
      <w:r w:rsidRPr="0031706A">
        <w:rPr>
          <w:rStyle w:val="apple-converted-space"/>
          <w:rFonts w:cstheme="minorHAnsi"/>
          <w:lang w:val="fr-FR"/>
        </w:rPr>
        <w:t> </w:t>
      </w:r>
      <w:r w:rsidRPr="0031706A">
        <w:rPr>
          <w:rFonts w:cstheme="minorHAnsi"/>
          <w:lang w:val="fr-FR"/>
        </w:rPr>
        <w:t>libre</w:t>
      </w:r>
    </w:p>
    <w:p w:rsidR="00D27597" w:rsidRPr="0031706A" w:rsidRDefault="00D27597" w:rsidP="0046001B">
      <w:pPr>
        <w:shd w:val="clear" w:color="auto" w:fill="FFFFFF"/>
        <w:spacing w:after="0" w:line="210" w:lineRule="atLeast"/>
        <w:jc w:val="both"/>
        <w:rPr>
          <w:rFonts w:cstheme="minorHAnsi"/>
          <w:lang w:val="fr-FR"/>
        </w:rPr>
      </w:pPr>
    </w:p>
    <w:p w:rsidR="00D27597" w:rsidRPr="0031706A" w:rsidRDefault="00D27597" w:rsidP="0046001B">
      <w:pPr>
        <w:spacing w:after="0"/>
        <w:jc w:val="both"/>
        <w:rPr>
          <w:rFonts w:cstheme="minorHAnsi"/>
          <w:b/>
          <w:bCs/>
          <w:shd w:val="clear" w:color="auto" w:fill="FFFFFF"/>
          <w:lang w:val="fr-FR"/>
        </w:rPr>
      </w:pPr>
      <w:r w:rsidRPr="0031706A">
        <w:rPr>
          <w:rFonts w:cstheme="minorHAnsi"/>
          <w:b/>
          <w:bCs/>
          <w:shd w:val="clear" w:color="auto" w:fill="FFFFFF"/>
          <w:lang w:val="fr-FR"/>
        </w:rPr>
        <w:t>Liens</w:t>
      </w:r>
    </w:p>
    <w:p w:rsidR="00D27597" w:rsidRPr="0031706A" w:rsidRDefault="00754922" w:rsidP="0046001B">
      <w:pPr>
        <w:spacing w:after="0"/>
        <w:jc w:val="both"/>
        <w:rPr>
          <w:rFonts w:cstheme="minorHAnsi"/>
          <w:lang w:val="fr-FR"/>
        </w:rPr>
      </w:pPr>
      <w:hyperlink r:id="rId12" w:history="1">
        <w:r w:rsidR="00D27597" w:rsidRPr="0031706A">
          <w:rPr>
            <w:rStyle w:val="Lienhypertexte"/>
            <w:lang w:val="fr-FR"/>
          </w:rPr>
          <w:t>http://www.oracle.com/technetwork/java/javadb/overview/index.html</w:t>
        </w:r>
      </w:hyperlink>
    </w:p>
    <w:p w:rsidR="0056006E" w:rsidRPr="0031706A" w:rsidRDefault="0056006E" w:rsidP="0046001B">
      <w:pPr>
        <w:spacing w:after="0"/>
        <w:jc w:val="both"/>
        <w:rPr>
          <w:rFonts w:cstheme="minorHAnsi"/>
          <w:b/>
          <w:u w:val="single"/>
          <w:lang w:val="fr-FR"/>
        </w:rPr>
      </w:pPr>
    </w:p>
    <w:p w:rsidR="0056006E" w:rsidRPr="0031706A" w:rsidRDefault="0056006E" w:rsidP="0046001B">
      <w:pPr>
        <w:spacing w:after="0"/>
        <w:jc w:val="both"/>
        <w:rPr>
          <w:rFonts w:cstheme="minorHAnsi"/>
          <w:b/>
          <w:u w:val="single"/>
          <w:lang w:val="fr-FR"/>
        </w:rPr>
      </w:pPr>
    </w:p>
    <w:p w:rsidR="00ED64FB" w:rsidRPr="0031706A" w:rsidRDefault="00ED64FB" w:rsidP="00D513A9">
      <w:pPr>
        <w:pStyle w:val="Titre4"/>
        <w:rPr>
          <w:lang w:val="fr-FR"/>
        </w:rPr>
      </w:pPr>
      <w:r w:rsidRPr="0031706A">
        <w:rPr>
          <w:lang w:val="fr-FR"/>
        </w:rPr>
        <w:t>PostgreSQL</w:t>
      </w:r>
    </w:p>
    <w:p w:rsidR="0046001B" w:rsidRDefault="00ED0B22" w:rsidP="0046001B">
      <w:pPr>
        <w:shd w:val="clear" w:color="auto" w:fill="FFFFFF"/>
        <w:spacing w:after="0" w:line="210" w:lineRule="atLeast"/>
        <w:jc w:val="both"/>
        <w:rPr>
          <w:rFonts w:cstheme="minorHAnsi"/>
          <w:lang w:val="fr-FR"/>
        </w:rPr>
      </w:pPr>
      <w:r w:rsidRPr="0031706A">
        <w:rPr>
          <w:rFonts w:cstheme="minorHAnsi"/>
          <w:b/>
          <w:bCs/>
          <w:lang w:val="fr-FR"/>
        </w:rPr>
        <w:t>Version actuelle :</w:t>
      </w:r>
      <w:r w:rsidRPr="0031706A">
        <w:rPr>
          <w:rStyle w:val="apple-converted-space"/>
          <w:rFonts w:cstheme="minorHAnsi"/>
          <w:lang w:val="fr-FR"/>
        </w:rPr>
        <w:t> </w:t>
      </w:r>
      <w:r w:rsidRPr="0031706A">
        <w:rPr>
          <w:rFonts w:cstheme="minorHAnsi"/>
          <w:lang w:val="fr-FR"/>
        </w:rPr>
        <w:t>9</w:t>
      </w:r>
    </w:p>
    <w:p w:rsidR="0046001B" w:rsidRDefault="00ED0B22" w:rsidP="0046001B">
      <w:pPr>
        <w:shd w:val="clear" w:color="auto" w:fill="FFFFFF"/>
        <w:spacing w:after="0" w:line="210" w:lineRule="atLeast"/>
        <w:jc w:val="both"/>
        <w:rPr>
          <w:rFonts w:cstheme="minorHAnsi"/>
          <w:lang w:val="fr-FR"/>
        </w:rPr>
      </w:pPr>
      <w:r w:rsidRPr="0031706A">
        <w:rPr>
          <w:rFonts w:cstheme="minorHAnsi"/>
          <w:b/>
          <w:bCs/>
          <w:lang w:val="fr-FR"/>
        </w:rPr>
        <w:t>Disponibilité :</w:t>
      </w:r>
      <w:r w:rsidRPr="0031706A">
        <w:rPr>
          <w:rStyle w:val="apple-converted-space"/>
          <w:rFonts w:cstheme="minorHAnsi"/>
          <w:lang w:val="fr-FR"/>
        </w:rPr>
        <w:t> </w:t>
      </w:r>
      <w:r w:rsidRPr="0031706A">
        <w:rPr>
          <w:rFonts w:cstheme="minorHAnsi"/>
          <w:lang w:val="fr-FR"/>
        </w:rPr>
        <w:t xml:space="preserve">Linux, Unix, </w:t>
      </w:r>
      <w:proofErr w:type="spellStart"/>
      <w:r w:rsidRPr="0031706A">
        <w:rPr>
          <w:rFonts w:cstheme="minorHAnsi"/>
          <w:lang w:val="fr-FR"/>
        </w:rPr>
        <w:t>MacOSX</w:t>
      </w:r>
      <w:proofErr w:type="spellEnd"/>
      <w:r w:rsidRPr="0031706A">
        <w:rPr>
          <w:rFonts w:cstheme="minorHAnsi"/>
          <w:lang w:val="fr-FR"/>
        </w:rPr>
        <w:t>, Windows</w:t>
      </w:r>
      <w:r w:rsidR="0056006E" w:rsidRPr="0031706A">
        <w:rPr>
          <w:rFonts w:cstheme="minorHAnsi"/>
          <w:lang w:val="fr-FR"/>
        </w:rPr>
        <w:t xml:space="preserve"> et Serveur PostgreSQL</w:t>
      </w:r>
    </w:p>
    <w:p w:rsidR="00ED0B22" w:rsidRPr="0031706A" w:rsidRDefault="00ED0B22" w:rsidP="0046001B">
      <w:pPr>
        <w:shd w:val="clear" w:color="auto" w:fill="FFFFFF"/>
        <w:spacing w:after="0" w:line="210" w:lineRule="atLeast"/>
        <w:jc w:val="both"/>
        <w:rPr>
          <w:rFonts w:cstheme="minorHAnsi"/>
          <w:lang w:val="fr-FR"/>
        </w:rPr>
      </w:pPr>
      <w:r w:rsidRPr="0031706A">
        <w:rPr>
          <w:rFonts w:cstheme="minorHAnsi"/>
          <w:b/>
          <w:bCs/>
          <w:lang w:val="fr-FR"/>
        </w:rPr>
        <w:t>Licence :</w:t>
      </w:r>
      <w:r w:rsidRPr="0031706A">
        <w:rPr>
          <w:rStyle w:val="apple-converted-space"/>
          <w:rFonts w:cstheme="minorHAnsi"/>
          <w:lang w:val="fr-FR"/>
        </w:rPr>
        <w:t> </w:t>
      </w:r>
      <w:r w:rsidRPr="0031706A">
        <w:rPr>
          <w:rFonts w:cstheme="minorHAnsi"/>
          <w:lang w:val="fr-FR"/>
        </w:rPr>
        <w:t xml:space="preserve">BSD et commerciale (sous nom de </w:t>
      </w:r>
      <w:proofErr w:type="spellStart"/>
      <w:r w:rsidRPr="0031706A">
        <w:rPr>
          <w:rFonts w:cstheme="minorHAnsi"/>
          <w:lang w:val="fr-FR"/>
        </w:rPr>
        <w:t>EnterpriseDB</w:t>
      </w:r>
      <w:proofErr w:type="spellEnd"/>
      <w:r w:rsidRPr="0031706A">
        <w:rPr>
          <w:rFonts w:cstheme="minorHAnsi"/>
          <w:lang w:val="fr-FR"/>
        </w:rPr>
        <w:t xml:space="preserve"> Advanced Server 8.1)</w:t>
      </w:r>
    </w:p>
    <w:p w:rsidR="00ED0B22" w:rsidRPr="0031706A" w:rsidRDefault="00ED0B22" w:rsidP="0046001B">
      <w:pPr>
        <w:spacing w:after="0" w:line="240" w:lineRule="auto"/>
        <w:jc w:val="both"/>
        <w:rPr>
          <w:rFonts w:cstheme="minorHAnsi"/>
          <w:lang w:val="fr-FR"/>
        </w:rPr>
      </w:pPr>
    </w:p>
    <w:p w:rsidR="00ED0B22" w:rsidRPr="0031706A" w:rsidRDefault="00ED0B22" w:rsidP="0046001B">
      <w:pPr>
        <w:shd w:val="clear" w:color="auto" w:fill="FFFFFF"/>
        <w:spacing w:after="0"/>
        <w:jc w:val="both"/>
        <w:rPr>
          <w:rFonts w:cstheme="minorHAnsi"/>
          <w:b/>
          <w:bCs/>
          <w:lang w:val="fr-FR"/>
        </w:rPr>
      </w:pPr>
      <w:r w:rsidRPr="0031706A">
        <w:rPr>
          <w:rFonts w:cstheme="minorHAnsi"/>
          <w:b/>
          <w:bCs/>
          <w:lang w:val="fr-FR"/>
        </w:rPr>
        <w:t>Avantages</w:t>
      </w:r>
    </w:p>
    <w:p w:rsidR="00ED0B22" w:rsidRPr="0031706A" w:rsidRDefault="00ED0B22" w:rsidP="0046001B">
      <w:pPr>
        <w:numPr>
          <w:ilvl w:val="0"/>
          <w:numId w:val="32"/>
        </w:numPr>
        <w:shd w:val="clear" w:color="auto" w:fill="FFFFFF"/>
        <w:tabs>
          <w:tab w:val="clear" w:pos="720"/>
        </w:tabs>
        <w:spacing w:after="0" w:line="240" w:lineRule="auto"/>
        <w:ind w:left="2268"/>
        <w:jc w:val="both"/>
        <w:rPr>
          <w:rFonts w:cstheme="minorHAnsi"/>
          <w:lang w:val="fr-FR"/>
        </w:rPr>
      </w:pPr>
      <w:proofErr w:type="spellStart"/>
      <w:r w:rsidRPr="0031706A">
        <w:rPr>
          <w:rFonts w:cstheme="minorHAnsi"/>
          <w:lang w:val="fr-FR"/>
        </w:rPr>
        <w:t>OpenSource</w:t>
      </w:r>
      <w:proofErr w:type="spellEnd"/>
      <w:r w:rsidRPr="0031706A">
        <w:rPr>
          <w:rFonts w:cstheme="minorHAnsi"/>
          <w:lang w:val="fr-FR"/>
        </w:rPr>
        <w:t xml:space="preserve"> et gratuit</w:t>
      </w:r>
    </w:p>
    <w:p w:rsidR="00ED0B22" w:rsidRPr="0031706A" w:rsidRDefault="00ED0B22" w:rsidP="0046001B">
      <w:pPr>
        <w:numPr>
          <w:ilvl w:val="0"/>
          <w:numId w:val="32"/>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Fiable et relativement performant, tout en restant simple d'utilisation</w:t>
      </w:r>
    </w:p>
    <w:p w:rsidR="00ED0B22" w:rsidRPr="0031706A" w:rsidRDefault="00ED0B22" w:rsidP="0046001B">
      <w:pPr>
        <w:numPr>
          <w:ilvl w:val="0"/>
          <w:numId w:val="32"/>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Supporte la majorité du standard SQL-92 et possède en plus un certain nombre d'extensions (Java, Ruby, PL-SQL).</w:t>
      </w:r>
    </w:p>
    <w:p w:rsidR="00ED0B22" w:rsidRPr="0031706A" w:rsidRDefault="00ED0B22" w:rsidP="0046001B">
      <w:pPr>
        <w:numPr>
          <w:ilvl w:val="0"/>
          <w:numId w:val="32"/>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Très riche fonctionnellement, notions d'héritage de tables, multitude de modules</w:t>
      </w:r>
    </w:p>
    <w:p w:rsidR="00ED0B22" w:rsidRPr="0031706A" w:rsidRDefault="00ED0B22" w:rsidP="0046001B">
      <w:pPr>
        <w:numPr>
          <w:ilvl w:val="0"/>
          <w:numId w:val="32"/>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Simple d'utilisation et d'administration</w:t>
      </w:r>
    </w:p>
    <w:p w:rsidR="00ED0B22" w:rsidRPr="0031706A" w:rsidRDefault="00ED0B22" w:rsidP="0046001B">
      <w:pPr>
        <w:numPr>
          <w:ilvl w:val="0"/>
          <w:numId w:val="32"/>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Héritage de tables</w:t>
      </w:r>
    </w:p>
    <w:p w:rsidR="00ED0B22" w:rsidRPr="0031706A" w:rsidRDefault="00ED0B22" w:rsidP="0046001B">
      <w:pPr>
        <w:numPr>
          <w:ilvl w:val="0"/>
          <w:numId w:val="32"/>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Warm-Standby via log shipping</w:t>
      </w:r>
    </w:p>
    <w:p w:rsidR="0056006E" w:rsidRPr="0031706A" w:rsidRDefault="0056006E" w:rsidP="0046001B">
      <w:pPr>
        <w:shd w:val="clear" w:color="auto" w:fill="FFFFFF"/>
        <w:spacing w:after="0" w:line="240" w:lineRule="auto"/>
        <w:ind w:left="2268"/>
        <w:jc w:val="both"/>
        <w:rPr>
          <w:rFonts w:cstheme="minorHAnsi"/>
          <w:lang w:val="fr-FR"/>
        </w:rPr>
      </w:pPr>
    </w:p>
    <w:p w:rsidR="0056006E" w:rsidRPr="0031706A" w:rsidRDefault="0056006E" w:rsidP="0046001B">
      <w:pPr>
        <w:numPr>
          <w:ilvl w:val="0"/>
          <w:numId w:val="32"/>
        </w:numPr>
        <w:shd w:val="clear" w:color="auto" w:fill="FFFFFF"/>
        <w:tabs>
          <w:tab w:val="clear" w:pos="720"/>
        </w:tabs>
        <w:spacing w:after="0" w:line="240" w:lineRule="auto"/>
        <w:ind w:left="2268" w:right="-24"/>
        <w:jc w:val="both"/>
        <w:rPr>
          <w:rFonts w:cstheme="minorHAnsi"/>
          <w:lang w:val="fr-FR"/>
        </w:rPr>
      </w:pPr>
      <w:r w:rsidRPr="0031706A">
        <w:rPr>
          <w:rFonts w:cstheme="minorHAnsi"/>
          <w:lang w:val="fr-FR"/>
        </w:rPr>
        <w:t>PostgreSQL est le serveur de bases de données à code ouvert le plus puissant qui existe</w:t>
      </w:r>
      <w:r w:rsidR="00B23617" w:rsidRPr="0031706A">
        <w:rPr>
          <w:rFonts w:cstheme="minorHAnsi"/>
          <w:lang w:val="fr-FR"/>
        </w:rPr>
        <w:t>, et il est donc l'alternative à</w:t>
      </w:r>
      <w:r w:rsidRPr="0031706A">
        <w:rPr>
          <w:rFonts w:cstheme="minorHAnsi"/>
          <w:lang w:val="fr-FR"/>
        </w:rPr>
        <w:t xml:space="preserve"> MySQL lorsque </w:t>
      </w:r>
      <w:r w:rsidR="00B23617" w:rsidRPr="0031706A">
        <w:rPr>
          <w:rFonts w:cstheme="minorHAnsi"/>
          <w:lang w:val="fr-FR"/>
        </w:rPr>
        <w:t>n</w:t>
      </w:r>
      <w:r w:rsidRPr="0031706A">
        <w:rPr>
          <w:rFonts w:cstheme="minorHAnsi"/>
          <w:lang w:val="fr-FR"/>
        </w:rPr>
        <w:t>ous avez besoin de caractéristiques avancées comme les transactions, les processus stockés, les triggers, les vues, etc.</w:t>
      </w:r>
    </w:p>
    <w:p w:rsidR="0056006E" w:rsidRPr="0031706A" w:rsidRDefault="0056006E" w:rsidP="0046001B">
      <w:pPr>
        <w:numPr>
          <w:ilvl w:val="0"/>
          <w:numId w:val="32"/>
        </w:numPr>
        <w:shd w:val="clear" w:color="auto" w:fill="FFFFFF"/>
        <w:tabs>
          <w:tab w:val="clear" w:pos="720"/>
        </w:tabs>
        <w:spacing w:after="0" w:line="240" w:lineRule="auto"/>
        <w:ind w:left="2268" w:right="-24"/>
        <w:jc w:val="both"/>
        <w:rPr>
          <w:rFonts w:cstheme="minorHAnsi"/>
          <w:lang w:val="fr-FR"/>
        </w:rPr>
      </w:pPr>
      <w:r w:rsidRPr="0031706A">
        <w:rPr>
          <w:rFonts w:cstheme="minorHAnsi"/>
          <w:b/>
          <w:lang w:val="fr-FR"/>
        </w:rPr>
        <w:t>C'est le serveur de base de données le plus utilisé par les programmeurs de servlets de Java</w:t>
      </w:r>
      <w:r w:rsidRPr="0031706A">
        <w:rPr>
          <w:rFonts w:cstheme="minorHAnsi"/>
          <w:lang w:val="fr-FR"/>
        </w:rPr>
        <w:t>, et, en général, par tous ceux qui développent des applications client-serveur complexes ou critiques dans le monde Linux/Unix.</w:t>
      </w:r>
    </w:p>
    <w:p w:rsidR="0056006E" w:rsidRPr="0031706A" w:rsidRDefault="0056006E" w:rsidP="0046001B">
      <w:pPr>
        <w:numPr>
          <w:ilvl w:val="0"/>
          <w:numId w:val="32"/>
        </w:numPr>
        <w:shd w:val="clear" w:color="auto" w:fill="FFFFFF"/>
        <w:tabs>
          <w:tab w:val="clear" w:pos="720"/>
        </w:tabs>
        <w:spacing w:after="0" w:line="240" w:lineRule="auto"/>
        <w:ind w:left="2268" w:right="-24"/>
        <w:jc w:val="both"/>
        <w:rPr>
          <w:rFonts w:cstheme="minorHAnsi"/>
          <w:lang w:val="fr-FR"/>
        </w:rPr>
      </w:pPr>
      <w:r w:rsidRPr="0031706A">
        <w:rPr>
          <w:rFonts w:cstheme="minorHAnsi"/>
          <w:lang w:val="fr-FR"/>
        </w:rPr>
        <w:t xml:space="preserve">Pour des applications Windows, PostgreSQL est une alternative économique à SQL Server, car son coût par Mo est plus bas, et a des prestations similaires. Cette différence économique </w:t>
      </w:r>
      <w:r w:rsidR="00A60CD9" w:rsidRPr="0031706A">
        <w:rPr>
          <w:rFonts w:cstheme="minorHAnsi"/>
          <w:lang w:val="fr-FR"/>
        </w:rPr>
        <w:t>est spécialement importante si n</w:t>
      </w:r>
      <w:r w:rsidRPr="0031706A">
        <w:rPr>
          <w:rFonts w:cstheme="minorHAnsi"/>
          <w:lang w:val="fr-FR"/>
        </w:rPr>
        <w:t xml:space="preserve">ous </w:t>
      </w:r>
      <w:proofErr w:type="gramStart"/>
      <w:r w:rsidRPr="0031706A">
        <w:rPr>
          <w:rFonts w:cstheme="minorHAnsi"/>
          <w:lang w:val="fr-FR"/>
        </w:rPr>
        <w:t>avez</w:t>
      </w:r>
      <w:proofErr w:type="gramEnd"/>
      <w:r w:rsidRPr="0031706A">
        <w:rPr>
          <w:rFonts w:cstheme="minorHAnsi"/>
          <w:lang w:val="fr-FR"/>
        </w:rPr>
        <w:t xml:space="preserve"> besoin d'un Serveur Dédié de bases de données.</w:t>
      </w:r>
    </w:p>
    <w:p w:rsidR="0056006E" w:rsidRPr="0031706A" w:rsidRDefault="0056006E" w:rsidP="0046001B">
      <w:pPr>
        <w:shd w:val="clear" w:color="auto" w:fill="FFFFFF"/>
        <w:spacing w:after="0" w:line="240" w:lineRule="auto"/>
        <w:jc w:val="both"/>
        <w:rPr>
          <w:rFonts w:cstheme="minorHAnsi"/>
          <w:lang w:val="fr-FR"/>
        </w:rPr>
      </w:pPr>
    </w:p>
    <w:p w:rsidR="00ED0B22" w:rsidRPr="0031706A" w:rsidRDefault="00ED0B22" w:rsidP="0046001B">
      <w:pPr>
        <w:shd w:val="clear" w:color="auto" w:fill="FFFFFF"/>
        <w:spacing w:after="0" w:line="240" w:lineRule="auto"/>
        <w:jc w:val="both"/>
        <w:rPr>
          <w:rFonts w:cstheme="minorHAnsi"/>
          <w:lang w:val="fr-FR"/>
        </w:rPr>
      </w:pPr>
    </w:p>
    <w:p w:rsidR="00ED0B22" w:rsidRPr="0031706A" w:rsidRDefault="00ED0B22" w:rsidP="0046001B">
      <w:pPr>
        <w:shd w:val="clear" w:color="auto" w:fill="FFFFFF"/>
        <w:spacing w:after="0"/>
        <w:jc w:val="both"/>
        <w:rPr>
          <w:rFonts w:cstheme="minorHAnsi"/>
          <w:b/>
          <w:bCs/>
          <w:lang w:val="fr-FR"/>
        </w:rPr>
      </w:pPr>
      <w:r w:rsidRPr="0031706A">
        <w:rPr>
          <w:rFonts w:cstheme="minorHAnsi"/>
          <w:b/>
          <w:bCs/>
          <w:lang w:val="fr-FR"/>
        </w:rPr>
        <w:lastRenderedPageBreak/>
        <w:t>Inconvénients</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 xml:space="preserve">La modification du fichier de sécurité </w:t>
      </w:r>
      <w:proofErr w:type="spellStart"/>
      <w:r w:rsidRPr="0031706A">
        <w:rPr>
          <w:rFonts w:cstheme="minorHAnsi"/>
          <w:lang w:val="fr-FR"/>
        </w:rPr>
        <w:t>pg_hba.conf</w:t>
      </w:r>
      <w:proofErr w:type="spellEnd"/>
      <w:r w:rsidRPr="0031706A">
        <w:rPr>
          <w:rFonts w:cstheme="minorHAnsi"/>
          <w:lang w:val="fr-FR"/>
        </w:rPr>
        <w:t xml:space="preserve"> nécessite un reboot pour être prise en compte</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Sauvegardes peu évoluées</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Supporte les bases de moyenne importance</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Pas de services Web</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Pas d'ordonnanceur intégré</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Pas de vue matérialisée</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Pas de fonctions d'agrégat OLAP</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Pas de requêtes récursives</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 xml:space="preserve">Solutions de </w:t>
      </w:r>
      <w:proofErr w:type="spellStart"/>
      <w:r w:rsidRPr="0031706A">
        <w:rPr>
          <w:rFonts w:cstheme="minorHAnsi"/>
          <w:lang w:val="fr-FR"/>
        </w:rPr>
        <w:t>replication</w:t>
      </w:r>
      <w:proofErr w:type="spellEnd"/>
      <w:r w:rsidRPr="0031706A">
        <w:rPr>
          <w:rFonts w:cstheme="minorHAnsi"/>
          <w:lang w:val="fr-FR"/>
        </w:rPr>
        <w:t xml:space="preserve"> encore totalement packagées</w:t>
      </w:r>
    </w:p>
    <w:p w:rsidR="00ED0B22" w:rsidRPr="0031706A" w:rsidRDefault="00ED0B22" w:rsidP="0046001B">
      <w:pPr>
        <w:numPr>
          <w:ilvl w:val="0"/>
          <w:numId w:val="33"/>
        </w:numPr>
        <w:shd w:val="clear" w:color="auto" w:fill="FFFFFF"/>
        <w:tabs>
          <w:tab w:val="clear" w:pos="720"/>
        </w:tabs>
        <w:spacing w:after="0" w:line="240" w:lineRule="auto"/>
        <w:ind w:left="2268"/>
        <w:jc w:val="both"/>
        <w:rPr>
          <w:rFonts w:cstheme="minorHAnsi"/>
          <w:lang w:val="fr-FR"/>
        </w:rPr>
      </w:pPr>
      <w:r w:rsidRPr="0031706A">
        <w:rPr>
          <w:rFonts w:cstheme="minorHAnsi"/>
          <w:lang w:val="fr-FR"/>
        </w:rPr>
        <w:t>Solution en cluster pas finalisée (</w:t>
      </w:r>
      <w:proofErr w:type="spellStart"/>
      <w:r w:rsidRPr="0031706A">
        <w:rPr>
          <w:rFonts w:cstheme="minorHAnsi"/>
          <w:lang w:val="fr-FR"/>
        </w:rPr>
        <w:t>abadon</w:t>
      </w:r>
      <w:proofErr w:type="spellEnd"/>
      <w:r w:rsidRPr="0031706A">
        <w:rPr>
          <w:rFonts w:cstheme="minorHAnsi"/>
          <w:lang w:val="fr-FR"/>
        </w:rPr>
        <w:t xml:space="preserve"> de </w:t>
      </w:r>
      <w:proofErr w:type="spellStart"/>
      <w:r w:rsidRPr="0031706A">
        <w:rPr>
          <w:rFonts w:cstheme="minorHAnsi"/>
          <w:lang w:val="fr-FR"/>
        </w:rPr>
        <w:t>PgCluster</w:t>
      </w:r>
      <w:proofErr w:type="spellEnd"/>
      <w:r w:rsidRPr="0031706A">
        <w:rPr>
          <w:rFonts w:cstheme="minorHAnsi"/>
          <w:lang w:val="fr-FR"/>
        </w:rPr>
        <w:t>, développement en cours de PgCluster2)</w:t>
      </w:r>
    </w:p>
    <w:p w:rsidR="000663CF" w:rsidRPr="0031706A" w:rsidRDefault="000663CF" w:rsidP="0046001B">
      <w:pPr>
        <w:spacing w:after="0"/>
        <w:ind w:left="2268"/>
        <w:jc w:val="both"/>
        <w:rPr>
          <w:rFonts w:cstheme="minorHAnsi"/>
          <w:lang w:val="fr-FR"/>
        </w:rPr>
      </w:pPr>
    </w:p>
    <w:p w:rsidR="0056006E" w:rsidRPr="0031706A" w:rsidRDefault="0056006E" w:rsidP="0046001B">
      <w:pPr>
        <w:pStyle w:val="Paragraphedeliste"/>
        <w:numPr>
          <w:ilvl w:val="0"/>
          <w:numId w:val="37"/>
        </w:numPr>
        <w:spacing w:after="0"/>
        <w:ind w:left="2268"/>
        <w:jc w:val="both"/>
        <w:rPr>
          <w:rFonts w:cstheme="minorHAnsi"/>
          <w:lang w:val="fr-FR"/>
        </w:rPr>
      </w:pPr>
      <w:r w:rsidRPr="0031706A">
        <w:rPr>
          <w:rFonts w:cstheme="minorHAnsi"/>
          <w:lang w:val="fr-FR"/>
        </w:rPr>
        <w:t>La limitation la plus importante de PostgreSQL est sa rapidité.</w:t>
      </w:r>
    </w:p>
    <w:p w:rsidR="003B6D23" w:rsidRPr="0031706A" w:rsidRDefault="003B6D23" w:rsidP="0046001B">
      <w:pPr>
        <w:spacing w:after="0"/>
        <w:jc w:val="both"/>
        <w:rPr>
          <w:rFonts w:cstheme="minorHAnsi"/>
          <w:lang w:val="fr-FR"/>
        </w:rPr>
      </w:pPr>
    </w:p>
    <w:p w:rsidR="00DB01CF" w:rsidRPr="0031706A" w:rsidRDefault="00DB01CF" w:rsidP="0046001B">
      <w:pPr>
        <w:spacing w:after="0"/>
        <w:jc w:val="both"/>
        <w:rPr>
          <w:rFonts w:cstheme="minorHAnsi"/>
          <w:b/>
          <w:bCs/>
          <w:shd w:val="clear" w:color="auto" w:fill="FFFFFF"/>
          <w:lang w:val="fr-FR"/>
        </w:rPr>
      </w:pPr>
      <w:r w:rsidRPr="0031706A">
        <w:rPr>
          <w:rFonts w:cstheme="minorHAnsi"/>
          <w:b/>
          <w:bCs/>
          <w:shd w:val="clear" w:color="auto" w:fill="FFFFFF"/>
          <w:lang w:val="fr-FR"/>
        </w:rPr>
        <w:t>Liens</w:t>
      </w:r>
    </w:p>
    <w:p w:rsidR="000663CF" w:rsidRPr="0031706A" w:rsidRDefault="002617B7" w:rsidP="0046001B">
      <w:pPr>
        <w:jc w:val="both"/>
        <w:rPr>
          <w:lang w:val="fr-FR"/>
        </w:rPr>
      </w:pPr>
      <w:hyperlink r:id="rId13" w:history="1">
        <w:r w:rsidR="00DB01CF" w:rsidRPr="0031706A">
          <w:rPr>
            <w:rStyle w:val="Lienhypertexte"/>
            <w:lang w:val="fr-FR"/>
          </w:rPr>
          <w:t>http://www.postgresql.org/</w:t>
        </w:r>
      </w:hyperlink>
    </w:p>
    <w:p w:rsidR="0075686D" w:rsidRPr="0031706A" w:rsidRDefault="0075686D" w:rsidP="0046001B">
      <w:pPr>
        <w:jc w:val="both"/>
        <w:rPr>
          <w:lang w:val="fr-FR"/>
        </w:rPr>
      </w:pPr>
    </w:p>
    <w:p w:rsidR="00034FD8" w:rsidRPr="0031706A" w:rsidRDefault="00034FD8" w:rsidP="0046001B">
      <w:pPr>
        <w:pStyle w:val="Citationintense"/>
        <w:pBdr>
          <w:left w:val="single" w:sz="4" w:space="14" w:color="7BA0CD" w:themeColor="accent1" w:themeTint="BF"/>
        </w:pBdr>
        <w:ind w:left="1701"/>
        <w:jc w:val="both"/>
        <w:rPr>
          <w:sz w:val="28"/>
          <w:szCs w:val="28"/>
          <w:lang w:val="fr-FR"/>
        </w:rPr>
      </w:pPr>
      <w:r w:rsidRPr="0031706A">
        <w:rPr>
          <w:sz w:val="28"/>
          <w:szCs w:val="28"/>
          <w:lang w:val="fr-FR"/>
        </w:rPr>
        <w:t>Comparatif</w:t>
      </w:r>
    </w:p>
    <w:p w:rsidR="00D306B6" w:rsidRPr="0031706A" w:rsidRDefault="004A6376" w:rsidP="0046001B">
      <w:pPr>
        <w:jc w:val="both"/>
        <w:rPr>
          <w:b/>
          <w:lang w:val="fr-FR"/>
        </w:rPr>
      </w:pPr>
      <w:r w:rsidRPr="0031706A">
        <w:rPr>
          <w:b/>
          <w:lang w:val="fr-FR"/>
        </w:rPr>
        <w:t>Compatibilité avec les systèmes d’exploitation</w:t>
      </w:r>
    </w:p>
    <w:tbl>
      <w:tblPr>
        <w:tblStyle w:val="Grillemoyenne2"/>
        <w:tblW w:w="0" w:type="auto"/>
        <w:tblLook w:val="04A0" w:firstRow="1" w:lastRow="0" w:firstColumn="1" w:lastColumn="0" w:noHBand="0" w:noVBand="1"/>
      </w:tblPr>
      <w:tblGrid>
        <w:gridCol w:w="1272"/>
        <w:gridCol w:w="1077"/>
        <w:gridCol w:w="874"/>
        <w:gridCol w:w="909"/>
        <w:gridCol w:w="872"/>
        <w:gridCol w:w="895"/>
        <w:gridCol w:w="1041"/>
        <w:gridCol w:w="1012"/>
        <w:gridCol w:w="889"/>
        <w:gridCol w:w="866"/>
        <w:gridCol w:w="975"/>
      </w:tblGrid>
      <w:tr w:rsidR="00D306B6" w:rsidRPr="0031706A" w:rsidTr="00973F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2" w:type="dxa"/>
          </w:tcPr>
          <w:p w:rsidR="00D306B6" w:rsidRPr="0031706A" w:rsidRDefault="00D306B6" w:rsidP="0046001B">
            <w:pPr>
              <w:ind w:left="0"/>
              <w:jc w:val="both"/>
              <w:rPr>
                <w:lang w:val="fr-FR"/>
              </w:rPr>
            </w:pPr>
          </w:p>
        </w:tc>
        <w:tc>
          <w:tcPr>
            <w:tcW w:w="1077"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r w:rsidRPr="0031706A">
              <w:rPr>
                <w:lang w:val="fr-FR"/>
              </w:rPr>
              <w:t>Windows</w:t>
            </w:r>
          </w:p>
        </w:tc>
        <w:tc>
          <w:tcPr>
            <w:tcW w:w="874"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r w:rsidRPr="0031706A">
              <w:rPr>
                <w:lang w:val="fr-FR"/>
              </w:rPr>
              <w:t>Max OS X</w:t>
            </w:r>
          </w:p>
        </w:tc>
        <w:tc>
          <w:tcPr>
            <w:tcW w:w="909"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r w:rsidRPr="0031706A">
              <w:rPr>
                <w:lang w:val="fr-FR"/>
              </w:rPr>
              <w:t>Linux</w:t>
            </w:r>
          </w:p>
        </w:tc>
        <w:tc>
          <w:tcPr>
            <w:tcW w:w="872"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r w:rsidRPr="0031706A">
              <w:rPr>
                <w:lang w:val="fr-FR"/>
              </w:rPr>
              <w:t>BSD</w:t>
            </w:r>
          </w:p>
        </w:tc>
        <w:tc>
          <w:tcPr>
            <w:tcW w:w="895"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r w:rsidRPr="0031706A">
              <w:rPr>
                <w:lang w:val="fr-FR"/>
              </w:rPr>
              <w:t>UNIX</w:t>
            </w:r>
          </w:p>
        </w:tc>
        <w:tc>
          <w:tcPr>
            <w:tcW w:w="1041"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proofErr w:type="spellStart"/>
            <w:r w:rsidRPr="0031706A">
              <w:rPr>
                <w:lang w:val="fr-FR"/>
              </w:rPr>
              <w:t>AmigaOS</w:t>
            </w:r>
            <w:proofErr w:type="spellEnd"/>
          </w:p>
        </w:tc>
        <w:tc>
          <w:tcPr>
            <w:tcW w:w="1012"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proofErr w:type="spellStart"/>
            <w:r w:rsidRPr="0031706A">
              <w:rPr>
                <w:lang w:val="fr-FR"/>
              </w:rPr>
              <w:t>Symbian</w:t>
            </w:r>
            <w:proofErr w:type="spellEnd"/>
          </w:p>
        </w:tc>
        <w:tc>
          <w:tcPr>
            <w:tcW w:w="889"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r w:rsidRPr="0031706A">
              <w:rPr>
                <w:lang w:val="fr-FR"/>
              </w:rPr>
              <w:t>z/OS</w:t>
            </w:r>
          </w:p>
        </w:tc>
        <w:tc>
          <w:tcPr>
            <w:tcW w:w="866"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r w:rsidRPr="0031706A">
              <w:rPr>
                <w:lang w:val="fr-FR"/>
              </w:rPr>
              <w:t>iOS</w:t>
            </w:r>
          </w:p>
        </w:tc>
        <w:tc>
          <w:tcPr>
            <w:tcW w:w="975" w:type="dxa"/>
            <w:shd w:val="clear" w:color="auto" w:fill="D9D9D9" w:themeFill="background1" w:themeFillShade="D9"/>
          </w:tcPr>
          <w:p w:rsidR="00D306B6" w:rsidRPr="0031706A" w:rsidRDefault="00D306B6" w:rsidP="0046001B">
            <w:pPr>
              <w:ind w:left="0"/>
              <w:jc w:val="both"/>
              <w:cnfStyle w:val="100000000000" w:firstRow="1" w:lastRow="0" w:firstColumn="0" w:lastColumn="0" w:oddVBand="0" w:evenVBand="0" w:oddHBand="0" w:evenHBand="0" w:firstRowFirstColumn="0" w:firstRowLastColumn="0" w:lastRowFirstColumn="0" w:lastRowLastColumn="0"/>
              <w:rPr>
                <w:lang w:val="fr-FR"/>
              </w:rPr>
            </w:pPr>
            <w:r w:rsidRPr="0031706A">
              <w:rPr>
                <w:lang w:val="fr-FR"/>
              </w:rPr>
              <w:t>Android</w:t>
            </w:r>
          </w:p>
        </w:tc>
      </w:tr>
      <w:tr w:rsidR="00D306B6" w:rsidRPr="0031706A" w:rsidTr="0097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shd w:val="clear" w:color="auto" w:fill="D9D9D9" w:themeFill="background1" w:themeFillShade="D9"/>
          </w:tcPr>
          <w:p w:rsidR="00D306B6" w:rsidRPr="0031706A" w:rsidRDefault="00D306B6" w:rsidP="0046001B">
            <w:pPr>
              <w:ind w:left="0"/>
              <w:jc w:val="both"/>
              <w:rPr>
                <w:lang w:val="fr-FR"/>
              </w:rPr>
            </w:pPr>
            <w:r w:rsidRPr="0031706A">
              <w:rPr>
                <w:lang w:val="fr-FR"/>
              </w:rPr>
              <w:t>Microsoft SQL Server</w:t>
            </w:r>
          </w:p>
        </w:tc>
        <w:tc>
          <w:tcPr>
            <w:tcW w:w="1077" w:type="dxa"/>
            <w:shd w:val="clear" w:color="auto" w:fill="D6E3BC" w:themeFill="accent3" w:themeFillTint="66"/>
          </w:tcPr>
          <w:p w:rsidR="00D306B6" w:rsidRPr="0031706A" w:rsidRDefault="004A637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Oui</w:t>
            </w:r>
          </w:p>
        </w:tc>
        <w:tc>
          <w:tcPr>
            <w:tcW w:w="874"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c>
          <w:tcPr>
            <w:tcW w:w="909"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c>
          <w:tcPr>
            <w:tcW w:w="872"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c>
          <w:tcPr>
            <w:tcW w:w="895"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c>
          <w:tcPr>
            <w:tcW w:w="1041"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c>
          <w:tcPr>
            <w:tcW w:w="1012"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c>
          <w:tcPr>
            <w:tcW w:w="889"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c>
          <w:tcPr>
            <w:tcW w:w="866"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c>
          <w:tcPr>
            <w:tcW w:w="975" w:type="dxa"/>
            <w:shd w:val="clear" w:color="auto" w:fill="E5B8B7" w:themeFill="accent2" w:themeFillTint="66"/>
          </w:tcPr>
          <w:p w:rsidR="00D306B6" w:rsidRPr="0031706A" w:rsidRDefault="00D306B6"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w:t>
            </w:r>
            <w:r w:rsidR="004A6376" w:rsidRPr="0031706A">
              <w:rPr>
                <w:lang w:val="fr-FR"/>
              </w:rPr>
              <w:t>n</w:t>
            </w:r>
          </w:p>
        </w:tc>
      </w:tr>
      <w:tr w:rsidR="00D306B6" w:rsidRPr="0031706A" w:rsidTr="00973F1D">
        <w:tc>
          <w:tcPr>
            <w:cnfStyle w:val="001000000000" w:firstRow="0" w:lastRow="0" w:firstColumn="1" w:lastColumn="0" w:oddVBand="0" w:evenVBand="0" w:oddHBand="0" w:evenHBand="0" w:firstRowFirstColumn="0" w:firstRowLastColumn="0" w:lastRowFirstColumn="0" w:lastRowLastColumn="0"/>
            <w:tcW w:w="1272" w:type="dxa"/>
            <w:shd w:val="clear" w:color="auto" w:fill="D9D9D9" w:themeFill="background1" w:themeFillShade="D9"/>
          </w:tcPr>
          <w:p w:rsidR="00D306B6" w:rsidRPr="0031706A" w:rsidRDefault="00D306B6" w:rsidP="0046001B">
            <w:pPr>
              <w:ind w:left="0"/>
              <w:jc w:val="both"/>
              <w:rPr>
                <w:lang w:val="fr-FR"/>
              </w:rPr>
            </w:pPr>
            <w:r w:rsidRPr="0031706A">
              <w:rPr>
                <w:lang w:val="fr-FR"/>
              </w:rPr>
              <w:t>MySQL</w:t>
            </w:r>
          </w:p>
        </w:tc>
        <w:tc>
          <w:tcPr>
            <w:tcW w:w="1077" w:type="dxa"/>
            <w:shd w:val="clear" w:color="auto" w:fill="D6E3BC" w:themeFill="accent3" w:themeFillTint="66"/>
          </w:tcPr>
          <w:p w:rsidR="00D306B6" w:rsidRPr="0031706A" w:rsidRDefault="004A6376"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874" w:type="dxa"/>
            <w:shd w:val="clear" w:color="auto" w:fill="D6E3BC" w:themeFill="accent3" w:themeFillTint="66"/>
          </w:tcPr>
          <w:p w:rsidR="00D306B6" w:rsidRPr="0031706A" w:rsidRDefault="004A6376"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909" w:type="dxa"/>
            <w:shd w:val="clear" w:color="auto" w:fill="D6E3BC" w:themeFill="accent3" w:themeFillTint="66"/>
          </w:tcPr>
          <w:p w:rsidR="00D306B6" w:rsidRPr="0031706A" w:rsidRDefault="004A6376"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872" w:type="dxa"/>
            <w:shd w:val="clear" w:color="auto" w:fill="D6E3BC" w:themeFill="accent3" w:themeFillTint="66"/>
          </w:tcPr>
          <w:p w:rsidR="00D306B6" w:rsidRPr="0031706A" w:rsidRDefault="004A6376"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895" w:type="dxa"/>
            <w:shd w:val="clear" w:color="auto" w:fill="D6E3BC" w:themeFill="accent3" w:themeFillTint="66"/>
          </w:tcPr>
          <w:p w:rsidR="00D306B6" w:rsidRPr="0031706A" w:rsidRDefault="004A6376"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1041" w:type="dxa"/>
            <w:shd w:val="clear" w:color="auto" w:fill="D6E3BC" w:themeFill="accent3" w:themeFillTint="66"/>
          </w:tcPr>
          <w:p w:rsidR="00D306B6" w:rsidRPr="0031706A" w:rsidRDefault="004A6376"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1012" w:type="dxa"/>
            <w:shd w:val="clear" w:color="auto" w:fill="D6E3BC" w:themeFill="accent3" w:themeFillTint="66"/>
          </w:tcPr>
          <w:p w:rsidR="00D306B6" w:rsidRPr="0031706A" w:rsidRDefault="004A6376"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889" w:type="dxa"/>
            <w:shd w:val="clear" w:color="auto" w:fill="D6E3BC" w:themeFill="accent3" w:themeFillTint="66"/>
          </w:tcPr>
          <w:p w:rsidR="00D306B6" w:rsidRPr="0031706A" w:rsidRDefault="004A6376"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866" w:type="dxa"/>
          </w:tcPr>
          <w:p w:rsidR="00D306B6" w:rsidRPr="0031706A" w:rsidRDefault="00F44210"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w:t>
            </w:r>
          </w:p>
        </w:tc>
        <w:tc>
          <w:tcPr>
            <w:tcW w:w="975" w:type="dxa"/>
            <w:shd w:val="clear" w:color="auto" w:fill="E5B8B7" w:themeFill="accent2" w:themeFillTint="66"/>
          </w:tcPr>
          <w:p w:rsidR="00D306B6" w:rsidRPr="0031706A" w:rsidRDefault="00F44210"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No</w:t>
            </w:r>
            <w:r w:rsidR="004A6376" w:rsidRPr="0031706A">
              <w:rPr>
                <w:lang w:val="fr-FR"/>
              </w:rPr>
              <w:t>n</w:t>
            </w:r>
          </w:p>
        </w:tc>
      </w:tr>
      <w:tr w:rsidR="00973F1D" w:rsidRPr="0031706A" w:rsidTr="0054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shd w:val="clear" w:color="auto" w:fill="D9D9D9" w:themeFill="background1" w:themeFillShade="D9"/>
          </w:tcPr>
          <w:p w:rsidR="00973F1D" w:rsidRPr="0031706A" w:rsidRDefault="00973F1D" w:rsidP="0046001B">
            <w:pPr>
              <w:ind w:left="0"/>
              <w:jc w:val="both"/>
              <w:rPr>
                <w:lang w:val="fr-FR"/>
              </w:rPr>
            </w:pPr>
            <w:r w:rsidRPr="0031706A">
              <w:rPr>
                <w:lang w:val="fr-FR"/>
              </w:rPr>
              <w:t>Oracle</w:t>
            </w:r>
          </w:p>
        </w:tc>
        <w:tc>
          <w:tcPr>
            <w:tcW w:w="1077" w:type="dxa"/>
            <w:shd w:val="clear" w:color="auto" w:fill="D6E3BC" w:themeFill="accent3"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Oui</w:t>
            </w:r>
          </w:p>
        </w:tc>
        <w:tc>
          <w:tcPr>
            <w:tcW w:w="874" w:type="dxa"/>
            <w:shd w:val="clear" w:color="auto" w:fill="D6E3BC" w:themeFill="accent3"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Oui</w:t>
            </w:r>
          </w:p>
        </w:tc>
        <w:tc>
          <w:tcPr>
            <w:tcW w:w="909" w:type="dxa"/>
            <w:shd w:val="clear" w:color="auto" w:fill="D6E3BC" w:themeFill="accent3"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Oui</w:t>
            </w:r>
          </w:p>
        </w:tc>
        <w:tc>
          <w:tcPr>
            <w:tcW w:w="872" w:type="dxa"/>
            <w:shd w:val="clear" w:color="auto" w:fill="D6E3BC" w:themeFill="accent3"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Non</w:t>
            </w:r>
          </w:p>
        </w:tc>
        <w:tc>
          <w:tcPr>
            <w:tcW w:w="895" w:type="dxa"/>
            <w:shd w:val="clear" w:color="auto" w:fill="D6E3BC" w:themeFill="accent3"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Oui</w:t>
            </w:r>
          </w:p>
        </w:tc>
        <w:tc>
          <w:tcPr>
            <w:tcW w:w="1041" w:type="dxa"/>
            <w:shd w:val="clear" w:color="auto" w:fill="E5B8B7" w:themeFill="accent2"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Non</w:t>
            </w:r>
          </w:p>
        </w:tc>
        <w:tc>
          <w:tcPr>
            <w:tcW w:w="1012" w:type="dxa"/>
            <w:shd w:val="clear" w:color="auto" w:fill="E5B8B7" w:themeFill="accent2"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Non</w:t>
            </w:r>
          </w:p>
        </w:tc>
        <w:tc>
          <w:tcPr>
            <w:tcW w:w="889" w:type="dxa"/>
            <w:shd w:val="clear" w:color="auto" w:fill="E5B8B7" w:themeFill="accent2"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Oui</w:t>
            </w:r>
          </w:p>
        </w:tc>
        <w:tc>
          <w:tcPr>
            <w:tcW w:w="866" w:type="dxa"/>
            <w:shd w:val="clear" w:color="auto" w:fill="E5B8B7" w:themeFill="accent2"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Non</w:t>
            </w:r>
          </w:p>
        </w:tc>
        <w:tc>
          <w:tcPr>
            <w:tcW w:w="975" w:type="dxa"/>
            <w:shd w:val="clear" w:color="auto" w:fill="E5B8B7" w:themeFill="accent2" w:themeFillTint="66"/>
          </w:tcPr>
          <w:p w:rsidR="00973F1D" w:rsidRPr="0031706A" w:rsidRDefault="00973F1D" w:rsidP="0046001B">
            <w:pPr>
              <w:ind w:left="0"/>
              <w:jc w:val="both"/>
              <w:cnfStyle w:val="000000100000" w:firstRow="0" w:lastRow="0" w:firstColumn="0" w:lastColumn="0" w:oddVBand="0" w:evenVBand="0" w:oddHBand="1" w:evenHBand="0" w:firstRowFirstColumn="0" w:firstRowLastColumn="0" w:lastRowFirstColumn="0" w:lastRowLastColumn="0"/>
              <w:rPr>
                <w:lang w:val="fr-FR"/>
              </w:rPr>
            </w:pPr>
            <w:r w:rsidRPr="0031706A">
              <w:rPr>
                <w:lang w:val="fr-FR"/>
              </w:rPr>
              <w:t>Non</w:t>
            </w:r>
          </w:p>
        </w:tc>
      </w:tr>
      <w:tr w:rsidR="00973F1D" w:rsidRPr="0031706A" w:rsidTr="00973F1D">
        <w:tc>
          <w:tcPr>
            <w:cnfStyle w:val="001000000000" w:firstRow="0" w:lastRow="0" w:firstColumn="1" w:lastColumn="0" w:oddVBand="0" w:evenVBand="0" w:oddHBand="0" w:evenHBand="0" w:firstRowFirstColumn="0" w:firstRowLastColumn="0" w:lastRowFirstColumn="0" w:lastRowLastColumn="0"/>
            <w:tcW w:w="1272" w:type="dxa"/>
            <w:shd w:val="clear" w:color="auto" w:fill="D9D9D9" w:themeFill="background1" w:themeFillShade="D9"/>
          </w:tcPr>
          <w:p w:rsidR="00973F1D" w:rsidRPr="0031706A" w:rsidRDefault="00973F1D" w:rsidP="0046001B">
            <w:pPr>
              <w:ind w:left="0"/>
              <w:jc w:val="both"/>
              <w:rPr>
                <w:lang w:val="fr-FR"/>
              </w:rPr>
            </w:pPr>
            <w:r w:rsidRPr="0031706A">
              <w:rPr>
                <w:lang w:val="fr-FR"/>
              </w:rPr>
              <w:t>PostgreSQL</w:t>
            </w:r>
          </w:p>
        </w:tc>
        <w:tc>
          <w:tcPr>
            <w:tcW w:w="1077" w:type="dxa"/>
            <w:shd w:val="clear" w:color="auto" w:fill="D6E3BC" w:themeFill="accent3"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874" w:type="dxa"/>
            <w:shd w:val="clear" w:color="auto" w:fill="D6E3BC" w:themeFill="accent3"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909" w:type="dxa"/>
            <w:shd w:val="clear" w:color="auto" w:fill="D6E3BC" w:themeFill="accent3"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872" w:type="dxa"/>
            <w:shd w:val="clear" w:color="auto" w:fill="D6E3BC" w:themeFill="accent3"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895" w:type="dxa"/>
            <w:shd w:val="clear" w:color="auto" w:fill="D6E3BC" w:themeFill="accent3"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c>
          <w:tcPr>
            <w:tcW w:w="1041" w:type="dxa"/>
            <w:shd w:val="clear" w:color="auto" w:fill="E5B8B7" w:themeFill="accent2"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Non</w:t>
            </w:r>
          </w:p>
        </w:tc>
        <w:tc>
          <w:tcPr>
            <w:tcW w:w="1012" w:type="dxa"/>
            <w:shd w:val="clear" w:color="auto" w:fill="E5B8B7" w:themeFill="accent2"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Non</w:t>
            </w:r>
          </w:p>
        </w:tc>
        <w:tc>
          <w:tcPr>
            <w:tcW w:w="889" w:type="dxa"/>
            <w:shd w:val="clear" w:color="auto" w:fill="E5B8B7" w:themeFill="accent2"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Non</w:t>
            </w:r>
          </w:p>
        </w:tc>
        <w:tc>
          <w:tcPr>
            <w:tcW w:w="866" w:type="dxa"/>
            <w:shd w:val="clear" w:color="auto" w:fill="E5B8B7" w:themeFill="accent2"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Non</w:t>
            </w:r>
          </w:p>
        </w:tc>
        <w:tc>
          <w:tcPr>
            <w:tcW w:w="975" w:type="dxa"/>
            <w:shd w:val="clear" w:color="auto" w:fill="D6E3BC" w:themeFill="accent3" w:themeFillTint="66"/>
          </w:tcPr>
          <w:p w:rsidR="00973F1D" w:rsidRPr="0031706A" w:rsidRDefault="00973F1D" w:rsidP="0046001B">
            <w:pPr>
              <w:ind w:left="0"/>
              <w:jc w:val="both"/>
              <w:cnfStyle w:val="000000000000" w:firstRow="0" w:lastRow="0" w:firstColumn="0" w:lastColumn="0" w:oddVBand="0" w:evenVBand="0" w:oddHBand="0" w:evenHBand="0" w:firstRowFirstColumn="0" w:firstRowLastColumn="0" w:lastRowFirstColumn="0" w:lastRowLastColumn="0"/>
              <w:rPr>
                <w:lang w:val="fr-FR"/>
              </w:rPr>
            </w:pPr>
            <w:r w:rsidRPr="0031706A">
              <w:rPr>
                <w:lang w:val="fr-FR"/>
              </w:rPr>
              <w:t>Oui</w:t>
            </w:r>
          </w:p>
        </w:tc>
      </w:tr>
    </w:tbl>
    <w:p w:rsidR="00B46B27" w:rsidRPr="0031706A" w:rsidRDefault="00B46B27" w:rsidP="0046001B">
      <w:pPr>
        <w:spacing w:after="0"/>
        <w:jc w:val="both"/>
        <w:rPr>
          <w:lang w:val="fr-FR"/>
        </w:rPr>
      </w:pPr>
    </w:p>
    <w:p w:rsidR="00D306B6" w:rsidRPr="0031706A" w:rsidRDefault="004A6376" w:rsidP="0046001B">
      <w:pPr>
        <w:jc w:val="both"/>
        <w:rPr>
          <w:b/>
          <w:lang w:val="fr-FR"/>
        </w:rPr>
      </w:pPr>
      <w:r w:rsidRPr="0031706A">
        <w:rPr>
          <w:b/>
          <w:lang w:val="fr-FR"/>
        </w:rPr>
        <w:t>Caractéristiques fondamentales</w:t>
      </w:r>
    </w:p>
    <w:p w:rsidR="00BF696E" w:rsidRPr="0031706A" w:rsidRDefault="00BF696E" w:rsidP="0046001B">
      <w:pPr>
        <w:jc w:val="both"/>
        <w:rPr>
          <w:lang w:val="fr-FR"/>
        </w:rPr>
      </w:pPr>
      <w:r w:rsidRPr="0031706A">
        <w:rPr>
          <w:lang w:val="fr-FR"/>
        </w:rPr>
        <w:t>Voici un résumé avec les critères principaux à prendre en compte au moment de choisir, sur ce tableau comparatif :</w:t>
      </w:r>
    </w:p>
    <w:p w:rsidR="00BF696E" w:rsidRPr="0031706A" w:rsidRDefault="00BF696E" w:rsidP="0046001B">
      <w:pPr>
        <w:jc w:val="both"/>
        <w:rPr>
          <w:lang w:val="fr-FR"/>
        </w:rPr>
      </w:pPr>
      <w:r w:rsidRPr="0031706A">
        <w:rPr>
          <w:noProof/>
          <w:lang w:val="fr-FR" w:eastAsia="fr-FR" w:bidi="ar-SA"/>
        </w:rPr>
        <w:drawing>
          <wp:inline distT="0" distB="0" distL="0" distR="0" wp14:anchorId="785F5B34" wp14:editId="7D3ADAD7">
            <wp:extent cx="3705225" cy="172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724025"/>
                    </a:xfrm>
                    <a:prstGeom prst="rect">
                      <a:avLst/>
                    </a:prstGeom>
                  </pic:spPr>
                </pic:pic>
              </a:graphicData>
            </a:graphic>
          </wp:inline>
        </w:drawing>
      </w:r>
    </w:p>
    <w:p w:rsidR="00481247" w:rsidRPr="0031706A" w:rsidRDefault="00481247" w:rsidP="0046001B">
      <w:pPr>
        <w:jc w:val="both"/>
        <w:rPr>
          <w:lang w:val="fr-FR"/>
        </w:rPr>
      </w:pPr>
    </w:p>
    <w:p w:rsidR="0036035C" w:rsidRPr="0031706A" w:rsidRDefault="0036035C" w:rsidP="0046001B">
      <w:pPr>
        <w:jc w:val="both"/>
        <w:rPr>
          <w:b/>
          <w:lang w:val="fr-FR"/>
        </w:rPr>
      </w:pPr>
      <w:r w:rsidRPr="0031706A">
        <w:rPr>
          <w:b/>
          <w:lang w:val="fr-FR"/>
        </w:rPr>
        <w:t xml:space="preserve">Tableau comparatif des SGBD </w:t>
      </w:r>
      <w:proofErr w:type="spellStart"/>
      <w:r w:rsidRPr="0031706A">
        <w:rPr>
          <w:b/>
          <w:lang w:val="fr-FR"/>
        </w:rPr>
        <w:t>OpenSource</w:t>
      </w:r>
      <w:proofErr w:type="spellEnd"/>
    </w:p>
    <w:p w:rsidR="0036035C" w:rsidRPr="0031706A" w:rsidRDefault="0036035C" w:rsidP="0046001B">
      <w:pPr>
        <w:jc w:val="both"/>
        <w:rPr>
          <w:lang w:val="fr-FR"/>
        </w:rPr>
      </w:pPr>
      <w:r w:rsidRPr="0031706A">
        <w:rPr>
          <w:noProof/>
          <w:lang w:val="fr-FR" w:eastAsia="fr-FR" w:bidi="ar-SA"/>
        </w:rPr>
        <w:lastRenderedPageBreak/>
        <w:drawing>
          <wp:inline distT="0" distB="0" distL="0" distR="0" wp14:anchorId="55EA5B2C" wp14:editId="1AB88493">
            <wp:extent cx="5972810" cy="5122545"/>
            <wp:effectExtent l="0" t="0" r="889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5122545"/>
                    </a:xfrm>
                    <a:prstGeom prst="rect">
                      <a:avLst/>
                    </a:prstGeom>
                  </pic:spPr>
                </pic:pic>
              </a:graphicData>
            </a:graphic>
          </wp:inline>
        </w:drawing>
      </w:r>
    </w:p>
    <w:p w:rsidR="0078346A" w:rsidRPr="0031706A" w:rsidRDefault="00C334E2" w:rsidP="0046001B">
      <w:pPr>
        <w:pStyle w:val="Citationintense"/>
        <w:pBdr>
          <w:left w:val="single" w:sz="4" w:space="14" w:color="7BA0CD" w:themeColor="accent1" w:themeTint="BF"/>
        </w:pBdr>
        <w:ind w:left="1701"/>
        <w:jc w:val="both"/>
        <w:rPr>
          <w:sz w:val="28"/>
          <w:szCs w:val="28"/>
          <w:lang w:val="fr-FR"/>
        </w:rPr>
      </w:pPr>
      <w:r w:rsidRPr="0031706A">
        <w:rPr>
          <w:sz w:val="28"/>
          <w:szCs w:val="28"/>
          <w:lang w:val="fr-FR"/>
        </w:rPr>
        <w:t>Notre choix</w:t>
      </w:r>
    </w:p>
    <w:p w:rsidR="00424C5D" w:rsidRPr="0031706A" w:rsidRDefault="00DB01CF" w:rsidP="0046001B">
      <w:pPr>
        <w:jc w:val="both"/>
        <w:rPr>
          <w:lang w:val="fr-FR"/>
        </w:rPr>
      </w:pPr>
      <w:r w:rsidRPr="0031706A">
        <w:rPr>
          <w:lang w:val="fr-FR"/>
        </w:rPr>
        <w:t>TODO</w:t>
      </w:r>
    </w:p>
    <w:p w:rsidR="00980114" w:rsidRPr="003224B6" w:rsidRDefault="00980114" w:rsidP="00980114">
      <w:pPr>
        <w:pStyle w:val="Citationintense"/>
        <w:ind w:left="1710"/>
        <w:rPr>
          <w:sz w:val="28"/>
          <w:szCs w:val="28"/>
          <w:lang w:val="fr-FR"/>
        </w:rPr>
      </w:pPr>
      <w:proofErr w:type="spellStart"/>
      <w:r>
        <w:rPr>
          <w:sz w:val="28"/>
          <w:szCs w:val="28"/>
          <w:shd w:val="clear" w:color="auto" w:fill="FFFFFF"/>
          <w:lang w:val="fr-FR"/>
        </w:rPr>
        <w:t>Netographie</w:t>
      </w:r>
      <w:proofErr w:type="spellEnd"/>
    </w:p>
    <w:p w:rsidR="002D0D6D" w:rsidRPr="0031706A" w:rsidRDefault="002D0D6D" w:rsidP="0046001B">
      <w:pPr>
        <w:spacing w:after="0"/>
        <w:jc w:val="both"/>
        <w:rPr>
          <w:lang w:val="fr-FR"/>
        </w:rPr>
      </w:pPr>
      <w:r w:rsidRPr="0031706A">
        <w:rPr>
          <w:lang w:val="fr-FR"/>
        </w:rPr>
        <w:t>http://fadace.developpez.com/sgbdcmp/</w:t>
      </w:r>
    </w:p>
    <w:p w:rsidR="002D0D6D" w:rsidRPr="0031706A" w:rsidRDefault="002D0D6D" w:rsidP="0046001B">
      <w:pPr>
        <w:spacing w:after="0"/>
        <w:jc w:val="both"/>
        <w:rPr>
          <w:lang w:val="fr-FR"/>
        </w:rPr>
      </w:pPr>
      <w:r w:rsidRPr="0031706A">
        <w:rPr>
          <w:lang w:val="fr-FR"/>
        </w:rPr>
        <w:t>http://www.arsys.fr/aide/guides/comparatif.htm</w:t>
      </w:r>
    </w:p>
    <w:p w:rsidR="002D0D6D" w:rsidRPr="0031706A" w:rsidRDefault="002D0D6D" w:rsidP="0046001B">
      <w:pPr>
        <w:spacing w:after="0"/>
        <w:jc w:val="both"/>
        <w:rPr>
          <w:lang w:val="fr-FR"/>
        </w:rPr>
      </w:pPr>
      <w:r w:rsidRPr="0031706A">
        <w:rPr>
          <w:lang w:val="fr-FR"/>
        </w:rPr>
        <w:t>http://pro.01net.com/editorial/404090/postgresql-meilleure-base-de-donnees-open-source/</w:t>
      </w:r>
    </w:p>
    <w:p w:rsidR="002D0D6D" w:rsidRPr="0031706A" w:rsidRDefault="002D0D6D" w:rsidP="0046001B">
      <w:pPr>
        <w:spacing w:after="0"/>
        <w:jc w:val="both"/>
        <w:rPr>
          <w:b/>
          <w:lang w:val="fr-FR"/>
        </w:rPr>
      </w:pPr>
      <w:r w:rsidRPr="0031706A">
        <w:rPr>
          <w:b/>
          <w:lang w:val="fr-FR"/>
        </w:rPr>
        <w:t>http://en.wikipedia.org/wiki/Comparison_of_relational_database_management_systems</w:t>
      </w:r>
    </w:p>
    <w:p w:rsidR="002D0D6D" w:rsidRPr="0031706A" w:rsidRDefault="002D0D6D" w:rsidP="0046001B">
      <w:pPr>
        <w:spacing w:after="0"/>
        <w:jc w:val="both"/>
        <w:rPr>
          <w:lang w:val="fr-FR"/>
        </w:rPr>
      </w:pPr>
      <w:r w:rsidRPr="0031706A">
        <w:rPr>
          <w:lang w:val="fr-FR"/>
        </w:rPr>
        <w:t>http://blog.postgresql.fr/index.php?post/drupal/216</w:t>
      </w:r>
    </w:p>
    <w:p w:rsidR="002D0D6D" w:rsidRPr="0031706A" w:rsidRDefault="002D0D6D" w:rsidP="0046001B">
      <w:pPr>
        <w:spacing w:after="0"/>
        <w:jc w:val="both"/>
        <w:rPr>
          <w:b/>
          <w:lang w:val="fr-FR"/>
        </w:rPr>
      </w:pPr>
      <w:r w:rsidRPr="0031706A">
        <w:rPr>
          <w:b/>
          <w:lang w:val="fr-FR"/>
        </w:rPr>
        <w:t>http://www.google.fr/url?sa=t&amp;rct=j&amp;q=comparatif%20sgbd&amp;source=web&amp;cd=6&amp;ved=0CHMQFjAF&amp;url=http%3A%2F%2Fcjt.eljako.org%2Fcnam%2Fpr_detail.php%3Fdl%3D115&amp;ei=xVU1T9zGCKqf0QWGx9SWAg&amp;usg=AFQjCNGUxY3xw4RMItr9n00hpWaJIzvzrQ</w:t>
      </w:r>
    </w:p>
    <w:p w:rsidR="002D0D6D" w:rsidRPr="0031706A" w:rsidRDefault="002D0D6D" w:rsidP="0046001B">
      <w:pPr>
        <w:spacing w:after="0"/>
        <w:jc w:val="both"/>
        <w:rPr>
          <w:lang w:val="fr-FR"/>
        </w:rPr>
      </w:pPr>
      <w:r w:rsidRPr="0031706A">
        <w:rPr>
          <w:lang w:val="fr-FR"/>
        </w:rPr>
        <w:t>http://www.paperblog.fr/258779/comparaison-des-sgbd-oracle-mysql-et-postgresql-partie-2/</w:t>
      </w:r>
    </w:p>
    <w:p w:rsidR="002D0D6D" w:rsidRPr="0031706A" w:rsidRDefault="002D0D6D" w:rsidP="0046001B">
      <w:pPr>
        <w:spacing w:after="0"/>
        <w:jc w:val="both"/>
        <w:rPr>
          <w:lang w:val="fr-FR"/>
        </w:rPr>
      </w:pPr>
      <w:r w:rsidRPr="0031706A">
        <w:rPr>
          <w:lang w:val="fr-FR"/>
        </w:rPr>
        <w:t>http://dbadialog.free.fr/Conferences/comparatif_bdd/recap_bdd_os.html</w:t>
      </w:r>
    </w:p>
    <w:p w:rsidR="002D0D6D" w:rsidRPr="0031706A" w:rsidRDefault="002D0D6D" w:rsidP="0046001B">
      <w:pPr>
        <w:spacing w:after="0"/>
        <w:jc w:val="both"/>
        <w:rPr>
          <w:lang w:val="fr-FR"/>
        </w:rPr>
      </w:pPr>
      <w:r w:rsidRPr="0031706A">
        <w:rPr>
          <w:lang w:val="fr-FR"/>
        </w:rPr>
        <w:t>http://www.phpindex.com/index.php/2007/10/26/3885-comparaison-des-sgbd-oracle-mysql-et-postgresql-partie-1</w:t>
      </w:r>
    </w:p>
    <w:p w:rsidR="002D0D6D" w:rsidRPr="0031706A" w:rsidRDefault="002D0D6D" w:rsidP="0046001B">
      <w:pPr>
        <w:spacing w:after="0"/>
        <w:jc w:val="both"/>
        <w:rPr>
          <w:lang w:val="fr-FR"/>
        </w:rPr>
      </w:pPr>
      <w:r w:rsidRPr="0031706A">
        <w:rPr>
          <w:lang w:val="fr-FR"/>
        </w:rPr>
        <w:t>http://www.journaldunet.com/solutions/0404/040401_base.shtml</w:t>
      </w:r>
    </w:p>
    <w:p w:rsidR="002D0D6D" w:rsidRPr="0031706A" w:rsidRDefault="002D0D6D" w:rsidP="0046001B">
      <w:pPr>
        <w:spacing w:after="0"/>
        <w:jc w:val="both"/>
        <w:rPr>
          <w:lang w:val="fr-FR"/>
        </w:rPr>
      </w:pPr>
      <w:r w:rsidRPr="0031706A">
        <w:rPr>
          <w:lang w:val="fr-FR"/>
        </w:rPr>
        <w:t>http://www.01net.com/article/253509.html</w:t>
      </w:r>
    </w:p>
    <w:p w:rsidR="002D0D6D" w:rsidRPr="0031706A" w:rsidRDefault="002D0D6D" w:rsidP="0046001B">
      <w:pPr>
        <w:spacing w:after="0"/>
        <w:jc w:val="both"/>
        <w:rPr>
          <w:lang w:val="fr-FR"/>
        </w:rPr>
      </w:pPr>
    </w:p>
    <w:sectPr w:rsidR="002D0D6D" w:rsidRPr="0031706A" w:rsidSect="00B92997">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7B7" w:rsidRDefault="002617B7" w:rsidP="00557173">
      <w:pPr>
        <w:spacing w:after="0" w:line="240" w:lineRule="auto"/>
      </w:pPr>
      <w:r>
        <w:separator/>
      </w:r>
    </w:p>
  </w:endnote>
  <w:endnote w:type="continuationSeparator" w:id="0">
    <w:p w:rsidR="002617B7" w:rsidRDefault="002617B7" w:rsidP="0055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0000000000000000000"/>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69" w:rsidRDefault="0032546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2FB" w:rsidRDefault="002732F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69" w:rsidRDefault="0032546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7B7" w:rsidRDefault="002617B7" w:rsidP="00557173">
      <w:pPr>
        <w:spacing w:after="0" w:line="240" w:lineRule="auto"/>
      </w:pPr>
      <w:r>
        <w:separator/>
      </w:r>
    </w:p>
  </w:footnote>
  <w:footnote w:type="continuationSeparator" w:id="0">
    <w:p w:rsidR="002617B7" w:rsidRDefault="002617B7" w:rsidP="00557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69" w:rsidRDefault="0032546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6181"/>
      <w:docPartObj>
        <w:docPartGallery w:val="Watermarks"/>
        <w:docPartUnique/>
      </w:docPartObj>
    </w:sdtPr>
    <w:sdtEndPr/>
    <w:sdtContent>
      <w:p w:rsidR="002732FB" w:rsidRDefault="00084AF1">
        <w:pPr>
          <w:pStyle w:val="En-tte"/>
        </w:pPr>
        <w:r>
          <w:rPr>
            <w:noProof/>
            <w:lang w:val="fr-FR" w:eastAsia="fr-FR" w:bidi="ar-SA"/>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-571500</wp:posOffset>
              </wp:positionV>
              <wp:extent cx="561975" cy="11153775"/>
              <wp:effectExtent l="19050" t="0" r="9525" b="0"/>
              <wp:wrapNone/>
              <wp:docPr id="8" name="Image 2" descr="C:\Users\SIMBA\Desktop\fil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BA\Desktop\filigramme.png"/>
                      <pic:cNvPicPr>
                        <a:picLocks noChangeAspect="1" noChangeArrowheads="1"/>
                      </pic:cNvPicPr>
                    </pic:nvPicPr>
                    <pic:blipFill>
                      <a:blip r:embed="rId1">
                        <a:lum bright="70000" contrast="-70000"/>
                      </a:blip>
                      <a:srcRect/>
                      <a:stretch>
                        <a:fillRect/>
                      </a:stretch>
                    </pic:blipFill>
                    <pic:spPr bwMode="auto">
                      <a:xfrm>
                        <a:off x="0" y="0"/>
                        <a:ext cx="561975" cy="11153775"/>
                      </a:xfrm>
                      <a:prstGeom prst="rect">
                        <a:avLst/>
                      </a:prstGeom>
                      <a:noFill/>
                      <a:ln w="9525">
                        <a:noFill/>
                        <a:miter lim="800000"/>
                        <a:headEnd/>
                        <a:tailEnd/>
                      </a:ln>
                    </pic:spPr>
                  </pic:pic>
                </a:graphicData>
              </a:graphic>
            </wp:anchor>
          </w:drawing>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97" w:rsidRDefault="00B9299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149"/>
    <w:multiLevelType w:val="multilevel"/>
    <w:tmpl w:val="C7E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11945"/>
    <w:multiLevelType w:val="multilevel"/>
    <w:tmpl w:val="65E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971B18"/>
    <w:multiLevelType w:val="hybridMultilevel"/>
    <w:tmpl w:val="221001E6"/>
    <w:lvl w:ilvl="0" w:tplc="B3287460">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10351E8"/>
    <w:multiLevelType w:val="multilevel"/>
    <w:tmpl w:val="DA9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C65890"/>
    <w:multiLevelType w:val="multilevel"/>
    <w:tmpl w:val="B1DA8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C5D1C"/>
    <w:multiLevelType w:val="hybridMultilevel"/>
    <w:tmpl w:val="924A9466"/>
    <w:lvl w:ilvl="0" w:tplc="B3287460">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2339C5"/>
    <w:multiLevelType w:val="hybridMultilevel"/>
    <w:tmpl w:val="C08434A6"/>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nsid w:val="15093C4F"/>
    <w:multiLevelType w:val="hybridMultilevel"/>
    <w:tmpl w:val="5CD8683E"/>
    <w:lvl w:ilvl="0" w:tplc="F1E0CC0C">
      <w:numFmt w:val="bullet"/>
      <w:lvlText w:val="-"/>
      <w:lvlJc w:val="left"/>
      <w:pPr>
        <w:ind w:left="2520" w:hanging="360"/>
      </w:pPr>
      <w:rPr>
        <w:rFonts w:ascii="Calibri" w:eastAsia="Calibri" w:hAnsi="Calibri" w:cs="Calibri"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nsid w:val="19F57EE0"/>
    <w:multiLevelType w:val="hybridMultilevel"/>
    <w:tmpl w:val="ADD6A04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nsid w:val="227767D0"/>
    <w:multiLevelType w:val="multilevel"/>
    <w:tmpl w:val="EC0C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C612B"/>
    <w:multiLevelType w:val="hybridMultilevel"/>
    <w:tmpl w:val="E8D24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533CC3"/>
    <w:multiLevelType w:val="multilevel"/>
    <w:tmpl w:val="AB7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9F770D"/>
    <w:multiLevelType w:val="multilevel"/>
    <w:tmpl w:val="EF449E6E"/>
    <w:lvl w:ilvl="0">
      <w:start w:val="1"/>
      <w:numFmt w:val="decimal"/>
      <w:lvlText w:val="%1"/>
      <w:lvlJc w:val="left"/>
      <w:pPr>
        <w:tabs>
          <w:tab w:val="num" w:pos="720"/>
        </w:tabs>
        <w:ind w:left="432" w:hanging="432"/>
      </w:pPr>
      <w:rPr>
        <w:rFonts w:ascii="Arial" w:hAnsi="Arial" w:hint="default"/>
        <w:b/>
        <w:i w:val="0"/>
        <w:sz w:val="28"/>
        <w:szCs w:val="28"/>
      </w:rPr>
    </w:lvl>
    <w:lvl w:ilvl="1">
      <w:start w:val="1"/>
      <w:numFmt w:val="decimal"/>
      <w:lvlText w:val="%1.%2"/>
      <w:lvlJc w:val="left"/>
      <w:pPr>
        <w:tabs>
          <w:tab w:val="num" w:pos="720"/>
        </w:tabs>
        <w:ind w:left="576" w:hanging="576"/>
      </w:pPr>
      <w:rPr>
        <w:rFonts w:ascii="Arial" w:hAnsi="Arial" w:hint="default"/>
        <w:b/>
        <w:i w:val="0"/>
        <w:sz w:val="24"/>
        <w:szCs w:val="24"/>
      </w:rPr>
    </w:lvl>
    <w:lvl w:ilvl="2">
      <w:start w:val="1"/>
      <w:numFmt w:val="decimal"/>
      <w:lvlText w:val="%1.%2.%3"/>
      <w:lvlJc w:val="left"/>
      <w:pPr>
        <w:tabs>
          <w:tab w:val="num" w:pos="720"/>
        </w:tabs>
        <w:ind w:left="720" w:hanging="720"/>
      </w:pPr>
      <w:rPr>
        <w:rFonts w:ascii="Arial" w:hAnsi="Arial" w:hint="default"/>
        <w:b/>
        <w:i w:val="0"/>
        <w:sz w:val="20"/>
        <w:szCs w:val="20"/>
      </w:rPr>
    </w:lvl>
    <w:lvl w:ilvl="3">
      <w:start w:val="1"/>
      <w:numFmt w:val="decimal"/>
      <w:lvlText w:val="%1.%2.%3.%4"/>
      <w:lvlJc w:val="left"/>
      <w:pPr>
        <w:tabs>
          <w:tab w:val="num" w:pos="864"/>
        </w:tabs>
        <w:ind w:left="864" w:hanging="864"/>
      </w:pPr>
      <w:rPr>
        <w:rFonts w:ascii="Arial" w:hAnsi="Arial" w:hint="default"/>
        <w:b w:val="0"/>
        <w:i w:val="0"/>
        <w:sz w:val="20"/>
        <w:szCs w:val="20"/>
        <w:u w:val="singl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99A2D8F"/>
    <w:multiLevelType w:val="multilevel"/>
    <w:tmpl w:val="22C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63256"/>
    <w:multiLevelType w:val="multilevel"/>
    <w:tmpl w:val="A15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01372"/>
    <w:multiLevelType w:val="multilevel"/>
    <w:tmpl w:val="595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602773"/>
    <w:multiLevelType w:val="multilevel"/>
    <w:tmpl w:val="7B98D2BE"/>
    <w:lvl w:ilvl="0">
      <w:start w:val="1"/>
      <w:numFmt w:val="bullet"/>
      <w:pStyle w:val="PuceOrange"/>
      <w:lvlText w:val=""/>
      <w:lvlJc w:val="left"/>
      <w:pPr>
        <w:tabs>
          <w:tab w:val="num" w:pos="720"/>
        </w:tabs>
        <w:ind w:left="1068"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4376EFB"/>
    <w:multiLevelType w:val="hybridMultilevel"/>
    <w:tmpl w:val="CD385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AC69A0"/>
    <w:multiLevelType w:val="multilevel"/>
    <w:tmpl w:val="FDEE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F85F56"/>
    <w:multiLevelType w:val="hybridMultilevel"/>
    <w:tmpl w:val="F0A0C3B8"/>
    <w:lvl w:ilvl="0" w:tplc="B328746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F2350F9"/>
    <w:multiLevelType w:val="multilevel"/>
    <w:tmpl w:val="2F00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F05396"/>
    <w:multiLevelType w:val="hybridMultilevel"/>
    <w:tmpl w:val="9322EE00"/>
    <w:lvl w:ilvl="0" w:tplc="68120BD0">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49E51A02"/>
    <w:multiLevelType w:val="hybridMultilevel"/>
    <w:tmpl w:val="0622B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DD70265"/>
    <w:multiLevelType w:val="hybridMultilevel"/>
    <w:tmpl w:val="7A5A72A8"/>
    <w:lvl w:ilvl="0" w:tplc="9EF6D88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4">
    <w:nsid w:val="58F45E03"/>
    <w:multiLevelType w:val="hybridMultilevel"/>
    <w:tmpl w:val="B430255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9347914"/>
    <w:multiLevelType w:val="multilevel"/>
    <w:tmpl w:val="702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E36AD3"/>
    <w:multiLevelType w:val="multilevel"/>
    <w:tmpl w:val="CC6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C15880"/>
    <w:multiLevelType w:val="multilevel"/>
    <w:tmpl w:val="EBCA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FA7154"/>
    <w:multiLevelType w:val="hybridMultilevel"/>
    <w:tmpl w:val="7AF4875E"/>
    <w:lvl w:ilvl="0" w:tplc="2098D6DE">
      <w:numFmt w:val="bullet"/>
      <w:lvlText w:val="-"/>
      <w:lvlJc w:val="left"/>
      <w:pPr>
        <w:ind w:left="2520" w:hanging="360"/>
      </w:pPr>
      <w:rPr>
        <w:rFonts w:ascii="Calibri" w:eastAsiaTheme="minorEastAsia" w:hAnsi="Calibri" w:cs="Calibri"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9">
    <w:nsid w:val="71EA6405"/>
    <w:multiLevelType w:val="multilevel"/>
    <w:tmpl w:val="B2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B05252"/>
    <w:multiLevelType w:val="hybridMultilevel"/>
    <w:tmpl w:val="CC8ED82A"/>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1">
    <w:nsid w:val="75A874E7"/>
    <w:multiLevelType w:val="multilevel"/>
    <w:tmpl w:val="3D2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F45F15"/>
    <w:multiLevelType w:val="hybridMultilevel"/>
    <w:tmpl w:val="B430255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6266987"/>
    <w:multiLevelType w:val="multilevel"/>
    <w:tmpl w:val="6E2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77E7871"/>
    <w:multiLevelType w:val="hybridMultilevel"/>
    <w:tmpl w:val="97D2C81C"/>
    <w:lvl w:ilvl="0" w:tplc="B3287460">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9987F92"/>
    <w:multiLevelType w:val="hybridMultilevel"/>
    <w:tmpl w:val="9E9EC43E"/>
    <w:lvl w:ilvl="0" w:tplc="08090001">
      <w:start w:val="1"/>
      <w:numFmt w:val="bullet"/>
      <w:lvlText w:val=""/>
      <w:lvlJc w:val="left"/>
      <w:pPr>
        <w:ind w:left="2988" w:hanging="360"/>
      </w:pPr>
      <w:rPr>
        <w:rFonts w:ascii="Symbol" w:hAnsi="Symbol" w:hint="default"/>
      </w:rPr>
    </w:lvl>
    <w:lvl w:ilvl="1" w:tplc="08090003" w:tentative="1">
      <w:start w:val="1"/>
      <w:numFmt w:val="bullet"/>
      <w:lvlText w:val="o"/>
      <w:lvlJc w:val="left"/>
      <w:pPr>
        <w:ind w:left="3708" w:hanging="360"/>
      </w:pPr>
      <w:rPr>
        <w:rFonts w:ascii="Courier New" w:hAnsi="Courier New" w:cs="Courier New" w:hint="default"/>
      </w:rPr>
    </w:lvl>
    <w:lvl w:ilvl="2" w:tplc="08090005" w:tentative="1">
      <w:start w:val="1"/>
      <w:numFmt w:val="bullet"/>
      <w:lvlText w:val=""/>
      <w:lvlJc w:val="left"/>
      <w:pPr>
        <w:ind w:left="4428" w:hanging="360"/>
      </w:pPr>
      <w:rPr>
        <w:rFonts w:ascii="Wingdings" w:hAnsi="Wingdings" w:hint="default"/>
      </w:rPr>
    </w:lvl>
    <w:lvl w:ilvl="3" w:tplc="08090001" w:tentative="1">
      <w:start w:val="1"/>
      <w:numFmt w:val="bullet"/>
      <w:lvlText w:val=""/>
      <w:lvlJc w:val="left"/>
      <w:pPr>
        <w:ind w:left="5148" w:hanging="360"/>
      </w:pPr>
      <w:rPr>
        <w:rFonts w:ascii="Symbol" w:hAnsi="Symbol" w:hint="default"/>
      </w:rPr>
    </w:lvl>
    <w:lvl w:ilvl="4" w:tplc="08090003" w:tentative="1">
      <w:start w:val="1"/>
      <w:numFmt w:val="bullet"/>
      <w:lvlText w:val="o"/>
      <w:lvlJc w:val="left"/>
      <w:pPr>
        <w:ind w:left="5868" w:hanging="360"/>
      </w:pPr>
      <w:rPr>
        <w:rFonts w:ascii="Courier New" w:hAnsi="Courier New" w:cs="Courier New" w:hint="default"/>
      </w:rPr>
    </w:lvl>
    <w:lvl w:ilvl="5" w:tplc="08090005" w:tentative="1">
      <w:start w:val="1"/>
      <w:numFmt w:val="bullet"/>
      <w:lvlText w:val=""/>
      <w:lvlJc w:val="left"/>
      <w:pPr>
        <w:ind w:left="6588" w:hanging="360"/>
      </w:pPr>
      <w:rPr>
        <w:rFonts w:ascii="Wingdings" w:hAnsi="Wingdings" w:hint="default"/>
      </w:rPr>
    </w:lvl>
    <w:lvl w:ilvl="6" w:tplc="08090001" w:tentative="1">
      <w:start w:val="1"/>
      <w:numFmt w:val="bullet"/>
      <w:lvlText w:val=""/>
      <w:lvlJc w:val="left"/>
      <w:pPr>
        <w:ind w:left="7308" w:hanging="360"/>
      </w:pPr>
      <w:rPr>
        <w:rFonts w:ascii="Symbol" w:hAnsi="Symbol" w:hint="default"/>
      </w:rPr>
    </w:lvl>
    <w:lvl w:ilvl="7" w:tplc="08090003" w:tentative="1">
      <w:start w:val="1"/>
      <w:numFmt w:val="bullet"/>
      <w:lvlText w:val="o"/>
      <w:lvlJc w:val="left"/>
      <w:pPr>
        <w:ind w:left="8028" w:hanging="360"/>
      </w:pPr>
      <w:rPr>
        <w:rFonts w:ascii="Courier New" w:hAnsi="Courier New" w:cs="Courier New" w:hint="default"/>
      </w:rPr>
    </w:lvl>
    <w:lvl w:ilvl="8" w:tplc="08090005" w:tentative="1">
      <w:start w:val="1"/>
      <w:numFmt w:val="bullet"/>
      <w:lvlText w:val=""/>
      <w:lvlJc w:val="left"/>
      <w:pPr>
        <w:ind w:left="8748" w:hanging="360"/>
      </w:pPr>
      <w:rPr>
        <w:rFonts w:ascii="Wingdings" w:hAnsi="Wingdings" w:hint="default"/>
      </w:rPr>
    </w:lvl>
  </w:abstractNum>
  <w:abstractNum w:abstractNumId="36">
    <w:nsid w:val="7A6F36E5"/>
    <w:multiLevelType w:val="hybridMultilevel"/>
    <w:tmpl w:val="01A0BD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29"/>
  </w:num>
  <w:num w:numId="5">
    <w:abstractNumId w:val="22"/>
  </w:num>
  <w:num w:numId="6">
    <w:abstractNumId w:val="10"/>
  </w:num>
  <w:num w:numId="7">
    <w:abstractNumId w:val="17"/>
  </w:num>
  <w:num w:numId="8">
    <w:abstractNumId w:val="36"/>
  </w:num>
  <w:num w:numId="9">
    <w:abstractNumId w:val="19"/>
  </w:num>
  <w:num w:numId="10">
    <w:abstractNumId w:val="34"/>
  </w:num>
  <w:num w:numId="11">
    <w:abstractNumId w:val="24"/>
  </w:num>
  <w:num w:numId="12">
    <w:abstractNumId w:val="32"/>
  </w:num>
  <w:num w:numId="13">
    <w:abstractNumId w:val="4"/>
  </w:num>
  <w:num w:numId="14">
    <w:abstractNumId w:val="16"/>
  </w:num>
  <w:num w:numId="15">
    <w:abstractNumId w:val="21"/>
  </w:num>
  <w:num w:numId="16">
    <w:abstractNumId w:val="2"/>
  </w:num>
  <w:num w:numId="17">
    <w:abstractNumId w:val="5"/>
  </w:num>
  <w:num w:numId="18">
    <w:abstractNumId w:val="31"/>
  </w:num>
  <w:num w:numId="19">
    <w:abstractNumId w:val="7"/>
  </w:num>
  <w:num w:numId="20">
    <w:abstractNumId w:val="23"/>
  </w:num>
  <w:num w:numId="21">
    <w:abstractNumId w:val="28"/>
  </w:num>
  <w:num w:numId="22">
    <w:abstractNumId w:val="6"/>
  </w:num>
  <w:num w:numId="23">
    <w:abstractNumId w:val="26"/>
  </w:num>
  <w:num w:numId="24">
    <w:abstractNumId w:val="8"/>
  </w:num>
  <w:num w:numId="25">
    <w:abstractNumId w:val="27"/>
  </w:num>
  <w:num w:numId="26">
    <w:abstractNumId w:val="30"/>
  </w:num>
  <w:num w:numId="27">
    <w:abstractNumId w:val="1"/>
  </w:num>
  <w:num w:numId="28">
    <w:abstractNumId w:val="11"/>
  </w:num>
  <w:num w:numId="29">
    <w:abstractNumId w:val="15"/>
  </w:num>
  <w:num w:numId="30">
    <w:abstractNumId w:val="18"/>
  </w:num>
  <w:num w:numId="31">
    <w:abstractNumId w:val="0"/>
  </w:num>
  <w:num w:numId="32">
    <w:abstractNumId w:val="33"/>
  </w:num>
  <w:num w:numId="33">
    <w:abstractNumId w:val="3"/>
  </w:num>
  <w:num w:numId="34">
    <w:abstractNumId w:val="20"/>
  </w:num>
  <w:num w:numId="35">
    <w:abstractNumId w:val="14"/>
  </w:num>
  <w:num w:numId="36">
    <w:abstractNumId w:val="25"/>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75"/>
    <w:rsid w:val="00000851"/>
    <w:rsid w:val="00000E29"/>
    <w:rsid w:val="000058C6"/>
    <w:rsid w:val="00006303"/>
    <w:rsid w:val="00011EEA"/>
    <w:rsid w:val="00013D05"/>
    <w:rsid w:val="00021E5F"/>
    <w:rsid w:val="00034FD8"/>
    <w:rsid w:val="0003715A"/>
    <w:rsid w:val="000467FC"/>
    <w:rsid w:val="0005232C"/>
    <w:rsid w:val="000663CF"/>
    <w:rsid w:val="0007064C"/>
    <w:rsid w:val="0007316D"/>
    <w:rsid w:val="000745D2"/>
    <w:rsid w:val="00076FD9"/>
    <w:rsid w:val="000806DE"/>
    <w:rsid w:val="00083A1C"/>
    <w:rsid w:val="00084A53"/>
    <w:rsid w:val="00084AF1"/>
    <w:rsid w:val="00087311"/>
    <w:rsid w:val="000B25BB"/>
    <w:rsid w:val="000D09B4"/>
    <w:rsid w:val="000D4697"/>
    <w:rsid w:val="000D585C"/>
    <w:rsid w:val="000E7DCC"/>
    <w:rsid w:val="000F5477"/>
    <w:rsid w:val="000F7912"/>
    <w:rsid w:val="00104002"/>
    <w:rsid w:val="00120CAF"/>
    <w:rsid w:val="00121E7E"/>
    <w:rsid w:val="00135446"/>
    <w:rsid w:val="00143B6E"/>
    <w:rsid w:val="00143ECB"/>
    <w:rsid w:val="0015757B"/>
    <w:rsid w:val="00163832"/>
    <w:rsid w:val="001730F1"/>
    <w:rsid w:val="0017432A"/>
    <w:rsid w:val="001776A2"/>
    <w:rsid w:val="00180155"/>
    <w:rsid w:val="00181B70"/>
    <w:rsid w:val="0018528A"/>
    <w:rsid w:val="00192148"/>
    <w:rsid w:val="001B151E"/>
    <w:rsid w:val="001B42A1"/>
    <w:rsid w:val="001B52A6"/>
    <w:rsid w:val="001E2F2E"/>
    <w:rsid w:val="001F6E1F"/>
    <w:rsid w:val="001F7C8E"/>
    <w:rsid w:val="00200024"/>
    <w:rsid w:val="00206E3C"/>
    <w:rsid w:val="00211E0A"/>
    <w:rsid w:val="002136D9"/>
    <w:rsid w:val="002166C3"/>
    <w:rsid w:val="00230E94"/>
    <w:rsid w:val="002453AB"/>
    <w:rsid w:val="002617B7"/>
    <w:rsid w:val="00267387"/>
    <w:rsid w:val="00271D12"/>
    <w:rsid w:val="002732FB"/>
    <w:rsid w:val="002826BC"/>
    <w:rsid w:val="00282771"/>
    <w:rsid w:val="002944CD"/>
    <w:rsid w:val="002A1035"/>
    <w:rsid w:val="002C001A"/>
    <w:rsid w:val="002C4384"/>
    <w:rsid w:val="002D05D4"/>
    <w:rsid w:val="002D0D6D"/>
    <w:rsid w:val="002D629E"/>
    <w:rsid w:val="002D7779"/>
    <w:rsid w:val="002E20FE"/>
    <w:rsid w:val="002E5609"/>
    <w:rsid w:val="0030113E"/>
    <w:rsid w:val="00307935"/>
    <w:rsid w:val="00311056"/>
    <w:rsid w:val="00315C98"/>
    <w:rsid w:val="0031706A"/>
    <w:rsid w:val="00325469"/>
    <w:rsid w:val="00326CE3"/>
    <w:rsid w:val="003459AD"/>
    <w:rsid w:val="00353DD9"/>
    <w:rsid w:val="0036035C"/>
    <w:rsid w:val="00384B72"/>
    <w:rsid w:val="00387FB2"/>
    <w:rsid w:val="003A726E"/>
    <w:rsid w:val="003B6D23"/>
    <w:rsid w:val="003C2C30"/>
    <w:rsid w:val="003C6456"/>
    <w:rsid w:val="003D151C"/>
    <w:rsid w:val="003D500A"/>
    <w:rsid w:val="003D64DC"/>
    <w:rsid w:val="003E1805"/>
    <w:rsid w:val="003E5934"/>
    <w:rsid w:val="003F167B"/>
    <w:rsid w:val="003F1B07"/>
    <w:rsid w:val="003F2B81"/>
    <w:rsid w:val="003F2CEA"/>
    <w:rsid w:val="00403612"/>
    <w:rsid w:val="004075C8"/>
    <w:rsid w:val="00411C4B"/>
    <w:rsid w:val="00415E6E"/>
    <w:rsid w:val="00424C5D"/>
    <w:rsid w:val="0042634F"/>
    <w:rsid w:val="00444E07"/>
    <w:rsid w:val="0046001B"/>
    <w:rsid w:val="00473A63"/>
    <w:rsid w:val="00476432"/>
    <w:rsid w:val="00477F56"/>
    <w:rsid w:val="00481247"/>
    <w:rsid w:val="00482421"/>
    <w:rsid w:val="00484121"/>
    <w:rsid w:val="00484911"/>
    <w:rsid w:val="004922E1"/>
    <w:rsid w:val="00494A9A"/>
    <w:rsid w:val="00495F6D"/>
    <w:rsid w:val="004A02BB"/>
    <w:rsid w:val="004A4100"/>
    <w:rsid w:val="004A6376"/>
    <w:rsid w:val="004B57E3"/>
    <w:rsid w:val="004B614E"/>
    <w:rsid w:val="004B6543"/>
    <w:rsid w:val="004C16FF"/>
    <w:rsid w:val="004C4765"/>
    <w:rsid w:val="004E28CF"/>
    <w:rsid w:val="004F2540"/>
    <w:rsid w:val="004F272A"/>
    <w:rsid w:val="005000A5"/>
    <w:rsid w:val="005067E4"/>
    <w:rsid w:val="00515674"/>
    <w:rsid w:val="00520B70"/>
    <w:rsid w:val="005219A5"/>
    <w:rsid w:val="00525D72"/>
    <w:rsid w:val="00532122"/>
    <w:rsid w:val="00535B7C"/>
    <w:rsid w:val="0054410C"/>
    <w:rsid w:val="005570EC"/>
    <w:rsid w:val="00557173"/>
    <w:rsid w:val="0056006E"/>
    <w:rsid w:val="0056254E"/>
    <w:rsid w:val="00570394"/>
    <w:rsid w:val="00571E66"/>
    <w:rsid w:val="0057743A"/>
    <w:rsid w:val="0058046B"/>
    <w:rsid w:val="0058197A"/>
    <w:rsid w:val="00585631"/>
    <w:rsid w:val="00585837"/>
    <w:rsid w:val="005A437C"/>
    <w:rsid w:val="005B318D"/>
    <w:rsid w:val="005B3ED1"/>
    <w:rsid w:val="005B528C"/>
    <w:rsid w:val="005C5B6E"/>
    <w:rsid w:val="005D5402"/>
    <w:rsid w:val="00602634"/>
    <w:rsid w:val="006051E7"/>
    <w:rsid w:val="0060734D"/>
    <w:rsid w:val="00611DCC"/>
    <w:rsid w:val="00614B2B"/>
    <w:rsid w:val="00617117"/>
    <w:rsid w:val="00622AC6"/>
    <w:rsid w:val="00647AB1"/>
    <w:rsid w:val="00652286"/>
    <w:rsid w:val="0065683A"/>
    <w:rsid w:val="00656AC5"/>
    <w:rsid w:val="00661B50"/>
    <w:rsid w:val="006712E3"/>
    <w:rsid w:val="006732D8"/>
    <w:rsid w:val="00674376"/>
    <w:rsid w:val="00684D3B"/>
    <w:rsid w:val="006A2A0C"/>
    <w:rsid w:val="006B163D"/>
    <w:rsid w:val="006B471F"/>
    <w:rsid w:val="006C16DC"/>
    <w:rsid w:val="006D1C3A"/>
    <w:rsid w:val="006D2C9F"/>
    <w:rsid w:val="006F0914"/>
    <w:rsid w:val="006F6969"/>
    <w:rsid w:val="007038F9"/>
    <w:rsid w:val="00710F6A"/>
    <w:rsid w:val="00736BEE"/>
    <w:rsid w:val="00742612"/>
    <w:rsid w:val="00745DCA"/>
    <w:rsid w:val="00753BCD"/>
    <w:rsid w:val="00754922"/>
    <w:rsid w:val="0075686D"/>
    <w:rsid w:val="007639C1"/>
    <w:rsid w:val="00774C55"/>
    <w:rsid w:val="00780483"/>
    <w:rsid w:val="00781DA5"/>
    <w:rsid w:val="0078346A"/>
    <w:rsid w:val="00783E38"/>
    <w:rsid w:val="007962A8"/>
    <w:rsid w:val="00797E35"/>
    <w:rsid w:val="007B1EBF"/>
    <w:rsid w:val="007C2DC7"/>
    <w:rsid w:val="007D12F8"/>
    <w:rsid w:val="007D2E13"/>
    <w:rsid w:val="008032C5"/>
    <w:rsid w:val="0082058D"/>
    <w:rsid w:val="008219A5"/>
    <w:rsid w:val="008341EA"/>
    <w:rsid w:val="00842E6B"/>
    <w:rsid w:val="0084634C"/>
    <w:rsid w:val="00856405"/>
    <w:rsid w:val="00862870"/>
    <w:rsid w:val="00866E97"/>
    <w:rsid w:val="00872B4F"/>
    <w:rsid w:val="0088258A"/>
    <w:rsid w:val="008851EC"/>
    <w:rsid w:val="0089077C"/>
    <w:rsid w:val="008917F9"/>
    <w:rsid w:val="008971AE"/>
    <w:rsid w:val="008A30C5"/>
    <w:rsid w:val="008A3909"/>
    <w:rsid w:val="008A468B"/>
    <w:rsid w:val="008A7AE0"/>
    <w:rsid w:val="008B1002"/>
    <w:rsid w:val="008B278B"/>
    <w:rsid w:val="008B3696"/>
    <w:rsid w:val="008D5078"/>
    <w:rsid w:val="008F7CF4"/>
    <w:rsid w:val="00900563"/>
    <w:rsid w:val="00914008"/>
    <w:rsid w:val="00920879"/>
    <w:rsid w:val="009515A6"/>
    <w:rsid w:val="009737BF"/>
    <w:rsid w:val="00973F1D"/>
    <w:rsid w:val="00980114"/>
    <w:rsid w:val="009877A1"/>
    <w:rsid w:val="00995E74"/>
    <w:rsid w:val="009A4C2F"/>
    <w:rsid w:val="009B1913"/>
    <w:rsid w:val="009B7669"/>
    <w:rsid w:val="009C198E"/>
    <w:rsid w:val="009C6819"/>
    <w:rsid w:val="009D0FBC"/>
    <w:rsid w:val="009E2435"/>
    <w:rsid w:val="009E54CE"/>
    <w:rsid w:val="009E7087"/>
    <w:rsid w:val="009E72ED"/>
    <w:rsid w:val="009F6544"/>
    <w:rsid w:val="00A00CAC"/>
    <w:rsid w:val="00A10BCC"/>
    <w:rsid w:val="00A13D3D"/>
    <w:rsid w:val="00A15F08"/>
    <w:rsid w:val="00A1797C"/>
    <w:rsid w:val="00A31947"/>
    <w:rsid w:val="00A44A10"/>
    <w:rsid w:val="00A46F16"/>
    <w:rsid w:val="00A5540B"/>
    <w:rsid w:val="00A60CD9"/>
    <w:rsid w:val="00A66511"/>
    <w:rsid w:val="00A7232C"/>
    <w:rsid w:val="00A73305"/>
    <w:rsid w:val="00A864DB"/>
    <w:rsid w:val="00A932CA"/>
    <w:rsid w:val="00AA65E4"/>
    <w:rsid w:val="00AD5128"/>
    <w:rsid w:val="00AE14D8"/>
    <w:rsid w:val="00AE359A"/>
    <w:rsid w:val="00AE653A"/>
    <w:rsid w:val="00AF483E"/>
    <w:rsid w:val="00B01A82"/>
    <w:rsid w:val="00B03213"/>
    <w:rsid w:val="00B07B52"/>
    <w:rsid w:val="00B10AC8"/>
    <w:rsid w:val="00B13CC5"/>
    <w:rsid w:val="00B144E9"/>
    <w:rsid w:val="00B23617"/>
    <w:rsid w:val="00B41596"/>
    <w:rsid w:val="00B46B27"/>
    <w:rsid w:val="00B52F0D"/>
    <w:rsid w:val="00B60748"/>
    <w:rsid w:val="00B65FAD"/>
    <w:rsid w:val="00B755BF"/>
    <w:rsid w:val="00B8493B"/>
    <w:rsid w:val="00B91A20"/>
    <w:rsid w:val="00B92997"/>
    <w:rsid w:val="00B95415"/>
    <w:rsid w:val="00B9555E"/>
    <w:rsid w:val="00B96875"/>
    <w:rsid w:val="00BD225C"/>
    <w:rsid w:val="00BE753F"/>
    <w:rsid w:val="00BF2025"/>
    <w:rsid w:val="00BF696E"/>
    <w:rsid w:val="00C107CB"/>
    <w:rsid w:val="00C22EAA"/>
    <w:rsid w:val="00C303BE"/>
    <w:rsid w:val="00C334E2"/>
    <w:rsid w:val="00C56D5A"/>
    <w:rsid w:val="00C61E36"/>
    <w:rsid w:val="00C67268"/>
    <w:rsid w:val="00C72E87"/>
    <w:rsid w:val="00C731B2"/>
    <w:rsid w:val="00C74EB8"/>
    <w:rsid w:val="00C91D73"/>
    <w:rsid w:val="00C939DA"/>
    <w:rsid w:val="00CA04CF"/>
    <w:rsid w:val="00CA0885"/>
    <w:rsid w:val="00CA2B89"/>
    <w:rsid w:val="00CB07DA"/>
    <w:rsid w:val="00CB0B38"/>
    <w:rsid w:val="00CD00C4"/>
    <w:rsid w:val="00CD31E1"/>
    <w:rsid w:val="00CD4397"/>
    <w:rsid w:val="00CE33E4"/>
    <w:rsid w:val="00CE410C"/>
    <w:rsid w:val="00CE5260"/>
    <w:rsid w:val="00CF1744"/>
    <w:rsid w:val="00D07589"/>
    <w:rsid w:val="00D142F9"/>
    <w:rsid w:val="00D14EE1"/>
    <w:rsid w:val="00D27597"/>
    <w:rsid w:val="00D306B6"/>
    <w:rsid w:val="00D33666"/>
    <w:rsid w:val="00D513A9"/>
    <w:rsid w:val="00D56D07"/>
    <w:rsid w:val="00D665F9"/>
    <w:rsid w:val="00D757B0"/>
    <w:rsid w:val="00D77F98"/>
    <w:rsid w:val="00D81E72"/>
    <w:rsid w:val="00D83DFB"/>
    <w:rsid w:val="00D84498"/>
    <w:rsid w:val="00D87534"/>
    <w:rsid w:val="00D87E0E"/>
    <w:rsid w:val="00D94DD1"/>
    <w:rsid w:val="00DA3991"/>
    <w:rsid w:val="00DA5DB8"/>
    <w:rsid w:val="00DB01CF"/>
    <w:rsid w:val="00DB200E"/>
    <w:rsid w:val="00DB7496"/>
    <w:rsid w:val="00DE4259"/>
    <w:rsid w:val="00DF75CE"/>
    <w:rsid w:val="00E013C2"/>
    <w:rsid w:val="00E10260"/>
    <w:rsid w:val="00E216D0"/>
    <w:rsid w:val="00E32536"/>
    <w:rsid w:val="00E410B4"/>
    <w:rsid w:val="00E43BC9"/>
    <w:rsid w:val="00E4598C"/>
    <w:rsid w:val="00E57873"/>
    <w:rsid w:val="00E67840"/>
    <w:rsid w:val="00E71C3C"/>
    <w:rsid w:val="00E72C59"/>
    <w:rsid w:val="00E73F39"/>
    <w:rsid w:val="00E779B0"/>
    <w:rsid w:val="00E82127"/>
    <w:rsid w:val="00E82E13"/>
    <w:rsid w:val="00E97364"/>
    <w:rsid w:val="00EA51AD"/>
    <w:rsid w:val="00EA6342"/>
    <w:rsid w:val="00EA6AB2"/>
    <w:rsid w:val="00EB6E9F"/>
    <w:rsid w:val="00EC04FB"/>
    <w:rsid w:val="00ED0B22"/>
    <w:rsid w:val="00ED0D94"/>
    <w:rsid w:val="00ED1CE7"/>
    <w:rsid w:val="00ED3CBA"/>
    <w:rsid w:val="00ED5A95"/>
    <w:rsid w:val="00ED64FB"/>
    <w:rsid w:val="00EF5DFC"/>
    <w:rsid w:val="00F05E7C"/>
    <w:rsid w:val="00F17FC9"/>
    <w:rsid w:val="00F240C7"/>
    <w:rsid w:val="00F3113F"/>
    <w:rsid w:val="00F44210"/>
    <w:rsid w:val="00F564D4"/>
    <w:rsid w:val="00F5749E"/>
    <w:rsid w:val="00F725EF"/>
    <w:rsid w:val="00FA7708"/>
    <w:rsid w:val="00FC22E1"/>
    <w:rsid w:val="00FC5097"/>
    <w:rsid w:val="00FE4C4A"/>
    <w:rsid w:val="00FE7472"/>
    <w:rsid w:val="00FF7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DC"/>
    <w:pPr>
      <w:ind w:left="1416"/>
    </w:pPr>
    <w:rPr>
      <w:color w:val="595959" w:themeColor="text1" w:themeTint="A6"/>
    </w:rPr>
  </w:style>
  <w:style w:type="paragraph" w:styleId="Titre1">
    <w:name w:val="heading 1"/>
    <w:basedOn w:val="Normal"/>
    <w:next w:val="Normal"/>
    <w:link w:val="Titre1Car"/>
    <w:uiPriority w:val="9"/>
    <w:qFormat/>
    <w:rsid w:val="0086287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86287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86287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86287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unhideWhenUsed/>
    <w:qFormat/>
    <w:rsid w:val="0086287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unhideWhenUsed/>
    <w:qFormat/>
    <w:rsid w:val="0086287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unhideWhenUsed/>
    <w:qFormat/>
    <w:rsid w:val="0086287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unhideWhenUsed/>
    <w:qFormat/>
    <w:rsid w:val="0086287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unhideWhenUsed/>
    <w:qFormat/>
    <w:rsid w:val="0086287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2870"/>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862870"/>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862870"/>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862870"/>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rsid w:val="00862870"/>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rsid w:val="00862870"/>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rsid w:val="00862870"/>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rsid w:val="00862870"/>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rsid w:val="00862870"/>
    <w:rPr>
      <w:rFonts w:asciiTheme="majorHAnsi" w:eastAsiaTheme="majorEastAsia" w:hAnsiTheme="majorHAnsi" w:cstheme="majorBidi"/>
      <w:smallCaps/>
      <w:color w:val="938953" w:themeColor="background2" w:themeShade="7F"/>
      <w:spacing w:val="20"/>
      <w:sz w:val="16"/>
      <w:szCs w:val="16"/>
    </w:rPr>
  </w:style>
  <w:style w:type="paragraph" w:styleId="Titre">
    <w:name w:val="Title"/>
    <w:next w:val="Normal"/>
    <w:link w:val="TitreCar"/>
    <w:uiPriority w:val="10"/>
    <w:qFormat/>
    <w:rsid w:val="0086287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862870"/>
    <w:rPr>
      <w:rFonts w:asciiTheme="majorHAnsi" w:eastAsiaTheme="majorEastAsia" w:hAnsiTheme="majorHAnsi" w:cstheme="majorBidi"/>
      <w:smallCaps/>
      <w:color w:val="17365D" w:themeColor="text2" w:themeShade="BF"/>
      <w:spacing w:val="5"/>
      <w:sz w:val="72"/>
      <w:szCs w:val="72"/>
    </w:rPr>
  </w:style>
  <w:style w:type="paragraph" w:customStyle="1" w:styleId="Standard">
    <w:name w:val="Standard"/>
    <w:rsid w:val="00B96875"/>
    <w:pPr>
      <w:widowControl w:val="0"/>
      <w:suppressAutoHyphens/>
      <w:autoSpaceDN w:val="0"/>
      <w:spacing w:after="0" w:line="240" w:lineRule="auto"/>
      <w:textAlignment w:val="baseline"/>
    </w:pPr>
    <w:rPr>
      <w:rFonts w:ascii="Verdana" w:eastAsia="Lucida Sans Unicode" w:hAnsi="Verdana" w:cs="Tahoma"/>
      <w:kern w:val="3"/>
      <w:sz w:val="24"/>
      <w:szCs w:val="24"/>
      <w:lang w:eastAsia="fr-FR"/>
    </w:rPr>
  </w:style>
  <w:style w:type="character" w:customStyle="1" w:styleId="apple-style-span">
    <w:name w:val="apple-style-span"/>
    <w:basedOn w:val="Policepardfaut"/>
    <w:rsid w:val="00B96875"/>
  </w:style>
  <w:style w:type="character" w:styleId="lev">
    <w:name w:val="Strong"/>
    <w:uiPriority w:val="22"/>
    <w:qFormat/>
    <w:rsid w:val="00862870"/>
    <w:rPr>
      <w:b/>
      <w:bCs/>
      <w:spacing w:val="0"/>
    </w:rPr>
  </w:style>
  <w:style w:type="character" w:customStyle="1" w:styleId="apple-converted-space">
    <w:name w:val="apple-converted-space"/>
    <w:basedOn w:val="Policepardfaut"/>
    <w:rsid w:val="00B96875"/>
  </w:style>
  <w:style w:type="paragraph" w:styleId="Lgende">
    <w:name w:val="caption"/>
    <w:basedOn w:val="Normal"/>
    <w:next w:val="Normal"/>
    <w:uiPriority w:val="35"/>
    <w:semiHidden/>
    <w:unhideWhenUsed/>
    <w:qFormat/>
    <w:rsid w:val="00862870"/>
    <w:rPr>
      <w:b/>
      <w:bCs/>
      <w:smallCaps/>
      <w:color w:val="1F497D" w:themeColor="text2"/>
      <w:spacing w:val="10"/>
      <w:sz w:val="18"/>
      <w:szCs w:val="18"/>
    </w:rPr>
  </w:style>
  <w:style w:type="paragraph" w:styleId="Sous-titre">
    <w:name w:val="Subtitle"/>
    <w:next w:val="Normal"/>
    <w:link w:val="Sous-titreCar"/>
    <w:uiPriority w:val="11"/>
    <w:qFormat/>
    <w:rsid w:val="00862870"/>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862870"/>
    <w:rPr>
      <w:smallCaps/>
      <w:color w:val="938953" w:themeColor="background2" w:themeShade="7F"/>
      <w:spacing w:val="5"/>
      <w:sz w:val="28"/>
      <w:szCs w:val="28"/>
    </w:rPr>
  </w:style>
  <w:style w:type="character" w:styleId="Accentuation">
    <w:name w:val="Emphasis"/>
    <w:uiPriority w:val="20"/>
    <w:qFormat/>
    <w:rsid w:val="00862870"/>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862870"/>
    <w:pPr>
      <w:spacing w:after="0" w:line="240" w:lineRule="auto"/>
    </w:pPr>
  </w:style>
  <w:style w:type="character" w:customStyle="1" w:styleId="SansinterligneCar">
    <w:name w:val="Sans interligne Car"/>
    <w:basedOn w:val="Policepardfaut"/>
    <w:link w:val="Sansinterligne"/>
    <w:uiPriority w:val="1"/>
    <w:rsid w:val="00862870"/>
    <w:rPr>
      <w:color w:val="5A5A5A" w:themeColor="text1" w:themeTint="A5"/>
    </w:rPr>
  </w:style>
  <w:style w:type="paragraph" w:styleId="Paragraphedeliste">
    <w:name w:val="List Paragraph"/>
    <w:basedOn w:val="Normal"/>
    <w:uiPriority w:val="34"/>
    <w:qFormat/>
    <w:rsid w:val="00862870"/>
    <w:pPr>
      <w:ind w:left="720"/>
      <w:contextualSpacing/>
    </w:pPr>
  </w:style>
  <w:style w:type="paragraph" w:styleId="Citation">
    <w:name w:val="Quote"/>
    <w:basedOn w:val="Normal"/>
    <w:next w:val="Normal"/>
    <w:link w:val="CitationCar"/>
    <w:uiPriority w:val="29"/>
    <w:qFormat/>
    <w:rsid w:val="00862870"/>
    <w:rPr>
      <w:i/>
      <w:iCs/>
    </w:rPr>
  </w:style>
  <w:style w:type="character" w:customStyle="1" w:styleId="CitationCar">
    <w:name w:val="Citation Car"/>
    <w:basedOn w:val="Policepardfaut"/>
    <w:link w:val="Citation"/>
    <w:uiPriority w:val="29"/>
    <w:rsid w:val="00862870"/>
    <w:rPr>
      <w:i/>
      <w:iCs/>
      <w:color w:val="5A5A5A" w:themeColor="text1" w:themeTint="A5"/>
      <w:sz w:val="20"/>
      <w:szCs w:val="20"/>
    </w:rPr>
  </w:style>
  <w:style w:type="paragraph" w:styleId="Citationintense">
    <w:name w:val="Intense Quote"/>
    <w:basedOn w:val="Normal"/>
    <w:next w:val="Normal"/>
    <w:link w:val="CitationintenseCar"/>
    <w:uiPriority w:val="30"/>
    <w:qFormat/>
    <w:rsid w:val="0086287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862870"/>
    <w:rPr>
      <w:rFonts w:asciiTheme="majorHAnsi" w:eastAsiaTheme="majorEastAsia" w:hAnsiTheme="majorHAnsi" w:cstheme="majorBidi"/>
      <w:smallCaps/>
      <w:color w:val="365F91" w:themeColor="accent1" w:themeShade="BF"/>
      <w:sz w:val="20"/>
      <w:szCs w:val="20"/>
    </w:rPr>
  </w:style>
  <w:style w:type="character" w:styleId="Emphaseple">
    <w:name w:val="Subtle Emphasis"/>
    <w:uiPriority w:val="19"/>
    <w:qFormat/>
    <w:rsid w:val="00862870"/>
    <w:rPr>
      <w:smallCaps/>
      <w:dstrike w:val="0"/>
      <w:color w:val="5A5A5A" w:themeColor="text1" w:themeTint="A5"/>
      <w:vertAlign w:val="baseline"/>
    </w:rPr>
  </w:style>
  <w:style w:type="character" w:styleId="Emphaseintense">
    <w:name w:val="Intense Emphasis"/>
    <w:uiPriority w:val="21"/>
    <w:qFormat/>
    <w:rsid w:val="00862870"/>
    <w:rPr>
      <w:b/>
      <w:bCs/>
      <w:smallCaps/>
      <w:color w:val="4F81BD" w:themeColor="accent1"/>
      <w:spacing w:val="40"/>
    </w:rPr>
  </w:style>
  <w:style w:type="character" w:styleId="Rfrenceple">
    <w:name w:val="Subtle Reference"/>
    <w:uiPriority w:val="31"/>
    <w:qFormat/>
    <w:rsid w:val="00862870"/>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862870"/>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862870"/>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862870"/>
    <w:pPr>
      <w:outlineLvl w:val="9"/>
    </w:pPr>
  </w:style>
  <w:style w:type="paragraph" w:styleId="Textedebulles">
    <w:name w:val="Balloon Text"/>
    <w:basedOn w:val="Normal"/>
    <w:link w:val="TextedebullesCar"/>
    <w:uiPriority w:val="99"/>
    <w:semiHidden/>
    <w:unhideWhenUsed/>
    <w:rsid w:val="004B65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6543"/>
    <w:rPr>
      <w:rFonts w:ascii="Tahoma" w:hAnsi="Tahoma" w:cs="Tahoma"/>
      <w:sz w:val="16"/>
      <w:szCs w:val="16"/>
    </w:rPr>
  </w:style>
  <w:style w:type="paragraph" w:customStyle="1" w:styleId="Titre31">
    <w:name w:val="Titre 31"/>
    <w:basedOn w:val="Normal"/>
    <w:next w:val="Normal"/>
    <w:rsid w:val="004B6543"/>
    <w:pPr>
      <w:keepNext/>
      <w:widowControl w:val="0"/>
      <w:suppressAutoHyphens/>
      <w:autoSpaceDN w:val="0"/>
      <w:spacing w:before="240" w:after="120" w:line="240" w:lineRule="auto"/>
      <w:textAlignment w:val="baseline"/>
      <w:outlineLvl w:val="2"/>
    </w:pPr>
    <w:rPr>
      <w:rFonts w:ascii="Arial" w:eastAsia="Lucida Sans Unicode" w:hAnsi="Arial" w:cs="Tahoma"/>
      <w:b/>
      <w:bCs/>
      <w:kern w:val="3"/>
      <w:sz w:val="28"/>
      <w:szCs w:val="28"/>
      <w:lang w:val="fr-FR" w:eastAsia="fr-FR" w:bidi="ar-SA"/>
    </w:rPr>
  </w:style>
  <w:style w:type="paragraph" w:customStyle="1" w:styleId="Titre11">
    <w:name w:val="Titre 11"/>
    <w:basedOn w:val="Normal"/>
    <w:next w:val="Normal"/>
    <w:rsid w:val="002E20FE"/>
    <w:pPr>
      <w:keepNext/>
      <w:widowControl w:val="0"/>
      <w:suppressAutoHyphens/>
      <w:autoSpaceDN w:val="0"/>
      <w:spacing w:before="240" w:after="120" w:line="240" w:lineRule="auto"/>
      <w:textAlignment w:val="baseline"/>
      <w:outlineLvl w:val="0"/>
    </w:pPr>
    <w:rPr>
      <w:rFonts w:ascii="Arial" w:eastAsia="Lucida Sans Unicode" w:hAnsi="Arial" w:cs="Tahoma"/>
      <w:b/>
      <w:bCs/>
      <w:kern w:val="3"/>
      <w:sz w:val="28"/>
      <w:szCs w:val="28"/>
      <w:lang w:val="fr-FR" w:eastAsia="fr-FR" w:bidi="ar-SA"/>
    </w:rPr>
  </w:style>
  <w:style w:type="paragraph" w:styleId="En-tte">
    <w:name w:val="header"/>
    <w:basedOn w:val="Normal"/>
    <w:link w:val="En-tteCar"/>
    <w:uiPriority w:val="99"/>
    <w:unhideWhenUsed/>
    <w:rsid w:val="00557173"/>
    <w:pPr>
      <w:tabs>
        <w:tab w:val="center" w:pos="4536"/>
        <w:tab w:val="right" w:pos="9072"/>
      </w:tabs>
      <w:spacing w:after="0" w:line="240" w:lineRule="auto"/>
    </w:pPr>
  </w:style>
  <w:style w:type="character" w:customStyle="1" w:styleId="En-tteCar">
    <w:name w:val="En-tête Car"/>
    <w:basedOn w:val="Policepardfaut"/>
    <w:link w:val="En-tte"/>
    <w:uiPriority w:val="99"/>
    <w:rsid w:val="00557173"/>
    <w:rPr>
      <w:sz w:val="20"/>
      <w:szCs w:val="20"/>
    </w:rPr>
  </w:style>
  <w:style w:type="paragraph" w:styleId="Pieddepage">
    <w:name w:val="footer"/>
    <w:basedOn w:val="Normal"/>
    <w:link w:val="PieddepageCar"/>
    <w:uiPriority w:val="99"/>
    <w:unhideWhenUsed/>
    <w:rsid w:val="005571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7173"/>
    <w:rPr>
      <w:sz w:val="20"/>
      <w:szCs w:val="20"/>
    </w:rPr>
  </w:style>
  <w:style w:type="paragraph" w:customStyle="1" w:styleId="PuceOrange">
    <w:name w:val="PuceOrange"/>
    <w:basedOn w:val="Normal"/>
    <w:rsid w:val="00842E6B"/>
    <w:pPr>
      <w:numPr>
        <w:numId w:val="14"/>
      </w:numPr>
      <w:spacing w:after="0" w:line="360" w:lineRule="auto"/>
      <w:jc w:val="both"/>
    </w:pPr>
    <w:rPr>
      <w:rFonts w:eastAsia="Times New Roman" w:cs="Times New Roman"/>
      <w:lang w:val="fr-FR" w:eastAsia="fr-FR" w:bidi="ar-SA"/>
    </w:rPr>
  </w:style>
  <w:style w:type="paragraph" w:customStyle="1" w:styleId="En-teteTableau">
    <w:name w:val="En-tete Tableau"/>
    <w:basedOn w:val="Normal"/>
    <w:rsid w:val="00200024"/>
    <w:pPr>
      <w:spacing w:after="0" w:line="240" w:lineRule="auto"/>
    </w:pPr>
    <w:rPr>
      <w:rFonts w:ascii="Franklin Gothic Medium" w:eastAsia="Times New Roman" w:hAnsi="Franklin Gothic Medium" w:cs="Times New Roman"/>
      <w:b/>
      <w:bCs/>
      <w:color w:val="FFFFFF"/>
      <w:lang w:val="fr-FR" w:eastAsia="fr-FR" w:bidi="ar-SA"/>
    </w:rPr>
  </w:style>
  <w:style w:type="paragraph" w:customStyle="1" w:styleId="ContenuTableau">
    <w:name w:val="Contenu Tableau"/>
    <w:basedOn w:val="Normal"/>
    <w:rsid w:val="00200024"/>
    <w:pPr>
      <w:spacing w:after="0" w:line="240" w:lineRule="auto"/>
      <w:jc w:val="both"/>
    </w:pPr>
    <w:rPr>
      <w:rFonts w:ascii="Franklin Gothic Book" w:eastAsia="Times New Roman" w:hAnsi="Franklin Gothic Book" w:cs="Times New Roman"/>
      <w:lang w:val="fr-FR" w:eastAsia="fr-FR" w:bidi="ar-SA"/>
    </w:rPr>
  </w:style>
  <w:style w:type="table" w:customStyle="1" w:styleId="Listeclaire-Accent12">
    <w:name w:val="Liste claire - Accent 12"/>
    <w:basedOn w:val="TableauNormal"/>
    <w:uiPriority w:val="61"/>
    <w:rsid w:val="00200024"/>
    <w:pPr>
      <w:spacing w:after="0" w:line="240" w:lineRule="auto"/>
    </w:pPr>
    <w:rPr>
      <w:rFonts w:ascii="Times New Roman" w:eastAsia="Times New Roman" w:hAnsi="Times New Roman" w:cs="Times New Roman"/>
      <w:lang w:val="fr-FR" w:eastAsia="fr-FR"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Lienhypertexte">
    <w:name w:val="Hyperlink"/>
    <w:basedOn w:val="Policepardfaut"/>
    <w:uiPriority w:val="99"/>
    <w:unhideWhenUsed/>
    <w:rsid w:val="008032C5"/>
    <w:rPr>
      <w:color w:val="0000FF"/>
      <w:u w:val="single"/>
    </w:rPr>
  </w:style>
  <w:style w:type="paragraph" w:customStyle="1" w:styleId="Default">
    <w:name w:val="Default"/>
    <w:rsid w:val="001B42A1"/>
    <w:pPr>
      <w:autoSpaceDE w:val="0"/>
      <w:autoSpaceDN w:val="0"/>
      <w:adjustRightInd w:val="0"/>
      <w:spacing w:after="0" w:line="240" w:lineRule="auto"/>
      <w:ind w:left="0"/>
    </w:pPr>
    <w:rPr>
      <w:rFonts w:ascii="Arial" w:hAnsi="Arial" w:cs="Arial"/>
      <w:color w:val="000000"/>
      <w:sz w:val="24"/>
      <w:szCs w:val="24"/>
      <w:lang w:val="fr-FR" w:bidi="ar-SA"/>
    </w:rPr>
  </w:style>
  <w:style w:type="paragraph" w:styleId="NormalWeb">
    <w:name w:val="Normal (Web)"/>
    <w:basedOn w:val="Normal"/>
    <w:uiPriority w:val="99"/>
    <w:semiHidden/>
    <w:unhideWhenUsed/>
    <w:rsid w:val="006C16DC"/>
    <w:pPr>
      <w:spacing w:before="100" w:beforeAutospacing="1" w:after="100" w:afterAutospacing="1" w:line="240" w:lineRule="auto"/>
      <w:ind w:left="0"/>
    </w:pPr>
    <w:rPr>
      <w:rFonts w:ascii="Times New Roman" w:eastAsia="Times New Roman" w:hAnsi="Times New Roman" w:cs="Times New Roman"/>
      <w:color w:val="auto"/>
      <w:sz w:val="24"/>
      <w:szCs w:val="24"/>
      <w:lang w:val="fr-FR" w:eastAsia="fr-FR" w:bidi="ar-SA"/>
    </w:rPr>
  </w:style>
  <w:style w:type="table" w:styleId="Grilledutableau">
    <w:name w:val="Table Grid"/>
    <w:basedOn w:val="TableauNormal"/>
    <w:uiPriority w:val="59"/>
    <w:rsid w:val="00D30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
    <w:name w:val="Medium Shading 2"/>
    <w:basedOn w:val="TableauNormal"/>
    <w:uiPriority w:val="64"/>
    <w:rsid w:val="00D306B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
    <w:name w:val="Medium Grid 2"/>
    <w:basedOn w:val="TableauNormal"/>
    <w:uiPriority w:val="68"/>
    <w:rsid w:val="00D306B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DC"/>
    <w:pPr>
      <w:ind w:left="1416"/>
    </w:pPr>
    <w:rPr>
      <w:color w:val="595959" w:themeColor="text1" w:themeTint="A6"/>
    </w:rPr>
  </w:style>
  <w:style w:type="paragraph" w:styleId="Titre1">
    <w:name w:val="heading 1"/>
    <w:basedOn w:val="Normal"/>
    <w:next w:val="Normal"/>
    <w:link w:val="Titre1Car"/>
    <w:uiPriority w:val="9"/>
    <w:qFormat/>
    <w:rsid w:val="0086287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86287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86287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86287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unhideWhenUsed/>
    <w:qFormat/>
    <w:rsid w:val="0086287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unhideWhenUsed/>
    <w:qFormat/>
    <w:rsid w:val="0086287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unhideWhenUsed/>
    <w:qFormat/>
    <w:rsid w:val="0086287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unhideWhenUsed/>
    <w:qFormat/>
    <w:rsid w:val="0086287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unhideWhenUsed/>
    <w:qFormat/>
    <w:rsid w:val="0086287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2870"/>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862870"/>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862870"/>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862870"/>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rsid w:val="00862870"/>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rsid w:val="00862870"/>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rsid w:val="00862870"/>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rsid w:val="00862870"/>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rsid w:val="00862870"/>
    <w:rPr>
      <w:rFonts w:asciiTheme="majorHAnsi" w:eastAsiaTheme="majorEastAsia" w:hAnsiTheme="majorHAnsi" w:cstheme="majorBidi"/>
      <w:smallCaps/>
      <w:color w:val="938953" w:themeColor="background2" w:themeShade="7F"/>
      <w:spacing w:val="20"/>
      <w:sz w:val="16"/>
      <w:szCs w:val="16"/>
    </w:rPr>
  </w:style>
  <w:style w:type="paragraph" w:styleId="Titre">
    <w:name w:val="Title"/>
    <w:next w:val="Normal"/>
    <w:link w:val="TitreCar"/>
    <w:uiPriority w:val="10"/>
    <w:qFormat/>
    <w:rsid w:val="0086287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862870"/>
    <w:rPr>
      <w:rFonts w:asciiTheme="majorHAnsi" w:eastAsiaTheme="majorEastAsia" w:hAnsiTheme="majorHAnsi" w:cstheme="majorBidi"/>
      <w:smallCaps/>
      <w:color w:val="17365D" w:themeColor="text2" w:themeShade="BF"/>
      <w:spacing w:val="5"/>
      <w:sz w:val="72"/>
      <w:szCs w:val="72"/>
    </w:rPr>
  </w:style>
  <w:style w:type="paragraph" w:customStyle="1" w:styleId="Standard">
    <w:name w:val="Standard"/>
    <w:rsid w:val="00B96875"/>
    <w:pPr>
      <w:widowControl w:val="0"/>
      <w:suppressAutoHyphens/>
      <w:autoSpaceDN w:val="0"/>
      <w:spacing w:after="0" w:line="240" w:lineRule="auto"/>
      <w:textAlignment w:val="baseline"/>
    </w:pPr>
    <w:rPr>
      <w:rFonts w:ascii="Verdana" w:eastAsia="Lucida Sans Unicode" w:hAnsi="Verdana" w:cs="Tahoma"/>
      <w:kern w:val="3"/>
      <w:sz w:val="24"/>
      <w:szCs w:val="24"/>
      <w:lang w:eastAsia="fr-FR"/>
    </w:rPr>
  </w:style>
  <w:style w:type="character" w:customStyle="1" w:styleId="apple-style-span">
    <w:name w:val="apple-style-span"/>
    <w:basedOn w:val="Policepardfaut"/>
    <w:rsid w:val="00B96875"/>
  </w:style>
  <w:style w:type="character" w:styleId="lev">
    <w:name w:val="Strong"/>
    <w:uiPriority w:val="22"/>
    <w:qFormat/>
    <w:rsid w:val="00862870"/>
    <w:rPr>
      <w:b/>
      <w:bCs/>
      <w:spacing w:val="0"/>
    </w:rPr>
  </w:style>
  <w:style w:type="character" w:customStyle="1" w:styleId="apple-converted-space">
    <w:name w:val="apple-converted-space"/>
    <w:basedOn w:val="Policepardfaut"/>
    <w:rsid w:val="00B96875"/>
  </w:style>
  <w:style w:type="paragraph" w:styleId="Lgende">
    <w:name w:val="caption"/>
    <w:basedOn w:val="Normal"/>
    <w:next w:val="Normal"/>
    <w:uiPriority w:val="35"/>
    <w:semiHidden/>
    <w:unhideWhenUsed/>
    <w:qFormat/>
    <w:rsid w:val="00862870"/>
    <w:rPr>
      <w:b/>
      <w:bCs/>
      <w:smallCaps/>
      <w:color w:val="1F497D" w:themeColor="text2"/>
      <w:spacing w:val="10"/>
      <w:sz w:val="18"/>
      <w:szCs w:val="18"/>
    </w:rPr>
  </w:style>
  <w:style w:type="paragraph" w:styleId="Sous-titre">
    <w:name w:val="Subtitle"/>
    <w:next w:val="Normal"/>
    <w:link w:val="Sous-titreCar"/>
    <w:uiPriority w:val="11"/>
    <w:qFormat/>
    <w:rsid w:val="00862870"/>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862870"/>
    <w:rPr>
      <w:smallCaps/>
      <w:color w:val="938953" w:themeColor="background2" w:themeShade="7F"/>
      <w:spacing w:val="5"/>
      <w:sz w:val="28"/>
      <w:szCs w:val="28"/>
    </w:rPr>
  </w:style>
  <w:style w:type="character" w:styleId="Accentuation">
    <w:name w:val="Emphasis"/>
    <w:uiPriority w:val="20"/>
    <w:qFormat/>
    <w:rsid w:val="00862870"/>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862870"/>
    <w:pPr>
      <w:spacing w:after="0" w:line="240" w:lineRule="auto"/>
    </w:pPr>
  </w:style>
  <w:style w:type="character" w:customStyle="1" w:styleId="SansinterligneCar">
    <w:name w:val="Sans interligne Car"/>
    <w:basedOn w:val="Policepardfaut"/>
    <w:link w:val="Sansinterligne"/>
    <w:uiPriority w:val="1"/>
    <w:rsid w:val="00862870"/>
    <w:rPr>
      <w:color w:val="5A5A5A" w:themeColor="text1" w:themeTint="A5"/>
    </w:rPr>
  </w:style>
  <w:style w:type="paragraph" w:styleId="Paragraphedeliste">
    <w:name w:val="List Paragraph"/>
    <w:basedOn w:val="Normal"/>
    <w:uiPriority w:val="34"/>
    <w:qFormat/>
    <w:rsid w:val="00862870"/>
    <w:pPr>
      <w:ind w:left="720"/>
      <w:contextualSpacing/>
    </w:pPr>
  </w:style>
  <w:style w:type="paragraph" w:styleId="Citation">
    <w:name w:val="Quote"/>
    <w:basedOn w:val="Normal"/>
    <w:next w:val="Normal"/>
    <w:link w:val="CitationCar"/>
    <w:uiPriority w:val="29"/>
    <w:qFormat/>
    <w:rsid w:val="00862870"/>
    <w:rPr>
      <w:i/>
      <w:iCs/>
    </w:rPr>
  </w:style>
  <w:style w:type="character" w:customStyle="1" w:styleId="CitationCar">
    <w:name w:val="Citation Car"/>
    <w:basedOn w:val="Policepardfaut"/>
    <w:link w:val="Citation"/>
    <w:uiPriority w:val="29"/>
    <w:rsid w:val="00862870"/>
    <w:rPr>
      <w:i/>
      <w:iCs/>
      <w:color w:val="5A5A5A" w:themeColor="text1" w:themeTint="A5"/>
      <w:sz w:val="20"/>
      <w:szCs w:val="20"/>
    </w:rPr>
  </w:style>
  <w:style w:type="paragraph" w:styleId="Citationintense">
    <w:name w:val="Intense Quote"/>
    <w:basedOn w:val="Normal"/>
    <w:next w:val="Normal"/>
    <w:link w:val="CitationintenseCar"/>
    <w:uiPriority w:val="30"/>
    <w:qFormat/>
    <w:rsid w:val="0086287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862870"/>
    <w:rPr>
      <w:rFonts w:asciiTheme="majorHAnsi" w:eastAsiaTheme="majorEastAsia" w:hAnsiTheme="majorHAnsi" w:cstheme="majorBidi"/>
      <w:smallCaps/>
      <w:color w:val="365F91" w:themeColor="accent1" w:themeShade="BF"/>
      <w:sz w:val="20"/>
      <w:szCs w:val="20"/>
    </w:rPr>
  </w:style>
  <w:style w:type="character" w:styleId="Emphaseple">
    <w:name w:val="Subtle Emphasis"/>
    <w:uiPriority w:val="19"/>
    <w:qFormat/>
    <w:rsid w:val="00862870"/>
    <w:rPr>
      <w:smallCaps/>
      <w:dstrike w:val="0"/>
      <w:color w:val="5A5A5A" w:themeColor="text1" w:themeTint="A5"/>
      <w:vertAlign w:val="baseline"/>
    </w:rPr>
  </w:style>
  <w:style w:type="character" w:styleId="Emphaseintense">
    <w:name w:val="Intense Emphasis"/>
    <w:uiPriority w:val="21"/>
    <w:qFormat/>
    <w:rsid w:val="00862870"/>
    <w:rPr>
      <w:b/>
      <w:bCs/>
      <w:smallCaps/>
      <w:color w:val="4F81BD" w:themeColor="accent1"/>
      <w:spacing w:val="40"/>
    </w:rPr>
  </w:style>
  <w:style w:type="character" w:styleId="Rfrenceple">
    <w:name w:val="Subtle Reference"/>
    <w:uiPriority w:val="31"/>
    <w:qFormat/>
    <w:rsid w:val="00862870"/>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862870"/>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862870"/>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862870"/>
    <w:pPr>
      <w:outlineLvl w:val="9"/>
    </w:pPr>
  </w:style>
  <w:style w:type="paragraph" w:styleId="Textedebulles">
    <w:name w:val="Balloon Text"/>
    <w:basedOn w:val="Normal"/>
    <w:link w:val="TextedebullesCar"/>
    <w:uiPriority w:val="99"/>
    <w:semiHidden/>
    <w:unhideWhenUsed/>
    <w:rsid w:val="004B65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6543"/>
    <w:rPr>
      <w:rFonts w:ascii="Tahoma" w:hAnsi="Tahoma" w:cs="Tahoma"/>
      <w:sz w:val="16"/>
      <w:szCs w:val="16"/>
    </w:rPr>
  </w:style>
  <w:style w:type="paragraph" w:customStyle="1" w:styleId="Titre31">
    <w:name w:val="Titre 31"/>
    <w:basedOn w:val="Normal"/>
    <w:next w:val="Normal"/>
    <w:rsid w:val="004B6543"/>
    <w:pPr>
      <w:keepNext/>
      <w:widowControl w:val="0"/>
      <w:suppressAutoHyphens/>
      <w:autoSpaceDN w:val="0"/>
      <w:spacing w:before="240" w:after="120" w:line="240" w:lineRule="auto"/>
      <w:textAlignment w:val="baseline"/>
      <w:outlineLvl w:val="2"/>
    </w:pPr>
    <w:rPr>
      <w:rFonts w:ascii="Arial" w:eastAsia="Lucida Sans Unicode" w:hAnsi="Arial" w:cs="Tahoma"/>
      <w:b/>
      <w:bCs/>
      <w:kern w:val="3"/>
      <w:sz w:val="28"/>
      <w:szCs w:val="28"/>
      <w:lang w:val="fr-FR" w:eastAsia="fr-FR" w:bidi="ar-SA"/>
    </w:rPr>
  </w:style>
  <w:style w:type="paragraph" w:customStyle="1" w:styleId="Titre11">
    <w:name w:val="Titre 11"/>
    <w:basedOn w:val="Normal"/>
    <w:next w:val="Normal"/>
    <w:rsid w:val="002E20FE"/>
    <w:pPr>
      <w:keepNext/>
      <w:widowControl w:val="0"/>
      <w:suppressAutoHyphens/>
      <w:autoSpaceDN w:val="0"/>
      <w:spacing w:before="240" w:after="120" w:line="240" w:lineRule="auto"/>
      <w:textAlignment w:val="baseline"/>
      <w:outlineLvl w:val="0"/>
    </w:pPr>
    <w:rPr>
      <w:rFonts w:ascii="Arial" w:eastAsia="Lucida Sans Unicode" w:hAnsi="Arial" w:cs="Tahoma"/>
      <w:b/>
      <w:bCs/>
      <w:kern w:val="3"/>
      <w:sz w:val="28"/>
      <w:szCs w:val="28"/>
      <w:lang w:val="fr-FR" w:eastAsia="fr-FR" w:bidi="ar-SA"/>
    </w:rPr>
  </w:style>
  <w:style w:type="paragraph" w:styleId="En-tte">
    <w:name w:val="header"/>
    <w:basedOn w:val="Normal"/>
    <w:link w:val="En-tteCar"/>
    <w:uiPriority w:val="99"/>
    <w:unhideWhenUsed/>
    <w:rsid w:val="00557173"/>
    <w:pPr>
      <w:tabs>
        <w:tab w:val="center" w:pos="4536"/>
        <w:tab w:val="right" w:pos="9072"/>
      </w:tabs>
      <w:spacing w:after="0" w:line="240" w:lineRule="auto"/>
    </w:pPr>
  </w:style>
  <w:style w:type="character" w:customStyle="1" w:styleId="En-tteCar">
    <w:name w:val="En-tête Car"/>
    <w:basedOn w:val="Policepardfaut"/>
    <w:link w:val="En-tte"/>
    <w:uiPriority w:val="99"/>
    <w:rsid w:val="00557173"/>
    <w:rPr>
      <w:sz w:val="20"/>
      <w:szCs w:val="20"/>
    </w:rPr>
  </w:style>
  <w:style w:type="paragraph" w:styleId="Pieddepage">
    <w:name w:val="footer"/>
    <w:basedOn w:val="Normal"/>
    <w:link w:val="PieddepageCar"/>
    <w:uiPriority w:val="99"/>
    <w:unhideWhenUsed/>
    <w:rsid w:val="005571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7173"/>
    <w:rPr>
      <w:sz w:val="20"/>
      <w:szCs w:val="20"/>
    </w:rPr>
  </w:style>
  <w:style w:type="paragraph" w:customStyle="1" w:styleId="PuceOrange">
    <w:name w:val="PuceOrange"/>
    <w:basedOn w:val="Normal"/>
    <w:rsid w:val="00842E6B"/>
    <w:pPr>
      <w:numPr>
        <w:numId w:val="14"/>
      </w:numPr>
      <w:spacing w:after="0" w:line="360" w:lineRule="auto"/>
      <w:jc w:val="both"/>
    </w:pPr>
    <w:rPr>
      <w:rFonts w:eastAsia="Times New Roman" w:cs="Times New Roman"/>
      <w:lang w:val="fr-FR" w:eastAsia="fr-FR" w:bidi="ar-SA"/>
    </w:rPr>
  </w:style>
  <w:style w:type="paragraph" w:customStyle="1" w:styleId="En-teteTableau">
    <w:name w:val="En-tete Tableau"/>
    <w:basedOn w:val="Normal"/>
    <w:rsid w:val="00200024"/>
    <w:pPr>
      <w:spacing w:after="0" w:line="240" w:lineRule="auto"/>
    </w:pPr>
    <w:rPr>
      <w:rFonts w:ascii="Franklin Gothic Medium" w:eastAsia="Times New Roman" w:hAnsi="Franklin Gothic Medium" w:cs="Times New Roman"/>
      <w:b/>
      <w:bCs/>
      <w:color w:val="FFFFFF"/>
      <w:lang w:val="fr-FR" w:eastAsia="fr-FR" w:bidi="ar-SA"/>
    </w:rPr>
  </w:style>
  <w:style w:type="paragraph" w:customStyle="1" w:styleId="ContenuTableau">
    <w:name w:val="Contenu Tableau"/>
    <w:basedOn w:val="Normal"/>
    <w:rsid w:val="00200024"/>
    <w:pPr>
      <w:spacing w:after="0" w:line="240" w:lineRule="auto"/>
      <w:jc w:val="both"/>
    </w:pPr>
    <w:rPr>
      <w:rFonts w:ascii="Franklin Gothic Book" w:eastAsia="Times New Roman" w:hAnsi="Franklin Gothic Book" w:cs="Times New Roman"/>
      <w:lang w:val="fr-FR" w:eastAsia="fr-FR" w:bidi="ar-SA"/>
    </w:rPr>
  </w:style>
  <w:style w:type="table" w:customStyle="1" w:styleId="Listeclaire-Accent12">
    <w:name w:val="Liste claire - Accent 12"/>
    <w:basedOn w:val="TableauNormal"/>
    <w:uiPriority w:val="61"/>
    <w:rsid w:val="00200024"/>
    <w:pPr>
      <w:spacing w:after="0" w:line="240" w:lineRule="auto"/>
    </w:pPr>
    <w:rPr>
      <w:rFonts w:ascii="Times New Roman" w:eastAsia="Times New Roman" w:hAnsi="Times New Roman" w:cs="Times New Roman"/>
      <w:lang w:val="fr-FR" w:eastAsia="fr-FR"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Lienhypertexte">
    <w:name w:val="Hyperlink"/>
    <w:basedOn w:val="Policepardfaut"/>
    <w:uiPriority w:val="99"/>
    <w:unhideWhenUsed/>
    <w:rsid w:val="008032C5"/>
    <w:rPr>
      <w:color w:val="0000FF"/>
      <w:u w:val="single"/>
    </w:rPr>
  </w:style>
  <w:style w:type="paragraph" w:customStyle="1" w:styleId="Default">
    <w:name w:val="Default"/>
    <w:rsid w:val="001B42A1"/>
    <w:pPr>
      <w:autoSpaceDE w:val="0"/>
      <w:autoSpaceDN w:val="0"/>
      <w:adjustRightInd w:val="0"/>
      <w:spacing w:after="0" w:line="240" w:lineRule="auto"/>
      <w:ind w:left="0"/>
    </w:pPr>
    <w:rPr>
      <w:rFonts w:ascii="Arial" w:hAnsi="Arial" w:cs="Arial"/>
      <w:color w:val="000000"/>
      <w:sz w:val="24"/>
      <w:szCs w:val="24"/>
      <w:lang w:val="fr-FR" w:bidi="ar-SA"/>
    </w:rPr>
  </w:style>
  <w:style w:type="paragraph" w:styleId="NormalWeb">
    <w:name w:val="Normal (Web)"/>
    <w:basedOn w:val="Normal"/>
    <w:uiPriority w:val="99"/>
    <w:semiHidden/>
    <w:unhideWhenUsed/>
    <w:rsid w:val="006C16DC"/>
    <w:pPr>
      <w:spacing w:before="100" w:beforeAutospacing="1" w:after="100" w:afterAutospacing="1" w:line="240" w:lineRule="auto"/>
      <w:ind w:left="0"/>
    </w:pPr>
    <w:rPr>
      <w:rFonts w:ascii="Times New Roman" w:eastAsia="Times New Roman" w:hAnsi="Times New Roman" w:cs="Times New Roman"/>
      <w:color w:val="auto"/>
      <w:sz w:val="24"/>
      <w:szCs w:val="24"/>
      <w:lang w:val="fr-FR" w:eastAsia="fr-FR" w:bidi="ar-SA"/>
    </w:rPr>
  </w:style>
  <w:style w:type="table" w:styleId="Grilledutableau">
    <w:name w:val="Table Grid"/>
    <w:basedOn w:val="TableauNormal"/>
    <w:uiPriority w:val="59"/>
    <w:rsid w:val="00D30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
    <w:name w:val="Medium Shading 2"/>
    <w:basedOn w:val="TableauNormal"/>
    <w:uiPriority w:val="64"/>
    <w:rsid w:val="00D306B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
    <w:name w:val="Medium Grid 2"/>
    <w:basedOn w:val="TableauNormal"/>
    <w:uiPriority w:val="68"/>
    <w:rsid w:val="00D306B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7121">
      <w:bodyDiv w:val="1"/>
      <w:marLeft w:val="0"/>
      <w:marRight w:val="0"/>
      <w:marTop w:val="0"/>
      <w:marBottom w:val="0"/>
      <w:divBdr>
        <w:top w:val="none" w:sz="0" w:space="0" w:color="auto"/>
        <w:left w:val="none" w:sz="0" w:space="0" w:color="auto"/>
        <w:bottom w:val="none" w:sz="0" w:space="0" w:color="auto"/>
        <w:right w:val="none" w:sz="0" w:space="0" w:color="auto"/>
      </w:divBdr>
      <w:divsChild>
        <w:div w:id="611740338">
          <w:marLeft w:val="300"/>
          <w:marRight w:val="225"/>
          <w:marTop w:val="0"/>
          <w:marBottom w:val="0"/>
          <w:divBdr>
            <w:top w:val="none" w:sz="0" w:space="0" w:color="auto"/>
            <w:left w:val="none" w:sz="0" w:space="0" w:color="auto"/>
            <w:bottom w:val="none" w:sz="0" w:space="0" w:color="auto"/>
            <w:right w:val="none" w:sz="0" w:space="0" w:color="auto"/>
          </w:divBdr>
        </w:div>
        <w:div w:id="1265462093">
          <w:marLeft w:val="300"/>
          <w:marRight w:val="225"/>
          <w:marTop w:val="0"/>
          <w:marBottom w:val="0"/>
          <w:divBdr>
            <w:top w:val="none" w:sz="0" w:space="0" w:color="auto"/>
            <w:left w:val="none" w:sz="0" w:space="0" w:color="auto"/>
            <w:bottom w:val="none" w:sz="0" w:space="0" w:color="auto"/>
            <w:right w:val="none" w:sz="0" w:space="0" w:color="auto"/>
          </w:divBdr>
        </w:div>
      </w:divsChild>
    </w:div>
    <w:div w:id="273028011">
      <w:bodyDiv w:val="1"/>
      <w:marLeft w:val="0"/>
      <w:marRight w:val="0"/>
      <w:marTop w:val="0"/>
      <w:marBottom w:val="0"/>
      <w:divBdr>
        <w:top w:val="none" w:sz="0" w:space="0" w:color="auto"/>
        <w:left w:val="none" w:sz="0" w:space="0" w:color="auto"/>
        <w:bottom w:val="none" w:sz="0" w:space="0" w:color="auto"/>
        <w:right w:val="none" w:sz="0" w:space="0" w:color="auto"/>
      </w:divBdr>
    </w:div>
    <w:div w:id="273906791">
      <w:bodyDiv w:val="1"/>
      <w:marLeft w:val="0"/>
      <w:marRight w:val="0"/>
      <w:marTop w:val="0"/>
      <w:marBottom w:val="0"/>
      <w:divBdr>
        <w:top w:val="none" w:sz="0" w:space="0" w:color="auto"/>
        <w:left w:val="none" w:sz="0" w:space="0" w:color="auto"/>
        <w:bottom w:val="none" w:sz="0" w:space="0" w:color="auto"/>
        <w:right w:val="none" w:sz="0" w:space="0" w:color="auto"/>
      </w:divBdr>
    </w:div>
    <w:div w:id="292716058">
      <w:bodyDiv w:val="1"/>
      <w:marLeft w:val="0"/>
      <w:marRight w:val="0"/>
      <w:marTop w:val="0"/>
      <w:marBottom w:val="0"/>
      <w:divBdr>
        <w:top w:val="none" w:sz="0" w:space="0" w:color="auto"/>
        <w:left w:val="none" w:sz="0" w:space="0" w:color="auto"/>
        <w:bottom w:val="none" w:sz="0" w:space="0" w:color="auto"/>
        <w:right w:val="none" w:sz="0" w:space="0" w:color="auto"/>
      </w:divBdr>
    </w:div>
    <w:div w:id="314916109">
      <w:bodyDiv w:val="1"/>
      <w:marLeft w:val="0"/>
      <w:marRight w:val="0"/>
      <w:marTop w:val="0"/>
      <w:marBottom w:val="0"/>
      <w:divBdr>
        <w:top w:val="none" w:sz="0" w:space="0" w:color="auto"/>
        <w:left w:val="none" w:sz="0" w:space="0" w:color="auto"/>
        <w:bottom w:val="none" w:sz="0" w:space="0" w:color="auto"/>
        <w:right w:val="none" w:sz="0" w:space="0" w:color="auto"/>
      </w:divBdr>
      <w:divsChild>
        <w:div w:id="1210997779">
          <w:marLeft w:val="300"/>
          <w:marRight w:val="225"/>
          <w:marTop w:val="0"/>
          <w:marBottom w:val="0"/>
          <w:divBdr>
            <w:top w:val="none" w:sz="0" w:space="0" w:color="auto"/>
            <w:left w:val="none" w:sz="0" w:space="0" w:color="auto"/>
            <w:bottom w:val="none" w:sz="0" w:space="0" w:color="auto"/>
            <w:right w:val="none" w:sz="0" w:space="0" w:color="auto"/>
          </w:divBdr>
        </w:div>
        <w:div w:id="1480656772">
          <w:marLeft w:val="300"/>
          <w:marRight w:val="225"/>
          <w:marTop w:val="0"/>
          <w:marBottom w:val="0"/>
          <w:divBdr>
            <w:top w:val="none" w:sz="0" w:space="0" w:color="auto"/>
            <w:left w:val="none" w:sz="0" w:space="0" w:color="auto"/>
            <w:bottom w:val="none" w:sz="0" w:space="0" w:color="auto"/>
            <w:right w:val="none" w:sz="0" w:space="0" w:color="auto"/>
          </w:divBdr>
        </w:div>
      </w:divsChild>
    </w:div>
    <w:div w:id="368533915">
      <w:bodyDiv w:val="1"/>
      <w:marLeft w:val="0"/>
      <w:marRight w:val="0"/>
      <w:marTop w:val="0"/>
      <w:marBottom w:val="0"/>
      <w:divBdr>
        <w:top w:val="none" w:sz="0" w:space="0" w:color="auto"/>
        <w:left w:val="none" w:sz="0" w:space="0" w:color="auto"/>
        <w:bottom w:val="none" w:sz="0" w:space="0" w:color="auto"/>
        <w:right w:val="none" w:sz="0" w:space="0" w:color="auto"/>
      </w:divBdr>
      <w:divsChild>
        <w:div w:id="1857621682">
          <w:marLeft w:val="300"/>
          <w:marRight w:val="225"/>
          <w:marTop w:val="0"/>
          <w:marBottom w:val="0"/>
          <w:divBdr>
            <w:top w:val="none" w:sz="0" w:space="0" w:color="auto"/>
            <w:left w:val="none" w:sz="0" w:space="0" w:color="auto"/>
            <w:bottom w:val="none" w:sz="0" w:space="0" w:color="auto"/>
            <w:right w:val="none" w:sz="0" w:space="0" w:color="auto"/>
          </w:divBdr>
        </w:div>
        <w:div w:id="1575895041">
          <w:marLeft w:val="0"/>
          <w:marRight w:val="225"/>
          <w:marTop w:val="0"/>
          <w:marBottom w:val="0"/>
          <w:divBdr>
            <w:top w:val="none" w:sz="0" w:space="0" w:color="auto"/>
            <w:left w:val="none" w:sz="0" w:space="0" w:color="auto"/>
            <w:bottom w:val="none" w:sz="0" w:space="0" w:color="auto"/>
            <w:right w:val="none" w:sz="0" w:space="0" w:color="auto"/>
          </w:divBdr>
        </w:div>
        <w:div w:id="1016732441">
          <w:marLeft w:val="0"/>
          <w:marRight w:val="225"/>
          <w:marTop w:val="0"/>
          <w:marBottom w:val="0"/>
          <w:divBdr>
            <w:top w:val="none" w:sz="0" w:space="0" w:color="auto"/>
            <w:left w:val="none" w:sz="0" w:space="0" w:color="auto"/>
            <w:bottom w:val="none" w:sz="0" w:space="0" w:color="auto"/>
            <w:right w:val="none" w:sz="0" w:space="0" w:color="auto"/>
          </w:divBdr>
        </w:div>
      </w:divsChild>
    </w:div>
    <w:div w:id="434641772">
      <w:bodyDiv w:val="1"/>
      <w:marLeft w:val="0"/>
      <w:marRight w:val="0"/>
      <w:marTop w:val="0"/>
      <w:marBottom w:val="0"/>
      <w:divBdr>
        <w:top w:val="none" w:sz="0" w:space="0" w:color="auto"/>
        <w:left w:val="none" w:sz="0" w:space="0" w:color="auto"/>
        <w:bottom w:val="none" w:sz="0" w:space="0" w:color="auto"/>
        <w:right w:val="none" w:sz="0" w:space="0" w:color="auto"/>
      </w:divBdr>
      <w:divsChild>
        <w:div w:id="810246176">
          <w:marLeft w:val="300"/>
          <w:marRight w:val="225"/>
          <w:marTop w:val="0"/>
          <w:marBottom w:val="0"/>
          <w:divBdr>
            <w:top w:val="none" w:sz="0" w:space="0" w:color="auto"/>
            <w:left w:val="none" w:sz="0" w:space="0" w:color="auto"/>
            <w:bottom w:val="none" w:sz="0" w:space="0" w:color="auto"/>
            <w:right w:val="none" w:sz="0" w:space="0" w:color="auto"/>
          </w:divBdr>
        </w:div>
        <w:div w:id="1582330370">
          <w:marLeft w:val="300"/>
          <w:marRight w:val="225"/>
          <w:marTop w:val="0"/>
          <w:marBottom w:val="0"/>
          <w:divBdr>
            <w:top w:val="none" w:sz="0" w:space="0" w:color="auto"/>
            <w:left w:val="none" w:sz="0" w:space="0" w:color="auto"/>
            <w:bottom w:val="none" w:sz="0" w:space="0" w:color="auto"/>
            <w:right w:val="none" w:sz="0" w:space="0" w:color="auto"/>
          </w:divBdr>
        </w:div>
        <w:div w:id="1874151683">
          <w:marLeft w:val="0"/>
          <w:marRight w:val="225"/>
          <w:marTop w:val="0"/>
          <w:marBottom w:val="0"/>
          <w:divBdr>
            <w:top w:val="none" w:sz="0" w:space="0" w:color="auto"/>
            <w:left w:val="none" w:sz="0" w:space="0" w:color="auto"/>
            <w:bottom w:val="none" w:sz="0" w:space="0" w:color="auto"/>
            <w:right w:val="none" w:sz="0" w:space="0" w:color="auto"/>
          </w:divBdr>
        </w:div>
        <w:div w:id="1045131877">
          <w:marLeft w:val="0"/>
          <w:marRight w:val="225"/>
          <w:marTop w:val="0"/>
          <w:marBottom w:val="0"/>
          <w:divBdr>
            <w:top w:val="none" w:sz="0" w:space="0" w:color="auto"/>
            <w:left w:val="none" w:sz="0" w:space="0" w:color="auto"/>
            <w:bottom w:val="none" w:sz="0" w:space="0" w:color="auto"/>
            <w:right w:val="none" w:sz="0" w:space="0" w:color="auto"/>
          </w:divBdr>
        </w:div>
      </w:divsChild>
    </w:div>
    <w:div w:id="516775122">
      <w:bodyDiv w:val="1"/>
      <w:marLeft w:val="0"/>
      <w:marRight w:val="0"/>
      <w:marTop w:val="0"/>
      <w:marBottom w:val="0"/>
      <w:divBdr>
        <w:top w:val="none" w:sz="0" w:space="0" w:color="auto"/>
        <w:left w:val="none" w:sz="0" w:space="0" w:color="auto"/>
        <w:bottom w:val="none" w:sz="0" w:space="0" w:color="auto"/>
        <w:right w:val="none" w:sz="0" w:space="0" w:color="auto"/>
      </w:divBdr>
    </w:div>
    <w:div w:id="585577121">
      <w:bodyDiv w:val="1"/>
      <w:marLeft w:val="0"/>
      <w:marRight w:val="0"/>
      <w:marTop w:val="0"/>
      <w:marBottom w:val="0"/>
      <w:divBdr>
        <w:top w:val="none" w:sz="0" w:space="0" w:color="auto"/>
        <w:left w:val="none" w:sz="0" w:space="0" w:color="auto"/>
        <w:bottom w:val="none" w:sz="0" w:space="0" w:color="auto"/>
        <w:right w:val="none" w:sz="0" w:space="0" w:color="auto"/>
      </w:divBdr>
    </w:div>
    <w:div w:id="666786909">
      <w:bodyDiv w:val="1"/>
      <w:marLeft w:val="0"/>
      <w:marRight w:val="0"/>
      <w:marTop w:val="0"/>
      <w:marBottom w:val="0"/>
      <w:divBdr>
        <w:top w:val="none" w:sz="0" w:space="0" w:color="auto"/>
        <w:left w:val="none" w:sz="0" w:space="0" w:color="auto"/>
        <w:bottom w:val="none" w:sz="0" w:space="0" w:color="auto"/>
        <w:right w:val="none" w:sz="0" w:space="0" w:color="auto"/>
      </w:divBdr>
    </w:div>
    <w:div w:id="734081986">
      <w:bodyDiv w:val="1"/>
      <w:marLeft w:val="0"/>
      <w:marRight w:val="0"/>
      <w:marTop w:val="0"/>
      <w:marBottom w:val="0"/>
      <w:divBdr>
        <w:top w:val="none" w:sz="0" w:space="0" w:color="auto"/>
        <w:left w:val="none" w:sz="0" w:space="0" w:color="auto"/>
        <w:bottom w:val="none" w:sz="0" w:space="0" w:color="auto"/>
        <w:right w:val="none" w:sz="0" w:space="0" w:color="auto"/>
      </w:divBdr>
      <w:divsChild>
        <w:div w:id="1998218229">
          <w:marLeft w:val="300"/>
          <w:marRight w:val="225"/>
          <w:marTop w:val="0"/>
          <w:marBottom w:val="0"/>
          <w:divBdr>
            <w:top w:val="none" w:sz="0" w:space="0" w:color="auto"/>
            <w:left w:val="none" w:sz="0" w:space="0" w:color="auto"/>
            <w:bottom w:val="none" w:sz="0" w:space="0" w:color="auto"/>
            <w:right w:val="none" w:sz="0" w:space="0" w:color="auto"/>
          </w:divBdr>
        </w:div>
        <w:div w:id="1515411732">
          <w:marLeft w:val="300"/>
          <w:marRight w:val="225"/>
          <w:marTop w:val="0"/>
          <w:marBottom w:val="0"/>
          <w:divBdr>
            <w:top w:val="none" w:sz="0" w:space="0" w:color="auto"/>
            <w:left w:val="none" w:sz="0" w:space="0" w:color="auto"/>
            <w:bottom w:val="none" w:sz="0" w:space="0" w:color="auto"/>
            <w:right w:val="none" w:sz="0" w:space="0" w:color="auto"/>
          </w:divBdr>
        </w:div>
        <w:div w:id="1856848764">
          <w:marLeft w:val="0"/>
          <w:marRight w:val="225"/>
          <w:marTop w:val="0"/>
          <w:marBottom w:val="0"/>
          <w:divBdr>
            <w:top w:val="none" w:sz="0" w:space="0" w:color="auto"/>
            <w:left w:val="none" w:sz="0" w:space="0" w:color="auto"/>
            <w:bottom w:val="none" w:sz="0" w:space="0" w:color="auto"/>
            <w:right w:val="none" w:sz="0" w:space="0" w:color="auto"/>
          </w:divBdr>
        </w:div>
      </w:divsChild>
    </w:div>
    <w:div w:id="953827311">
      <w:bodyDiv w:val="1"/>
      <w:marLeft w:val="0"/>
      <w:marRight w:val="0"/>
      <w:marTop w:val="0"/>
      <w:marBottom w:val="0"/>
      <w:divBdr>
        <w:top w:val="none" w:sz="0" w:space="0" w:color="auto"/>
        <w:left w:val="none" w:sz="0" w:space="0" w:color="auto"/>
        <w:bottom w:val="none" w:sz="0" w:space="0" w:color="auto"/>
        <w:right w:val="none" w:sz="0" w:space="0" w:color="auto"/>
      </w:divBdr>
    </w:div>
    <w:div w:id="1107625544">
      <w:bodyDiv w:val="1"/>
      <w:marLeft w:val="0"/>
      <w:marRight w:val="0"/>
      <w:marTop w:val="0"/>
      <w:marBottom w:val="0"/>
      <w:divBdr>
        <w:top w:val="none" w:sz="0" w:space="0" w:color="auto"/>
        <w:left w:val="none" w:sz="0" w:space="0" w:color="auto"/>
        <w:bottom w:val="none" w:sz="0" w:space="0" w:color="auto"/>
        <w:right w:val="none" w:sz="0" w:space="0" w:color="auto"/>
      </w:divBdr>
      <w:divsChild>
        <w:div w:id="718938655">
          <w:marLeft w:val="300"/>
          <w:marRight w:val="225"/>
          <w:marTop w:val="0"/>
          <w:marBottom w:val="0"/>
          <w:divBdr>
            <w:top w:val="none" w:sz="0" w:space="0" w:color="auto"/>
            <w:left w:val="none" w:sz="0" w:space="0" w:color="auto"/>
            <w:bottom w:val="none" w:sz="0" w:space="0" w:color="auto"/>
            <w:right w:val="none" w:sz="0" w:space="0" w:color="auto"/>
          </w:divBdr>
        </w:div>
        <w:div w:id="273176960">
          <w:marLeft w:val="0"/>
          <w:marRight w:val="225"/>
          <w:marTop w:val="0"/>
          <w:marBottom w:val="0"/>
          <w:divBdr>
            <w:top w:val="none" w:sz="0" w:space="0" w:color="auto"/>
            <w:left w:val="none" w:sz="0" w:space="0" w:color="auto"/>
            <w:bottom w:val="none" w:sz="0" w:space="0" w:color="auto"/>
            <w:right w:val="none" w:sz="0" w:space="0" w:color="auto"/>
          </w:divBdr>
        </w:div>
        <w:div w:id="166138916">
          <w:marLeft w:val="0"/>
          <w:marRight w:val="225"/>
          <w:marTop w:val="0"/>
          <w:marBottom w:val="0"/>
          <w:divBdr>
            <w:top w:val="none" w:sz="0" w:space="0" w:color="auto"/>
            <w:left w:val="none" w:sz="0" w:space="0" w:color="auto"/>
            <w:bottom w:val="none" w:sz="0" w:space="0" w:color="auto"/>
            <w:right w:val="none" w:sz="0" w:space="0" w:color="auto"/>
          </w:divBdr>
        </w:div>
        <w:div w:id="361906454">
          <w:marLeft w:val="0"/>
          <w:marRight w:val="225"/>
          <w:marTop w:val="0"/>
          <w:marBottom w:val="0"/>
          <w:divBdr>
            <w:top w:val="none" w:sz="0" w:space="0" w:color="auto"/>
            <w:left w:val="none" w:sz="0" w:space="0" w:color="auto"/>
            <w:bottom w:val="none" w:sz="0" w:space="0" w:color="auto"/>
            <w:right w:val="none" w:sz="0" w:space="0" w:color="auto"/>
          </w:divBdr>
        </w:div>
      </w:divsChild>
    </w:div>
    <w:div w:id="1251158311">
      <w:bodyDiv w:val="1"/>
      <w:marLeft w:val="0"/>
      <w:marRight w:val="0"/>
      <w:marTop w:val="0"/>
      <w:marBottom w:val="0"/>
      <w:divBdr>
        <w:top w:val="none" w:sz="0" w:space="0" w:color="auto"/>
        <w:left w:val="none" w:sz="0" w:space="0" w:color="auto"/>
        <w:bottom w:val="none" w:sz="0" w:space="0" w:color="auto"/>
        <w:right w:val="none" w:sz="0" w:space="0" w:color="auto"/>
      </w:divBdr>
    </w:div>
    <w:div w:id="1351566701">
      <w:bodyDiv w:val="1"/>
      <w:marLeft w:val="0"/>
      <w:marRight w:val="0"/>
      <w:marTop w:val="0"/>
      <w:marBottom w:val="0"/>
      <w:divBdr>
        <w:top w:val="none" w:sz="0" w:space="0" w:color="auto"/>
        <w:left w:val="none" w:sz="0" w:space="0" w:color="auto"/>
        <w:bottom w:val="none" w:sz="0" w:space="0" w:color="auto"/>
        <w:right w:val="none" w:sz="0" w:space="0" w:color="auto"/>
      </w:divBdr>
    </w:div>
    <w:div w:id="1395814949">
      <w:bodyDiv w:val="1"/>
      <w:marLeft w:val="0"/>
      <w:marRight w:val="0"/>
      <w:marTop w:val="0"/>
      <w:marBottom w:val="0"/>
      <w:divBdr>
        <w:top w:val="none" w:sz="0" w:space="0" w:color="auto"/>
        <w:left w:val="none" w:sz="0" w:space="0" w:color="auto"/>
        <w:bottom w:val="none" w:sz="0" w:space="0" w:color="auto"/>
        <w:right w:val="none" w:sz="0" w:space="0" w:color="auto"/>
      </w:divBdr>
    </w:div>
    <w:div w:id="1505045853">
      <w:bodyDiv w:val="1"/>
      <w:marLeft w:val="0"/>
      <w:marRight w:val="0"/>
      <w:marTop w:val="0"/>
      <w:marBottom w:val="0"/>
      <w:divBdr>
        <w:top w:val="none" w:sz="0" w:space="0" w:color="auto"/>
        <w:left w:val="none" w:sz="0" w:space="0" w:color="auto"/>
        <w:bottom w:val="none" w:sz="0" w:space="0" w:color="auto"/>
        <w:right w:val="none" w:sz="0" w:space="0" w:color="auto"/>
      </w:divBdr>
    </w:div>
    <w:div w:id="1523471323">
      <w:bodyDiv w:val="1"/>
      <w:marLeft w:val="0"/>
      <w:marRight w:val="0"/>
      <w:marTop w:val="0"/>
      <w:marBottom w:val="0"/>
      <w:divBdr>
        <w:top w:val="none" w:sz="0" w:space="0" w:color="auto"/>
        <w:left w:val="none" w:sz="0" w:space="0" w:color="auto"/>
        <w:bottom w:val="none" w:sz="0" w:space="0" w:color="auto"/>
        <w:right w:val="none" w:sz="0" w:space="0" w:color="auto"/>
      </w:divBdr>
      <w:divsChild>
        <w:div w:id="1327174538">
          <w:marLeft w:val="300"/>
          <w:marRight w:val="225"/>
          <w:marTop w:val="0"/>
          <w:marBottom w:val="0"/>
          <w:divBdr>
            <w:top w:val="none" w:sz="0" w:space="0" w:color="auto"/>
            <w:left w:val="none" w:sz="0" w:space="0" w:color="auto"/>
            <w:bottom w:val="none" w:sz="0" w:space="0" w:color="auto"/>
            <w:right w:val="none" w:sz="0" w:space="0" w:color="auto"/>
          </w:divBdr>
        </w:div>
        <w:div w:id="277298610">
          <w:marLeft w:val="300"/>
          <w:marRight w:val="225"/>
          <w:marTop w:val="0"/>
          <w:marBottom w:val="0"/>
          <w:divBdr>
            <w:top w:val="none" w:sz="0" w:space="0" w:color="auto"/>
            <w:left w:val="none" w:sz="0" w:space="0" w:color="auto"/>
            <w:bottom w:val="none" w:sz="0" w:space="0" w:color="auto"/>
            <w:right w:val="none" w:sz="0" w:space="0" w:color="auto"/>
          </w:divBdr>
        </w:div>
        <w:div w:id="1741126623">
          <w:marLeft w:val="300"/>
          <w:marRight w:val="225"/>
          <w:marTop w:val="0"/>
          <w:marBottom w:val="0"/>
          <w:divBdr>
            <w:top w:val="none" w:sz="0" w:space="0" w:color="auto"/>
            <w:left w:val="none" w:sz="0" w:space="0" w:color="auto"/>
            <w:bottom w:val="none" w:sz="0" w:space="0" w:color="auto"/>
            <w:right w:val="none" w:sz="0" w:space="0" w:color="auto"/>
          </w:divBdr>
        </w:div>
        <w:div w:id="1271007951">
          <w:marLeft w:val="300"/>
          <w:marRight w:val="225"/>
          <w:marTop w:val="0"/>
          <w:marBottom w:val="0"/>
          <w:divBdr>
            <w:top w:val="none" w:sz="0" w:space="0" w:color="auto"/>
            <w:left w:val="none" w:sz="0" w:space="0" w:color="auto"/>
            <w:bottom w:val="none" w:sz="0" w:space="0" w:color="auto"/>
            <w:right w:val="none" w:sz="0" w:space="0" w:color="auto"/>
          </w:divBdr>
        </w:div>
        <w:div w:id="769155208">
          <w:marLeft w:val="300"/>
          <w:marRight w:val="225"/>
          <w:marTop w:val="0"/>
          <w:marBottom w:val="0"/>
          <w:divBdr>
            <w:top w:val="none" w:sz="0" w:space="0" w:color="auto"/>
            <w:left w:val="none" w:sz="0" w:space="0" w:color="auto"/>
            <w:bottom w:val="none" w:sz="0" w:space="0" w:color="auto"/>
            <w:right w:val="none" w:sz="0" w:space="0" w:color="auto"/>
          </w:divBdr>
        </w:div>
      </w:divsChild>
    </w:div>
    <w:div w:id="1739590040">
      <w:bodyDiv w:val="1"/>
      <w:marLeft w:val="0"/>
      <w:marRight w:val="0"/>
      <w:marTop w:val="0"/>
      <w:marBottom w:val="0"/>
      <w:divBdr>
        <w:top w:val="none" w:sz="0" w:space="0" w:color="auto"/>
        <w:left w:val="none" w:sz="0" w:space="0" w:color="auto"/>
        <w:bottom w:val="none" w:sz="0" w:space="0" w:color="auto"/>
        <w:right w:val="none" w:sz="0" w:space="0" w:color="auto"/>
      </w:divBdr>
    </w:div>
    <w:div w:id="1870407391">
      <w:bodyDiv w:val="1"/>
      <w:marLeft w:val="0"/>
      <w:marRight w:val="0"/>
      <w:marTop w:val="0"/>
      <w:marBottom w:val="0"/>
      <w:divBdr>
        <w:top w:val="none" w:sz="0" w:space="0" w:color="auto"/>
        <w:left w:val="none" w:sz="0" w:space="0" w:color="auto"/>
        <w:bottom w:val="none" w:sz="0" w:space="0" w:color="auto"/>
        <w:right w:val="none" w:sz="0" w:space="0" w:color="auto"/>
      </w:divBdr>
    </w:div>
    <w:div w:id="1870407524">
      <w:bodyDiv w:val="1"/>
      <w:marLeft w:val="0"/>
      <w:marRight w:val="0"/>
      <w:marTop w:val="0"/>
      <w:marBottom w:val="0"/>
      <w:divBdr>
        <w:top w:val="none" w:sz="0" w:space="0" w:color="auto"/>
        <w:left w:val="none" w:sz="0" w:space="0" w:color="auto"/>
        <w:bottom w:val="none" w:sz="0" w:space="0" w:color="auto"/>
        <w:right w:val="none" w:sz="0" w:space="0" w:color="auto"/>
      </w:divBdr>
    </w:div>
    <w:div w:id="1886795606">
      <w:bodyDiv w:val="1"/>
      <w:marLeft w:val="0"/>
      <w:marRight w:val="0"/>
      <w:marTop w:val="0"/>
      <w:marBottom w:val="0"/>
      <w:divBdr>
        <w:top w:val="none" w:sz="0" w:space="0" w:color="auto"/>
        <w:left w:val="none" w:sz="0" w:space="0" w:color="auto"/>
        <w:bottom w:val="none" w:sz="0" w:space="0" w:color="auto"/>
        <w:right w:val="none" w:sz="0" w:space="0" w:color="auto"/>
      </w:divBdr>
    </w:div>
    <w:div w:id="1921790272">
      <w:bodyDiv w:val="1"/>
      <w:marLeft w:val="0"/>
      <w:marRight w:val="0"/>
      <w:marTop w:val="0"/>
      <w:marBottom w:val="0"/>
      <w:divBdr>
        <w:top w:val="none" w:sz="0" w:space="0" w:color="auto"/>
        <w:left w:val="none" w:sz="0" w:space="0" w:color="auto"/>
        <w:bottom w:val="none" w:sz="0" w:space="0" w:color="auto"/>
        <w:right w:val="none" w:sz="0" w:space="0" w:color="auto"/>
      </w:divBdr>
    </w:div>
    <w:div w:id="20840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stgresql.or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oracle.com/technetwork/java/javadb/overview/index.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ysql.com/"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microsoft.com/sqlserver"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0F9B8-22D0-4A81-88E4-F21C00080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1607</Words>
  <Characters>8841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MET001</vt:lpstr>
    </vt:vector>
  </TitlesOfParts>
  <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MET001</dc:title>
  <dc:subject>Méthodologie des Systèmes d’information</dc:subject>
  <dc:creator>METZMEYER Julien</dc:creator>
  <cp:lastModifiedBy>dammarez.a</cp:lastModifiedBy>
  <cp:revision>2</cp:revision>
  <cp:lastPrinted>2012-01-27T17:01:00Z</cp:lastPrinted>
  <dcterms:created xsi:type="dcterms:W3CDTF">2015-10-15T23:58:00Z</dcterms:created>
  <dcterms:modified xsi:type="dcterms:W3CDTF">2015-10-15T23:58:00Z</dcterms:modified>
</cp:coreProperties>
</file>