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697C" w14:textId="1A512985" w:rsidR="00A772C8" w:rsidRDefault="00A772C8" w:rsidP="00A772C8">
      <w:pPr>
        <w:ind w:firstLineChars="200" w:firstLine="640"/>
        <w:jc w:val="center"/>
        <w:rPr>
          <w:sz w:val="32"/>
          <w:szCs w:val="32"/>
        </w:rPr>
      </w:pPr>
      <w:r w:rsidRPr="00A772C8">
        <w:rPr>
          <w:rFonts w:hint="eastAsia"/>
          <w:sz w:val="32"/>
          <w:szCs w:val="32"/>
        </w:rPr>
        <w:t>采用“钻石模型”，对中国煤炭业进行分析</w:t>
      </w:r>
    </w:p>
    <w:p w14:paraId="36B2884B" w14:textId="582BE9BD" w:rsidR="000F6961" w:rsidRPr="00A772C8" w:rsidRDefault="000F6961" w:rsidP="00A772C8">
      <w:pPr>
        <w:ind w:firstLineChars="200" w:firstLine="64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221900309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周帛</w:t>
      </w:r>
      <w:proofErr w:type="gramStart"/>
      <w:r>
        <w:rPr>
          <w:rFonts w:hint="eastAsia"/>
          <w:sz w:val="32"/>
          <w:szCs w:val="32"/>
        </w:rPr>
        <w:t>岑</w:t>
      </w:r>
      <w:proofErr w:type="gramEnd"/>
    </w:p>
    <w:p w14:paraId="19F616E9" w14:textId="1008FAA2" w:rsidR="00A772C8" w:rsidRPr="00A772C8" w:rsidRDefault="00A772C8" w:rsidP="00A772C8">
      <w:pPr>
        <w:ind w:firstLineChars="200" w:firstLine="480"/>
        <w:jc w:val="left"/>
        <w:rPr>
          <w:sz w:val="24"/>
          <w:szCs w:val="24"/>
        </w:rPr>
      </w:pPr>
      <w:r w:rsidRPr="00A772C8">
        <w:rPr>
          <w:rFonts w:hint="eastAsia"/>
          <w:sz w:val="24"/>
          <w:szCs w:val="24"/>
        </w:rPr>
        <w:t>中国煤炭业作为全球最大的煤炭生产和消费国之一，在迈克尔·波特的钻石模型下呈现出丰富的竞争优势。这一模型涵盖了要素条件、需求条件、支持性产业和企业策略四个要素，下面将详细分析每个要素在中国煤炭业中的体现，并结合具体数据进行解析。</w:t>
      </w:r>
    </w:p>
    <w:p w14:paraId="10D99B86" w14:textId="5926B63D" w:rsidR="00A772C8" w:rsidRPr="00A772C8" w:rsidRDefault="00A772C8" w:rsidP="00A772C8">
      <w:pPr>
        <w:ind w:firstLineChars="200" w:firstLine="480"/>
        <w:jc w:val="left"/>
        <w:rPr>
          <w:sz w:val="24"/>
          <w:szCs w:val="24"/>
        </w:rPr>
      </w:pPr>
      <w:r w:rsidRPr="00A772C8">
        <w:rPr>
          <w:sz w:val="24"/>
          <w:szCs w:val="24"/>
        </w:rPr>
        <w:t>1. 要素条件</w:t>
      </w:r>
      <w:r w:rsidRPr="00A772C8">
        <w:rPr>
          <w:rFonts w:hint="eastAsia"/>
          <w:sz w:val="24"/>
          <w:szCs w:val="24"/>
        </w:rPr>
        <w:t>：</w:t>
      </w:r>
    </w:p>
    <w:p w14:paraId="5CE0B516" w14:textId="13893E82" w:rsidR="00A772C8" w:rsidRPr="00A772C8" w:rsidRDefault="00A772C8" w:rsidP="00A772C8">
      <w:pPr>
        <w:ind w:firstLineChars="200" w:firstLine="480"/>
        <w:jc w:val="left"/>
        <w:rPr>
          <w:sz w:val="24"/>
          <w:szCs w:val="24"/>
        </w:rPr>
      </w:pPr>
      <w:r w:rsidRPr="00A772C8">
        <w:rPr>
          <w:rFonts w:hint="eastAsia"/>
          <w:sz w:val="24"/>
          <w:szCs w:val="24"/>
        </w:rPr>
        <w:t>中国煤炭资源储量巨大，占全球煤炭总储量的13.3%</w:t>
      </w:r>
      <w:r w:rsidRPr="00A772C8">
        <w:rPr>
          <w:rFonts w:hint="eastAsia"/>
          <w:sz w:val="24"/>
          <w:szCs w:val="24"/>
          <w:vertAlign w:val="superscript"/>
        </w:rPr>
        <w:t>1</w:t>
      </w:r>
      <w:r w:rsidRPr="00A772C8">
        <w:rPr>
          <w:rFonts w:hint="eastAsia"/>
          <w:sz w:val="24"/>
          <w:szCs w:val="24"/>
        </w:rPr>
        <w:t>（全球第四）</w:t>
      </w:r>
      <w:r w:rsidRPr="00A772C8">
        <w:rPr>
          <w:sz w:val="24"/>
          <w:szCs w:val="24"/>
        </w:rPr>
        <w:t>，年产煤炭量</w:t>
      </w:r>
      <w:r w:rsidRPr="00A772C8">
        <w:rPr>
          <w:rFonts w:hint="eastAsia"/>
          <w:sz w:val="24"/>
          <w:szCs w:val="24"/>
        </w:rPr>
        <w:t>40.7</w:t>
      </w:r>
      <w:r w:rsidRPr="00A772C8">
        <w:rPr>
          <w:sz w:val="24"/>
          <w:szCs w:val="24"/>
        </w:rPr>
        <w:t>亿吨</w:t>
      </w:r>
      <w:r w:rsidRPr="00A772C8">
        <w:rPr>
          <w:rFonts w:hint="eastAsia"/>
          <w:sz w:val="24"/>
          <w:szCs w:val="24"/>
          <w:vertAlign w:val="superscript"/>
        </w:rPr>
        <w:t>2</w:t>
      </w:r>
      <w:r w:rsidRPr="00A772C8">
        <w:rPr>
          <w:sz w:val="24"/>
          <w:szCs w:val="24"/>
        </w:rPr>
        <w:t>，稳居全球第一。此外，中国煤炭产业从业人数众多，</w:t>
      </w:r>
      <w:r w:rsidRPr="00A772C8">
        <w:rPr>
          <w:rFonts w:hint="eastAsia"/>
          <w:sz w:val="24"/>
          <w:szCs w:val="24"/>
        </w:rPr>
        <w:t>约有268.3</w:t>
      </w:r>
      <w:r w:rsidRPr="00A772C8">
        <w:rPr>
          <w:sz w:val="24"/>
          <w:szCs w:val="24"/>
        </w:rPr>
        <w:t>万人</w:t>
      </w:r>
      <w:r w:rsidRPr="00A772C8">
        <w:rPr>
          <w:rFonts w:hint="eastAsia"/>
          <w:sz w:val="24"/>
          <w:szCs w:val="24"/>
          <w:vertAlign w:val="superscript"/>
        </w:rPr>
        <w:t>3</w:t>
      </w:r>
      <w:r w:rsidRPr="00A772C8">
        <w:rPr>
          <w:sz w:val="24"/>
          <w:szCs w:val="24"/>
        </w:rPr>
        <w:t>，形成了庞大的劳动力基础。中国在煤炭采掘、洗选等技术领域也具备优势，为产业提供了强大的支持。</w:t>
      </w:r>
    </w:p>
    <w:p w14:paraId="338FFE96" w14:textId="77777777" w:rsidR="00A772C8" w:rsidRPr="00A772C8" w:rsidRDefault="00A772C8" w:rsidP="00A772C8">
      <w:pPr>
        <w:ind w:firstLineChars="200" w:firstLine="480"/>
        <w:jc w:val="left"/>
        <w:rPr>
          <w:sz w:val="24"/>
          <w:szCs w:val="24"/>
        </w:rPr>
      </w:pPr>
      <w:r w:rsidRPr="00A772C8">
        <w:rPr>
          <w:sz w:val="24"/>
          <w:szCs w:val="24"/>
        </w:rPr>
        <w:t>2. 需求条件：</w:t>
      </w:r>
    </w:p>
    <w:p w14:paraId="7E582A73" w14:textId="633AF20B" w:rsidR="00A772C8" w:rsidRPr="00A772C8" w:rsidRDefault="00A772C8" w:rsidP="00A772C8">
      <w:pPr>
        <w:ind w:firstLineChars="200" w:firstLine="480"/>
        <w:jc w:val="left"/>
        <w:rPr>
          <w:sz w:val="24"/>
          <w:szCs w:val="24"/>
        </w:rPr>
      </w:pPr>
      <w:r w:rsidRPr="00A772C8">
        <w:rPr>
          <w:rFonts w:hint="eastAsia"/>
          <w:sz w:val="24"/>
          <w:szCs w:val="24"/>
        </w:rPr>
        <w:t>中国作为全球最大的能源消费国，煤炭在其能源结构中占据重要地位。根据国家能源局数据，煤炭在</w:t>
      </w:r>
      <w:r w:rsidRPr="00A772C8">
        <w:rPr>
          <w:sz w:val="24"/>
          <w:szCs w:val="24"/>
        </w:rPr>
        <w:t>20</w:t>
      </w:r>
      <w:r w:rsidR="00B616AC">
        <w:rPr>
          <w:rFonts w:hint="eastAsia"/>
          <w:sz w:val="24"/>
          <w:szCs w:val="24"/>
        </w:rPr>
        <w:t>22</w:t>
      </w:r>
      <w:r w:rsidRPr="00A772C8">
        <w:rPr>
          <w:sz w:val="24"/>
          <w:szCs w:val="24"/>
        </w:rPr>
        <w:t>年占能源消费比重为5</w:t>
      </w:r>
      <w:r w:rsidR="00B616AC">
        <w:rPr>
          <w:rFonts w:hint="eastAsia"/>
          <w:sz w:val="24"/>
          <w:szCs w:val="24"/>
        </w:rPr>
        <w:t>6.2</w:t>
      </w:r>
      <w:r w:rsidRPr="00A772C8">
        <w:rPr>
          <w:sz w:val="24"/>
          <w:szCs w:val="24"/>
        </w:rPr>
        <w:t>%</w:t>
      </w:r>
      <w:r w:rsidR="00B616AC">
        <w:rPr>
          <w:rFonts w:hint="eastAsia"/>
          <w:sz w:val="24"/>
          <w:szCs w:val="24"/>
          <w:vertAlign w:val="superscript"/>
        </w:rPr>
        <w:t>4</w:t>
      </w:r>
      <w:r w:rsidRPr="00A772C8">
        <w:rPr>
          <w:sz w:val="24"/>
          <w:szCs w:val="24"/>
        </w:rPr>
        <w:t>，依然是主要能源之一。中国的工业化进程和城市化建设继续推动煤炭需求，使其在市场上具有坚实的需求基础。</w:t>
      </w:r>
    </w:p>
    <w:p w14:paraId="1761760A" w14:textId="77777777" w:rsidR="00A772C8" w:rsidRPr="00A772C8" w:rsidRDefault="00A772C8" w:rsidP="00A772C8">
      <w:pPr>
        <w:ind w:firstLineChars="200" w:firstLine="480"/>
        <w:jc w:val="left"/>
        <w:rPr>
          <w:sz w:val="24"/>
          <w:szCs w:val="24"/>
        </w:rPr>
      </w:pPr>
      <w:r w:rsidRPr="00A772C8">
        <w:rPr>
          <w:sz w:val="24"/>
          <w:szCs w:val="24"/>
        </w:rPr>
        <w:t>3. 支持性产业：</w:t>
      </w:r>
    </w:p>
    <w:p w14:paraId="6782CD68" w14:textId="14361587" w:rsidR="00A772C8" w:rsidRPr="00A772C8" w:rsidRDefault="00A772C8" w:rsidP="00A772C8">
      <w:pPr>
        <w:ind w:firstLineChars="200" w:firstLine="480"/>
        <w:jc w:val="left"/>
        <w:rPr>
          <w:sz w:val="24"/>
          <w:szCs w:val="24"/>
        </w:rPr>
      </w:pPr>
      <w:r w:rsidRPr="00A772C8">
        <w:rPr>
          <w:rFonts w:hint="eastAsia"/>
          <w:sz w:val="24"/>
          <w:szCs w:val="24"/>
        </w:rPr>
        <w:t>中国煤炭业形成了庞大的产业集群，相关产业如采矿设备制造、运输、煤化工等都与之紧密相关。例如，中国的采矿设备制造业发展迅速，中国中煤科工集团等企业在矿山设备制造领域具有国际竞争力。此外，煤炭洗选、煤矿设计等领域也在积极创新，为产业提供技术支持。</w:t>
      </w:r>
    </w:p>
    <w:p w14:paraId="200EFDE7" w14:textId="77777777" w:rsidR="00A772C8" w:rsidRPr="00A772C8" w:rsidRDefault="00A772C8" w:rsidP="00A772C8">
      <w:pPr>
        <w:ind w:firstLineChars="200" w:firstLine="480"/>
        <w:jc w:val="left"/>
        <w:rPr>
          <w:sz w:val="24"/>
          <w:szCs w:val="24"/>
        </w:rPr>
      </w:pPr>
      <w:r w:rsidRPr="00A772C8">
        <w:rPr>
          <w:sz w:val="24"/>
          <w:szCs w:val="24"/>
        </w:rPr>
        <w:t>4. 企业策略：</w:t>
      </w:r>
    </w:p>
    <w:p w14:paraId="03050DAB" w14:textId="47F15839" w:rsidR="00A772C8" w:rsidRPr="00A772C8" w:rsidRDefault="00A772C8" w:rsidP="00A772C8">
      <w:pPr>
        <w:ind w:firstLineChars="200" w:firstLine="480"/>
        <w:jc w:val="left"/>
        <w:rPr>
          <w:sz w:val="24"/>
          <w:szCs w:val="24"/>
        </w:rPr>
      </w:pPr>
      <w:r w:rsidRPr="00A772C8">
        <w:rPr>
          <w:rFonts w:hint="eastAsia"/>
          <w:sz w:val="24"/>
          <w:szCs w:val="24"/>
        </w:rPr>
        <w:lastRenderedPageBreak/>
        <w:t>中国煤炭企业正在积极探索创新的道路，以提高竞争力。例如，中国已经在超临界发电技术领域取得了突破，提高了燃煤发电的效率和环保性。政府的支持政策也在鼓励煤炭企业进行结构调整，推动清洁能源的应用和开发。</w:t>
      </w:r>
    </w:p>
    <w:p w14:paraId="09E6B944" w14:textId="3CDE6BC0" w:rsidR="00A772C8" w:rsidRPr="00A772C8" w:rsidRDefault="00A772C8" w:rsidP="00A772C8">
      <w:pPr>
        <w:ind w:firstLineChars="200" w:firstLine="480"/>
        <w:jc w:val="left"/>
        <w:rPr>
          <w:sz w:val="24"/>
          <w:szCs w:val="24"/>
        </w:rPr>
      </w:pPr>
      <w:r w:rsidRPr="00A772C8">
        <w:rPr>
          <w:rFonts w:hint="eastAsia"/>
          <w:sz w:val="24"/>
          <w:szCs w:val="24"/>
        </w:rPr>
        <w:t>尽管煤炭业在中国的发展中具有一系列优势，但也面临</w:t>
      </w:r>
      <w:r w:rsidR="000F6961">
        <w:rPr>
          <w:rFonts w:hint="eastAsia"/>
          <w:sz w:val="24"/>
          <w:szCs w:val="24"/>
        </w:rPr>
        <w:t>许多</w:t>
      </w:r>
      <w:r w:rsidRPr="00A772C8">
        <w:rPr>
          <w:rFonts w:hint="eastAsia"/>
          <w:sz w:val="24"/>
          <w:szCs w:val="24"/>
        </w:rPr>
        <w:t>挑战。一方面，环保压力逐渐升高，国际社会对碳排放和空气质量的关注不断增加，这促使中国不得不在煤炭业中加强环境治理和清洁能源的发展。另一方面，能源结构转型带来了能源需求的不确定性，可能会影响煤炭的市场前景。此外，技术创新也是一个重要的议题。中国煤炭企业需要不断提升技术水平，以适应能源领域不断变化的需求。</w:t>
      </w:r>
    </w:p>
    <w:p w14:paraId="7B9FAF63" w14:textId="051292A0" w:rsidR="00A772C8" w:rsidRPr="00A772C8" w:rsidRDefault="000F6961" w:rsidP="00A772C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我认为，</w:t>
      </w:r>
      <w:r w:rsidR="00A772C8" w:rsidRPr="00A772C8">
        <w:rPr>
          <w:rFonts w:hint="eastAsia"/>
          <w:sz w:val="24"/>
          <w:szCs w:val="24"/>
        </w:rPr>
        <w:t>为了应对这些挑战，中国煤炭业可以在多个方向上发展策略。首先，加大环保治理力度，推动清洁能源技术的应用和发展。其次，鼓励煤炭企业进行结构调整，将重心逐渐从传统煤炭开采向高附加值产品和清洁能源领域转移。同时，加强国际合作，与其他国家分享技术和经验，共同应对全球能源挑战。</w:t>
      </w:r>
    </w:p>
    <w:p w14:paraId="0AAAC416" w14:textId="20B76AFC" w:rsidR="00A772C8" w:rsidRPr="00A772C8" w:rsidRDefault="00A772C8" w:rsidP="00A772C8">
      <w:pPr>
        <w:ind w:firstLineChars="200" w:firstLine="480"/>
        <w:jc w:val="left"/>
        <w:rPr>
          <w:sz w:val="24"/>
          <w:szCs w:val="24"/>
        </w:rPr>
      </w:pPr>
      <w:r w:rsidRPr="00A772C8">
        <w:rPr>
          <w:rFonts w:hint="eastAsia"/>
          <w:sz w:val="24"/>
          <w:szCs w:val="24"/>
        </w:rPr>
        <w:t>综合而言，中国煤炭业在迈克尔·波特的钻石模型下具备坚实的竞争优势，但也需要面对环境压力、能源转型和技术创新等挑战。通过采取创新性的策略，中国煤炭业可以在保持竞争优势的同时，逐步实现可持续发展，为国家能源安全和环境保护做出积极贡献。</w:t>
      </w:r>
    </w:p>
    <w:p w14:paraId="5431472C" w14:textId="6E9BD11A" w:rsidR="00A772C8" w:rsidRPr="00A772C8" w:rsidRDefault="00A772C8" w:rsidP="00A772C8">
      <w:pPr>
        <w:rPr>
          <w:sz w:val="24"/>
          <w:szCs w:val="24"/>
        </w:rPr>
      </w:pPr>
      <w:r w:rsidRPr="00A772C8">
        <w:rPr>
          <w:rFonts w:hint="eastAsia"/>
          <w:sz w:val="24"/>
          <w:szCs w:val="24"/>
        </w:rPr>
        <w:t>参考资料：</w:t>
      </w:r>
    </w:p>
    <w:p w14:paraId="2956DE8C" w14:textId="77777777" w:rsidR="000F6961" w:rsidRDefault="000F6961" w:rsidP="000F6961">
      <w:pPr>
        <w:rPr>
          <w:szCs w:val="21"/>
        </w:rPr>
      </w:pPr>
      <w:r>
        <w:rPr>
          <w:rFonts w:hint="eastAsia"/>
          <w:szCs w:val="21"/>
        </w:rPr>
        <w:t>1.</w:t>
      </w:r>
      <w:r w:rsidRPr="00A772C8">
        <w:t xml:space="preserve"> </w:t>
      </w:r>
      <w:r w:rsidRPr="00A772C8">
        <w:rPr>
          <w:szCs w:val="21"/>
        </w:rPr>
        <w:t>https://bg.qianzhan.com/report/detail/300/201223-02d6b396.html</w:t>
      </w:r>
    </w:p>
    <w:p w14:paraId="04A46FEA" w14:textId="77777777" w:rsidR="000F6961" w:rsidRPr="00A772C8" w:rsidRDefault="000F6961" w:rsidP="000F6961">
      <w:pPr>
        <w:rPr>
          <w:szCs w:val="21"/>
        </w:rPr>
      </w:pPr>
      <w:r>
        <w:rPr>
          <w:rFonts w:hint="eastAsia"/>
          <w:szCs w:val="21"/>
        </w:rPr>
        <w:t>2.</w:t>
      </w:r>
      <w:r w:rsidRPr="00A772C8">
        <w:rPr>
          <w:szCs w:val="21"/>
        </w:rPr>
        <w:t>https://www.chinamine-safety.gov.cn/xw/mkaqjcxw/202201/t20220118_406880.shtml</w:t>
      </w:r>
    </w:p>
    <w:p w14:paraId="33660953" w14:textId="77777777" w:rsidR="000F6961" w:rsidRDefault="000F6961" w:rsidP="000F6961">
      <w:pPr>
        <w:rPr>
          <w:szCs w:val="21"/>
        </w:rPr>
      </w:pPr>
      <w:r>
        <w:rPr>
          <w:rFonts w:hint="eastAsia"/>
          <w:szCs w:val="21"/>
        </w:rPr>
        <w:t>3.</w:t>
      </w:r>
      <w:r w:rsidRPr="00B616AC">
        <w:rPr>
          <w:szCs w:val="21"/>
        </w:rPr>
        <w:t>www.zgmt.com.cn/magazine/magazineContent.do?catalogdataid=827d6ded4d514551bb229e8ef95f019e</w:t>
      </w:r>
      <w:proofErr w:type="gramStart"/>
      <w:r w:rsidRPr="00B616AC">
        <w:rPr>
          <w:szCs w:val="21"/>
        </w:rPr>
        <w:t>#:~</w:t>
      </w:r>
      <w:proofErr w:type="gramEnd"/>
      <w:r w:rsidRPr="00B616AC">
        <w:rPr>
          <w:szCs w:val="21"/>
        </w:rPr>
        <w:t>:text=2020%E5%B9%B4%E6%9C%AB%E7%85%A4%E7%82%AD,%E6%AF%94%E4%B8%8B%E9%99%8D4.7%25%E3%80%82</w:t>
      </w:r>
    </w:p>
    <w:p w14:paraId="595AC9B8" w14:textId="3F39652D" w:rsidR="00F91EA4" w:rsidRPr="00A772C8" w:rsidRDefault="000F6961" w:rsidP="00A772C8">
      <w:pPr>
        <w:rPr>
          <w:rFonts w:hint="eastAsia"/>
          <w:szCs w:val="21"/>
        </w:rPr>
      </w:pPr>
      <w:r>
        <w:rPr>
          <w:rFonts w:hint="eastAsia"/>
          <w:szCs w:val="21"/>
        </w:rPr>
        <w:t>4.</w:t>
      </w:r>
      <w:r w:rsidRPr="00B616AC">
        <w:t xml:space="preserve"> </w:t>
      </w:r>
      <w:r w:rsidRPr="00B616AC">
        <w:rPr>
          <w:szCs w:val="21"/>
        </w:rPr>
        <w:t>https://www.ndrc.gov.cn/fggz/hjyzy/jnhnx/202303/t20230302_1350587.html</w:t>
      </w:r>
    </w:p>
    <w:sectPr w:rsidR="00F91EA4" w:rsidRPr="00A77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EFE4C" w14:textId="77777777" w:rsidR="00206112" w:rsidRDefault="00206112" w:rsidP="00A772C8">
      <w:r>
        <w:separator/>
      </w:r>
    </w:p>
  </w:endnote>
  <w:endnote w:type="continuationSeparator" w:id="0">
    <w:p w14:paraId="3045AF01" w14:textId="77777777" w:rsidR="00206112" w:rsidRDefault="00206112" w:rsidP="00A7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C0B56" w14:textId="77777777" w:rsidR="00206112" w:rsidRDefault="00206112" w:rsidP="00A772C8">
      <w:r>
        <w:separator/>
      </w:r>
    </w:p>
  </w:footnote>
  <w:footnote w:type="continuationSeparator" w:id="0">
    <w:p w14:paraId="6F2B38E5" w14:textId="77777777" w:rsidR="00206112" w:rsidRDefault="00206112" w:rsidP="00A77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A4"/>
    <w:rsid w:val="000E1FA9"/>
    <w:rsid w:val="000F6961"/>
    <w:rsid w:val="00206112"/>
    <w:rsid w:val="00A772C8"/>
    <w:rsid w:val="00B540B7"/>
    <w:rsid w:val="00B616AC"/>
    <w:rsid w:val="00F12586"/>
    <w:rsid w:val="00F9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A00A0"/>
  <w15:chartTrackingRefBased/>
  <w15:docId w15:val="{E3768F27-ED8F-4AD7-A57D-4E64466E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2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2C8"/>
    <w:rPr>
      <w:sz w:val="18"/>
      <w:szCs w:val="18"/>
    </w:rPr>
  </w:style>
  <w:style w:type="character" w:styleId="a7">
    <w:name w:val="Hyperlink"/>
    <w:basedOn w:val="a0"/>
    <w:uiPriority w:val="99"/>
    <w:unhideWhenUsed/>
    <w:rsid w:val="00A772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772C8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A772C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772C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772C8"/>
  </w:style>
  <w:style w:type="paragraph" w:styleId="ac">
    <w:name w:val="annotation subject"/>
    <w:basedOn w:val="aa"/>
    <w:next w:val="aa"/>
    <w:link w:val="ad"/>
    <w:uiPriority w:val="99"/>
    <w:semiHidden/>
    <w:unhideWhenUsed/>
    <w:rsid w:val="00A772C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772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1253467775@qq.com</dc:creator>
  <cp:keywords/>
  <dc:description/>
  <cp:lastModifiedBy>1253467775@qq.com</cp:lastModifiedBy>
  <cp:revision>6</cp:revision>
  <dcterms:created xsi:type="dcterms:W3CDTF">2023-08-18T02:42:00Z</dcterms:created>
  <dcterms:modified xsi:type="dcterms:W3CDTF">2023-08-18T02:58:00Z</dcterms:modified>
</cp:coreProperties>
</file>