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47049D">
        <w:rPr>
          <w:rFonts w:ascii="Times New Roman" w:hAnsi="Times New Roman"/>
          <w:sz w:val="28"/>
          <w:szCs w:val="28"/>
        </w:rPr>
        <w:t>5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47049D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7330A0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Сидоркин К</w:t>
      </w:r>
      <w:r w:rsidR="00D00101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47049D">
        <w:rPr>
          <w:rFonts w:ascii="Times New Roman" w:hAnsi="Times New Roman" w:cs="Times New Roman"/>
          <w:i/>
          <w:sz w:val="28"/>
          <w:szCs w:val="28"/>
        </w:rPr>
        <w:t>5</w:t>
      </w:r>
    </w:p>
    <w:p w:rsid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>Разработка ручной документации</w:t>
      </w:r>
    </w:p>
    <w:p w:rsidR="0047049D" w:rsidRPr="0047049D" w:rsidRDefault="0047049D" w:rsidP="004704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049D" w:rsidRDefault="0047049D" w:rsidP="0047049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49D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47049D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 руководства в форматах CHM и HTA.</w:t>
      </w:r>
      <w:r w:rsidRPr="0047049D">
        <w:rPr>
          <w:rFonts w:ascii="Times New Roman" w:hAnsi="Times New Roman" w:cs="Times New Roman"/>
          <w:sz w:val="28"/>
          <w:szCs w:val="28"/>
        </w:rPr>
        <w:cr/>
      </w:r>
    </w:p>
    <w:p w:rsidR="006E4356" w:rsidRDefault="006E4356" w:rsidP="0047049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 xml:space="preserve">Разработать документацию в форматах CHM и HTA на основе ранее подготовленного описания модулей, в которых учесть несколько сценариев использования вашего проекта. 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1493">
        <w:rPr>
          <w:rFonts w:ascii="Times New Roman" w:hAnsi="Times New Roman" w:cs="Times New Roman"/>
          <w:sz w:val="28"/>
          <w:szCs w:val="28"/>
        </w:rPr>
        <w:t>Руководство пользователя в файле форматом HTA, руководство программиста – CHM.</w:t>
      </w:r>
    </w:p>
    <w:p w:rsidR="00D41493" w:rsidRDefault="00D41493" w:rsidP="00D41493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493" w:rsidRPr="00AC0DB2" w:rsidRDefault="00D41493" w:rsidP="002918B9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D41493">
        <w:rPr>
          <w:rFonts w:ascii="Times New Roman" w:hAnsi="Times New Roman" w:cs="Times New Roman"/>
          <w:b/>
          <w:sz w:val="28"/>
        </w:rPr>
        <w:t xml:space="preserve">Составить руководство пользователя в формате </w:t>
      </w:r>
      <w:r w:rsidR="00AC0DB2" w:rsidRPr="00AC0DB2">
        <w:rPr>
          <w:rFonts w:ascii="Times New Roman" w:hAnsi="Times New Roman" w:cs="Times New Roman"/>
          <w:b/>
          <w:sz w:val="28"/>
        </w:rPr>
        <w:t>hta</w:t>
      </w:r>
    </w:p>
    <w:p w:rsidR="00AC0DB2" w:rsidRDefault="007330A0" w:rsidP="00AC0DB2">
      <w:pPr>
        <w:jc w:val="center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08C69F07" wp14:editId="3A95C556">
            <wp:extent cx="5940425" cy="325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&lt;html&gt;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&lt;head&gt;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&lt;meta http-equiv="Content-Type" content="text/html; charset=utf-8" /&gt;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&lt;title&gt;Генератор фракталов&lt;/title&gt;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&lt;hta:application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Id = "oHTA"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lastRenderedPageBreak/>
        <w:t xml:space="preserve">      ApplicationName = "MyTestApplication"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Border = "Dialog"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Icon = "MyHTA_files\MyHTA.ico"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InnerBorder = "No"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MaximizeButton = "No"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MinimizeButton = "No"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Scroll = "Auto"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Selection = "No"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ShowInTaskBar = "No"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SingleInstance = "Yes"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Version = "1.1"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/&gt;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&lt;/head&gt;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&lt;body onload="WindowOnLoad()"&gt;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&lt;table&gt;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&lt;tr class="Header_Row"&gt;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&lt;td colspan="2"&gt;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&lt;h1&gt;Введение&lt;/h1&gt;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ab/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ab/>
        <w:t xml:space="preserve">  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</w:t>
      </w: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7330A0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id</w:t>
      </w:r>
      <w:r w:rsidRPr="007330A0">
        <w:rPr>
          <w:rFonts w:ascii="Times New Roman" w:hAnsi="Times New Roman" w:cs="Times New Roman"/>
          <w:b/>
          <w:sz w:val="20"/>
          <w:szCs w:val="16"/>
        </w:rPr>
        <w:t>="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Version</w:t>
      </w:r>
      <w:r w:rsidRPr="007330A0">
        <w:rPr>
          <w:rFonts w:ascii="Times New Roman" w:hAnsi="Times New Roman" w:cs="Times New Roman"/>
          <w:b/>
          <w:sz w:val="20"/>
          <w:szCs w:val="16"/>
        </w:rPr>
        <w:t>_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7330A0">
        <w:rPr>
          <w:rFonts w:ascii="Times New Roman" w:hAnsi="Times New Roman" w:cs="Times New Roman"/>
          <w:b/>
          <w:sz w:val="20"/>
          <w:szCs w:val="16"/>
        </w:rPr>
        <w:t>"&gt;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     Генератор фракталов на С#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  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7330A0">
        <w:rPr>
          <w:rFonts w:ascii="Times New Roman" w:hAnsi="Times New Roman" w:cs="Times New Roman"/>
          <w:b/>
          <w:sz w:val="20"/>
          <w:szCs w:val="16"/>
        </w:rPr>
        <w:t>&gt;</w:t>
      </w:r>
      <w:r w:rsidRPr="007330A0">
        <w:rPr>
          <w:rFonts w:ascii="Times New Roman" w:hAnsi="Times New Roman" w:cs="Times New Roman"/>
          <w:b/>
          <w:sz w:val="20"/>
          <w:szCs w:val="16"/>
        </w:rPr>
        <w:tab/>
      </w:r>
      <w:r w:rsidRPr="007330A0">
        <w:rPr>
          <w:rFonts w:ascii="Times New Roman" w:hAnsi="Times New Roman" w:cs="Times New Roman"/>
          <w:b/>
          <w:sz w:val="20"/>
          <w:szCs w:val="16"/>
        </w:rPr>
        <w:tab/>
        <w:t xml:space="preserve">  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7330A0">
        <w:rPr>
          <w:rFonts w:ascii="Times New Roman" w:hAnsi="Times New Roman" w:cs="Times New Roman"/>
          <w:b/>
          <w:sz w:val="20"/>
          <w:szCs w:val="16"/>
        </w:rPr>
        <w:t>1&gt;Описание&lt;/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7330A0">
        <w:rPr>
          <w:rFonts w:ascii="Times New Roman" w:hAnsi="Times New Roman" w:cs="Times New Roman"/>
          <w:b/>
          <w:sz w:val="20"/>
          <w:szCs w:val="16"/>
        </w:rPr>
        <w:t>1&gt;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/&gt;1. Фракталы_основа: базовые математические функции и определения для фракталов.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/&gt;2. Алгоритмические_фракталы: реализация алгоритмических фракталов (например, Мандельброт, Жюлиа).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/&gt;3. Геометрические_фракталы: реализация геометрических фракталов (например, Ковер, Серпинский).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 xml:space="preserve">/&gt;4. 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IFS</w:t>
      </w:r>
      <w:r w:rsidRPr="007330A0">
        <w:rPr>
          <w:rFonts w:ascii="Times New Roman" w:hAnsi="Times New Roman" w:cs="Times New Roman"/>
          <w:b/>
          <w:sz w:val="20"/>
          <w:szCs w:val="16"/>
        </w:rPr>
        <w:t xml:space="preserve">_фракталы: реализация фракталов на основе метода 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IFS</w:t>
      </w:r>
      <w:r w:rsidRPr="007330A0">
        <w:rPr>
          <w:rFonts w:ascii="Times New Roman" w:hAnsi="Times New Roman" w:cs="Times New Roman"/>
          <w:b/>
          <w:sz w:val="20"/>
          <w:szCs w:val="16"/>
        </w:rPr>
        <w:t xml:space="preserve"> (например, Барнсли, Ферн).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/&gt;5. Генератор_изображений: создание изображений фракталов с использованием различных алгоритмов.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/&gt;6. Палитра_цветов: управление цветовыми схемами и градиентами для изображений фракталов.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/&gt;7. Анимация_фракталов: создание анимаций фракталов путем изменения параметров.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/&gt;8. Интерфейс_пользователя: создание графического интерфейса для работы с генератором фракталов.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/&gt;9. Ввод_параметров: обработка пользовательских вводов и проверка корректности данных.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/&gt;10. Экспорт_изображений: сохранение сгенерированных изображений и анимаций в различных форматах.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lastRenderedPageBreak/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/&gt;11. Оптимизация_вычислений: ускорение процесса генерации фракталов с использованием оптимизаций.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/&gt;12. Масштабирование_фракталов: управление масштабированием и перемещением фрактальных изображений.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/&gt;13. Параллельные_вычисления: распределение вычислений на несколько ядер или устройств для ускорения работы.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/&gt;14. 3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D</w:t>
      </w:r>
      <w:r w:rsidRPr="007330A0">
        <w:rPr>
          <w:rFonts w:ascii="Times New Roman" w:hAnsi="Times New Roman" w:cs="Times New Roman"/>
          <w:b/>
          <w:sz w:val="20"/>
          <w:szCs w:val="16"/>
        </w:rPr>
        <w:t>_фракталы: создание трехмерных фрактальных изображений и анимаций.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/&gt;15. Обработка_ошибок: обработка исключений и ошибок, возникающих при работе с генератором.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/&gt;16. Документация: подготовка документации и справочных материалов по использованию генератора.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/&gt;17. Тестирование: разработка тестовых сценариев и проверка корректности работы модулей.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/&gt;18. Локализация: перевод интерфейса и документации на различные языки.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/&gt;19. Обновление_алгоритмов: интеграция новых алгоритмов и методов генерации фракталов.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>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br</w:t>
      </w:r>
      <w:r w:rsidRPr="007330A0">
        <w:rPr>
          <w:rFonts w:ascii="Times New Roman" w:hAnsi="Times New Roman" w:cs="Times New Roman"/>
          <w:b/>
          <w:sz w:val="20"/>
          <w:szCs w:val="16"/>
        </w:rPr>
        <w:t>/&gt;20. Сообщество_поддержки: организация форума или платформы для обсуждения, поддержки и развития генератора фракталов.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  &lt;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7330A0">
        <w:rPr>
          <w:rFonts w:ascii="Times New Roman" w:hAnsi="Times New Roman" w:cs="Times New Roman"/>
          <w:b/>
          <w:sz w:val="20"/>
          <w:szCs w:val="16"/>
        </w:rPr>
        <w:t>1&gt;Разработал программу&lt;/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h</w:t>
      </w:r>
      <w:r w:rsidRPr="007330A0">
        <w:rPr>
          <w:rFonts w:ascii="Times New Roman" w:hAnsi="Times New Roman" w:cs="Times New Roman"/>
          <w:b/>
          <w:sz w:val="20"/>
          <w:szCs w:val="16"/>
        </w:rPr>
        <w:t>1&gt;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td</w:t>
      </w:r>
      <w:r w:rsidRPr="007330A0">
        <w:rPr>
          <w:rFonts w:ascii="Times New Roman" w:hAnsi="Times New Roman" w:cs="Times New Roman"/>
          <w:b/>
          <w:sz w:val="20"/>
          <w:szCs w:val="16"/>
        </w:rPr>
        <w:t>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&lt;/tr&gt;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&lt;tr class="Footer_Row"&gt;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&lt;td&gt;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&lt;div id="Version_Div"&gt;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          </w:t>
      </w:r>
      <w:r w:rsidRPr="007330A0">
        <w:rPr>
          <w:rFonts w:ascii="Times New Roman" w:hAnsi="Times New Roman" w:cs="Times New Roman"/>
          <w:b/>
          <w:sz w:val="20"/>
          <w:szCs w:val="16"/>
        </w:rPr>
        <w:t>Сидоркин Кирилл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  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div</w:t>
      </w:r>
      <w:r w:rsidRPr="007330A0">
        <w:rPr>
          <w:rFonts w:ascii="Times New Roman" w:hAnsi="Times New Roman" w:cs="Times New Roman"/>
          <w:b/>
          <w:sz w:val="20"/>
          <w:szCs w:val="16"/>
        </w:rPr>
        <w:t>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  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td</w:t>
      </w:r>
      <w:r w:rsidRPr="007330A0">
        <w:rPr>
          <w:rFonts w:ascii="Times New Roman" w:hAnsi="Times New Roman" w:cs="Times New Roman"/>
          <w:b/>
          <w:sz w:val="20"/>
          <w:szCs w:val="16"/>
        </w:rPr>
        <w:t>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  &lt;/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tr</w:t>
      </w:r>
      <w:r w:rsidRPr="007330A0">
        <w:rPr>
          <w:rFonts w:ascii="Times New Roman" w:hAnsi="Times New Roman" w:cs="Times New Roman"/>
          <w:b/>
          <w:sz w:val="20"/>
          <w:szCs w:val="16"/>
        </w:rPr>
        <w:t>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</w:rPr>
        <w:t xml:space="preserve">    </w:t>
      </w: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&lt;/table&gt;</w:t>
      </w:r>
    </w:p>
    <w:p w:rsidR="007330A0" w:rsidRPr="007330A0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 xml:space="preserve">  &lt;/body&gt;</w:t>
      </w:r>
    </w:p>
    <w:p w:rsidR="00441FD2" w:rsidRPr="00A14D8A" w:rsidRDefault="007330A0" w:rsidP="007330A0">
      <w:pPr>
        <w:rPr>
          <w:rFonts w:ascii="Times New Roman" w:hAnsi="Times New Roman" w:cs="Times New Roman"/>
          <w:b/>
          <w:sz w:val="20"/>
          <w:szCs w:val="16"/>
          <w:lang w:val="en-US"/>
        </w:rPr>
      </w:pPr>
      <w:r w:rsidRPr="007330A0">
        <w:rPr>
          <w:rFonts w:ascii="Times New Roman" w:hAnsi="Times New Roman" w:cs="Times New Roman"/>
          <w:b/>
          <w:sz w:val="20"/>
          <w:szCs w:val="16"/>
          <w:lang w:val="en-US"/>
        </w:rPr>
        <w:t>&lt;/html&gt;</w:t>
      </w:r>
    </w:p>
    <w:p w:rsidR="00441FD2" w:rsidRPr="00A14D8A" w:rsidRDefault="00441FD2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A14D8A" w:rsidRDefault="00A14D8A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A14D8A" w:rsidRPr="007330A0" w:rsidRDefault="00A14D8A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441FD2" w:rsidRDefault="00441FD2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7330A0" w:rsidRDefault="007330A0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7330A0" w:rsidRPr="00A14D8A" w:rsidRDefault="007330A0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441FD2" w:rsidRPr="00A14D8A" w:rsidRDefault="00441FD2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441FD2" w:rsidRPr="00A14D8A" w:rsidRDefault="00441FD2" w:rsidP="00441FD2">
      <w:pPr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414331" w:rsidRPr="00BB506A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>Составить руководство программиста в формате chm</w:t>
      </w:r>
    </w:p>
    <w:p w:rsidR="00BB506A" w:rsidRDefault="00405C1D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09A8F206" wp14:editId="0A0A8430">
            <wp:extent cx="5940425" cy="4130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Default="00405C1D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551908FF" wp14:editId="49E2C811">
            <wp:extent cx="5940425" cy="41306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Default="00405C1D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lastRenderedPageBreak/>
        <w:drawing>
          <wp:inline distT="0" distB="0" distL="0" distR="0" wp14:anchorId="59FCD472" wp14:editId="652FC65B">
            <wp:extent cx="5940425" cy="41306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6A" w:rsidRDefault="00405C1D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732524FC" wp14:editId="2569168A">
            <wp:extent cx="5940425" cy="4130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8" w:rsidRPr="00BB506A" w:rsidRDefault="00896BE8" w:rsidP="00BB506A">
      <w:pPr>
        <w:jc w:val="both"/>
        <w:rPr>
          <w:rFonts w:ascii="Times New Roman" w:hAnsi="Times New Roman" w:cs="Times New Roman"/>
          <w:b/>
          <w:sz w:val="20"/>
          <w:szCs w:val="16"/>
        </w:rPr>
      </w:pPr>
    </w:p>
    <w:p w:rsidR="00D41493" w:rsidRPr="00D41493" w:rsidRDefault="00D41493" w:rsidP="00414331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t xml:space="preserve"> </w:t>
      </w:r>
    </w:p>
    <w:p w:rsidR="00D41493" w:rsidRDefault="00D41493" w:rsidP="00D41493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0471E" w:rsidRPr="00CE07D9" w:rsidRDefault="00D41493" w:rsidP="00D41493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b/>
          <w:sz w:val="20"/>
          <w:szCs w:val="16"/>
        </w:rPr>
      </w:pPr>
      <w:r w:rsidRPr="00D41493">
        <w:rPr>
          <w:rFonts w:ascii="Times New Roman" w:hAnsi="Times New Roman" w:cs="Times New Roman"/>
          <w:b/>
          <w:sz w:val="28"/>
        </w:rPr>
        <w:lastRenderedPageBreak/>
        <w:t>Составить отчет и закоммитить в репозиторий</w:t>
      </w:r>
    </w:p>
    <w:p w:rsidR="00CE07D9" w:rsidRDefault="00CE07D9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</w:rPr>
      </w:pPr>
    </w:p>
    <w:p w:rsidR="00CE07D9" w:rsidRDefault="00405C1D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</w:rPr>
      </w:pPr>
      <w:r>
        <w:rPr>
          <w:noProof/>
        </w:rPr>
        <w:drawing>
          <wp:inline distT="0" distB="0" distL="0" distR="0" wp14:anchorId="7A9740FB" wp14:editId="48F2572E">
            <wp:extent cx="5940425" cy="3877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0"/>
          <w:szCs w:val="16"/>
          <w:lang w:val="en-US"/>
        </w:rPr>
      </w:pPr>
    </w:p>
    <w:p w:rsidR="002003AB" w:rsidRPr="002003AB" w:rsidRDefault="002003AB" w:rsidP="00CE07D9">
      <w:pPr>
        <w:pStyle w:val="a4"/>
        <w:ind w:left="709"/>
        <w:jc w:val="both"/>
        <w:rPr>
          <w:rFonts w:ascii="Times New Roman" w:hAnsi="Times New Roman" w:cs="Times New Roman"/>
          <w:b/>
          <w:sz w:val="28"/>
          <w:szCs w:val="16"/>
        </w:rPr>
      </w:pPr>
      <w:r w:rsidRPr="002003AB">
        <w:rPr>
          <w:rFonts w:ascii="Times New Roman" w:hAnsi="Times New Roman" w:cs="Times New Roman"/>
          <w:b/>
          <w:sz w:val="28"/>
          <w:szCs w:val="16"/>
        </w:rPr>
        <w:t xml:space="preserve">Выводы: </w:t>
      </w:r>
      <w:r w:rsidR="00AE0EE4" w:rsidRPr="00AE0EE4">
        <w:rPr>
          <w:rFonts w:ascii="Times New Roman" w:hAnsi="Times New Roman" w:cs="Times New Roman"/>
          <w:sz w:val="28"/>
          <w:szCs w:val="16"/>
        </w:rPr>
        <w:t xml:space="preserve">в ходе работы мы </w:t>
      </w:r>
      <w:r w:rsidR="00AE0EE4" w:rsidRPr="00AE0EE4">
        <w:rPr>
          <w:rFonts w:ascii="Times New Roman" w:hAnsi="Times New Roman" w:cs="Times New Roman"/>
          <w:sz w:val="28"/>
          <w:szCs w:val="28"/>
        </w:rPr>
        <w:t>получили практические навыки в разработке справочного руководства</w:t>
      </w:r>
      <w:r w:rsidR="00AE0EE4" w:rsidRPr="0047049D">
        <w:rPr>
          <w:rFonts w:ascii="Times New Roman" w:hAnsi="Times New Roman" w:cs="Times New Roman"/>
          <w:sz w:val="28"/>
          <w:szCs w:val="28"/>
        </w:rPr>
        <w:t xml:space="preserve"> в форматах CHM и HTA.</w:t>
      </w:r>
      <w:r w:rsidR="00AE0EE4" w:rsidRPr="0047049D">
        <w:rPr>
          <w:rFonts w:ascii="Times New Roman" w:hAnsi="Times New Roman" w:cs="Times New Roman"/>
          <w:sz w:val="28"/>
          <w:szCs w:val="28"/>
        </w:rPr>
        <w:cr/>
      </w:r>
    </w:p>
    <w:sectPr w:rsidR="002003AB" w:rsidRPr="0020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A2E76"/>
    <w:multiLevelType w:val="hybridMultilevel"/>
    <w:tmpl w:val="F1668482"/>
    <w:lvl w:ilvl="0" w:tplc="3800C16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89701290">
    <w:abstractNumId w:val="5"/>
  </w:num>
  <w:num w:numId="2" w16cid:durableId="1065296728">
    <w:abstractNumId w:val="8"/>
  </w:num>
  <w:num w:numId="3" w16cid:durableId="335424804">
    <w:abstractNumId w:val="9"/>
  </w:num>
  <w:num w:numId="4" w16cid:durableId="292291933">
    <w:abstractNumId w:val="6"/>
  </w:num>
  <w:num w:numId="5" w16cid:durableId="87508988">
    <w:abstractNumId w:val="4"/>
  </w:num>
  <w:num w:numId="6" w16cid:durableId="1168053729">
    <w:abstractNumId w:val="10"/>
  </w:num>
  <w:num w:numId="7" w16cid:durableId="395279747">
    <w:abstractNumId w:val="3"/>
  </w:num>
  <w:num w:numId="8" w16cid:durableId="536817663">
    <w:abstractNumId w:val="2"/>
  </w:num>
  <w:num w:numId="9" w16cid:durableId="425999503">
    <w:abstractNumId w:val="1"/>
  </w:num>
  <w:num w:numId="10" w16cid:durableId="1410927194">
    <w:abstractNumId w:val="7"/>
  </w:num>
  <w:num w:numId="11" w16cid:durableId="1104956030">
    <w:abstractNumId w:val="11"/>
  </w:num>
  <w:num w:numId="12" w16cid:durableId="127783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52612"/>
    <w:rsid w:val="00152E58"/>
    <w:rsid w:val="001813F7"/>
    <w:rsid w:val="00192108"/>
    <w:rsid w:val="001B3267"/>
    <w:rsid w:val="001E0159"/>
    <w:rsid w:val="001E3C53"/>
    <w:rsid w:val="001F391B"/>
    <w:rsid w:val="001F6A76"/>
    <w:rsid w:val="002003AB"/>
    <w:rsid w:val="00226E03"/>
    <w:rsid w:val="0023015F"/>
    <w:rsid w:val="00244F29"/>
    <w:rsid w:val="0026136B"/>
    <w:rsid w:val="002918B9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05C1D"/>
    <w:rsid w:val="00414331"/>
    <w:rsid w:val="00432EDE"/>
    <w:rsid w:val="0043618E"/>
    <w:rsid w:val="00441FD2"/>
    <w:rsid w:val="0047049D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6EDC"/>
    <w:rsid w:val="007330A0"/>
    <w:rsid w:val="00761191"/>
    <w:rsid w:val="00774685"/>
    <w:rsid w:val="007978F8"/>
    <w:rsid w:val="007A03E8"/>
    <w:rsid w:val="007C2AEE"/>
    <w:rsid w:val="007E65F9"/>
    <w:rsid w:val="00826675"/>
    <w:rsid w:val="00844242"/>
    <w:rsid w:val="00896BE8"/>
    <w:rsid w:val="008A0418"/>
    <w:rsid w:val="008A12DA"/>
    <w:rsid w:val="008E7A6D"/>
    <w:rsid w:val="00923917"/>
    <w:rsid w:val="009323E5"/>
    <w:rsid w:val="0094638E"/>
    <w:rsid w:val="009A68A4"/>
    <w:rsid w:val="009C7DAD"/>
    <w:rsid w:val="009E3E41"/>
    <w:rsid w:val="009F70EF"/>
    <w:rsid w:val="00A010FD"/>
    <w:rsid w:val="00A14D8A"/>
    <w:rsid w:val="00A401BD"/>
    <w:rsid w:val="00A40BCD"/>
    <w:rsid w:val="00A40D75"/>
    <w:rsid w:val="00A6391C"/>
    <w:rsid w:val="00A822AF"/>
    <w:rsid w:val="00A977B7"/>
    <w:rsid w:val="00AB754C"/>
    <w:rsid w:val="00AC0DB2"/>
    <w:rsid w:val="00AD3F8A"/>
    <w:rsid w:val="00AE0EE4"/>
    <w:rsid w:val="00AE1F25"/>
    <w:rsid w:val="00AE39C5"/>
    <w:rsid w:val="00B0789A"/>
    <w:rsid w:val="00B7389D"/>
    <w:rsid w:val="00BA2FBD"/>
    <w:rsid w:val="00BB1DDB"/>
    <w:rsid w:val="00BB506A"/>
    <w:rsid w:val="00BF6C88"/>
    <w:rsid w:val="00C0471E"/>
    <w:rsid w:val="00C13960"/>
    <w:rsid w:val="00C378B0"/>
    <w:rsid w:val="00C42724"/>
    <w:rsid w:val="00C6377D"/>
    <w:rsid w:val="00CE07D9"/>
    <w:rsid w:val="00CE1B35"/>
    <w:rsid w:val="00D00101"/>
    <w:rsid w:val="00D41493"/>
    <w:rsid w:val="00DB69E7"/>
    <w:rsid w:val="00DF2C09"/>
    <w:rsid w:val="00E36ED8"/>
    <w:rsid w:val="00E403AD"/>
    <w:rsid w:val="00E41990"/>
    <w:rsid w:val="00E94699"/>
    <w:rsid w:val="00EC7F08"/>
    <w:rsid w:val="00EE2723"/>
    <w:rsid w:val="00F0297E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12DF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22</cp:revision>
  <dcterms:created xsi:type="dcterms:W3CDTF">2023-02-07T07:40:00Z</dcterms:created>
  <dcterms:modified xsi:type="dcterms:W3CDTF">2023-03-27T19:13:00Z</dcterms:modified>
</cp:coreProperties>
</file>