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Charter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UIsionnaire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Proyek Perangkat Lunak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Kelompok B6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Hasandi Patriawan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Nayana Taradhanti Hodi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Richard Henokh Kurniawan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Bintang Wibowo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Ilham Kurniawan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26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Latar Belakang Permasalahan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27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Banyaknya resource yang terbuang sia-sia: 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ertas, tenaga, waktu, dll.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27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Kurangnya minat 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esponden untuk </w:t>
      </w:r>
      <w:r w:rsidDel="00000000" w:rsidR="00000000" w:rsidRPr="00000000">
        <w:rPr>
          <w:sz w:val="28"/>
          <w:szCs w:val="28"/>
          <w:rtl w:val="0"/>
        </w:rPr>
        <w:t xml:space="preserve">mengisi kuesioner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27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Responden mengharapkan imbalan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27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Sulitnya mencari responden yang sesuai dengan target kuesioner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506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Sulitnya mencari data dengan cepat dan bisa langsung dapat diolah kembali.</w:t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26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Tujuan Bisnis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810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Tujuan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50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Menjadi tempat bagi pembuat kuesioner untuk mecari responden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50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Meningkatkan efisiensi pembuat kuesioner yang membutuhkan data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50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Membantu pembuat kuesioner untuk mempercepat perolehan data yang sesuai dengan target respondennya.</w:t>
      </w:r>
    </w:p>
    <w:p w:rsidR="00000000" w:rsidDel="00000000" w:rsidP="00000000" w:rsidRDefault="00000000" w:rsidRPr="00000000">
      <w:pPr>
        <w:ind w:left="81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810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Target Pengguna dan Target Pasar</w:t>
      </w:r>
    </w:p>
    <w:p w:rsidR="00000000" w:rsidDel="00000000" w:rsidP="00000000" w:rsidRDefault="00000000" w:rsidRPr="00000000">
      <w:pPr>
        <w:ind w:left="81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Produk ini memiliki 2 pihak pengguna, yaitu pembuat kuesioner (</w:t>
      </w:r>
      <w:r w:rsidDel="00000000" w:rsidR="00000000" w:rsidRPr="00000000">
        <w:rPr>
          <w:i w:val="1"/>
          <w:sz w:val="28"/>
          <w:szCs w:val="28"/>
          <w:rtl w:val="0"/>
        </w:rPr>
        <w:t xml:space="preserve">creator</w:t>
      </w:r>
      <w:r w:rsidDel="00000000" w:rsidR="00000000" w:rsidRPr="00000000">
        <w:rPr>
          <w:sz w:val="28"/>
          <w:szCs w:val="28"/>
          <w:rtl w:val="0"/>
        </w:rPr>
        <w:t xml:space="preserve">) dan pengisi kuesioner (</w:t>
      </w:r>
      <w:r w:rsidDel="00000000" w:rsidR="00000000" w:rsidRPr="00000000">
        <w:rPr>
          <w:i w:val="1"/>
          <w:sz w:val="28"/>
          <w:szCs w:val="28"/>
          <w:rtl w:val="0"/>
        </w:rPr>
        <w:t xml:space="preserve">responden</w:t>
      </w:r>
      <w:r w:rsidDel="00000000" w:rsidR="00000000" w:rsidRPr="00000000">
        <w:rPr>
          <w:sz w:val="28"/>
          <w:szCs w:val="28"/>
          <w:rtl w:val="0"/>
        </w:rPr>
        <w:t xml:space="preserve">). Dimana kedua pihak tersebut adalah sivitas akademik UI. Creator kemungkinan besar merupakan mahasiswa tingkat akhir yang ingin mecari data untuk skripsinya.</w:t>
      </w:r>
    </w:p>
    <w:p w:rsidR="00000000" w:rsidDel="00000000" w:rsidP="00000000" w:rsidRDefault="00000000" w:rsidRPr="00000000">
      <w:pPr>
        <w:ind w:left="81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810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Keluaran Yang Diharapkan</w:t>
      </w:r>
    </w:p>
    <w:p w:rsidR="00000000" w:rsidDel="00000000" w:rsidP="00000000" w:rsidRDefault="00000000" w:rsidRPr="00000000">
      <w:pPr>
        <w:ind w:left="81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Setelah produk ini digunakan, kami berharap kegiatan pengambilan data (pengisian kuesioner) dapat dibantu dengan aplikasi ini sehingga berlangsung secara efisien, cepat, dan mudah.</w:t>
      </w:r>
    </w:p>
    <w:p w:rsidR="00000000" w:rsidDel="00000000" w:rsidP="00000000" w:rsidRDefault="00000000" w:rsidRPr="00000000">
      <w:pPr>
        <w:ind w:left="113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3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26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Daftar Resiko </w:t>
      </w:r>
      <w:r w:rsidDel="00000000" w:rsidR="00000000" w:rsidRPr="00000000">
        <w:rPr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ang Teridentifikasi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810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Project Risk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50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Tidak cukupnya waktu untuk menyelesaikan semua requirement yang diinginkan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506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Kesibukan Sumber Daya yang beragam</w:t>
      </w:r>
    </w:p>
    <w:p w:rsidR="00000000" w:rsidDel="00000000" w:rsidP="00000000" w:rsidRDefault="00000000" w:rsidRPr="00000000">
      <w:pPr>
        <w:ind w:left="810" w:hanging="36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&lt;&lt;Bagian ini menjelaskan resiko yang terkait dengan proyek, seperti masalah komunikasi, masalah sumber daya manusia dan semacamnya&gt;&gt;</w:t>
      </w:r>
    </w:p>
    <w:p w:rsidR="00000000" w:rsidDel="00000000" w:rsidP="00000000" w:rsidRDefault="00000000" w:rsidRPr="00000000">
      <w:pPr>
        <w:ind w:left="113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134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Technical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27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SSO UI tidak dapat diakses atau terdapat perubahan fitur yang mengganggu flow sistem ini.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506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form tidak dapat diakses atau terdapat perubahan fitur yang mengganggu flow sistem ini.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27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tidak tersimpan dan diolah dengan baik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14.00000000000006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&lt;&lt;Bagian ini menjelaskan resiko yang terkait dengan teknologi yang digunakan dalam pengembangan&gt;&gt;</w:t>
      </w:r>
    </w:p>
    <w:p w:rsidR="00000000" w:rsidDel="00000000" w:rsidP="00000000" w:rsidRDefault="00000000" w:rsidRPr="00000000">
      <w:pPr>
        <w:ind w:left="113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134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Business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506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Pengguna tidak memahami cara menggunakan beberapa aplikasi web, seperti Google Form, Protocol system, dan lainnya.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50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Revenue tiap bulan tidak mencukupi gaji seorang admin dan mainten</w:t>
      </w:r>
      <w:r w:rsidDel="00000000" w:rsidR="00000000" w:rsidRPr="00000000">
        <w:rPr>
          <w:sz w:val="28"/>
          <w:szCs w:val="28"/>
          <w:rtl w:val="0"/>
        </w:rPr>
        <w:t xml:space="preserve">ance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server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50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Terdapat responden yang mengisi data asal-asalan, hanya untuk mendapat poin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506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creator tidak mendapatkan data yang memuaskan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34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&lt;&lt;Bagian ini menjelaskan resiko yang terkait dengan bisnis dari penggunaan aplikasi yang dikembangkan&gt;&gt;</w:t>
      </w:r>
    </w:p>
    <w:p w:rsidR="00000000" w:rsidDel="00000000" w:rsidP="00000000" w:rsidRDefault="00000000" w:rsidRPr="00000000">
      <w:pPr>
        <w:ind w:left="113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26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Estimasi Waktu, Usaha dan Biaya</w:t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Waktu: 4 bulan</w:t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Usaha: 20jam/minggu (?) ,develop project hingga melewati mvp dan training admin</w:t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Biaya: hosting dan domain</w:t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&lt;&lt;Bagian ini menjelaskan estimasi waktu, usaha yang dibutuhkan untuk mengembangkan aplikasi serta biaya.  Untuk estimasi waktu, disesuaikan dengan waktu 1 semester.&gt;&gt;</w:t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26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Project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50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udahkan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creator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dalam mendapatkan data</w:t>
      </w:r>
      <w:r w:rsidDel="00000000" w:rsidR="00000000" w:rsidRPr="00000000">
        <w:rPr>
          <w:sz w:val="28"/>
          <w:szCs w:val="28"/>
          <w:rtl w:val="0"/>
        </w:rPr>
        <w:t xml:space="preserve"> dengan mudah.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&lt;&lt;Bagian ini menjelaskan kebutuhan bisnis proyek yang ingin dicapai dalam bentuk </w:t>
      </w:r>
      <w:r w:rsidDel="00000000" w:rsidR="00000000" w:rsidRPr="00000000">
        <w:rPr>
          <w:i w:val="1"/>
          <w:sz w:val="28"/>
          <w:szCs w:val="28"/>
          <w:rtl w:val="0"/>
        </w:rPr>
        <w:t xml:space="preserve">project vision statement</w:t>
      </w:r>
      <w:r w:rsidDel="00000000" w:rsidR="00000000" w:rsidRPr="00000000">
        <w:rPr>
          <w:sz w:val="28"/>
          <w:szCs w:val="28"/>
          <w:rtl w:val="0"/>
        </w:rPr>
        <w:t xml:space="preserve">.  Untuk contoh dari </w:t>
      </w:r>
      <w:r w:rsidDel="00000000" w:rsidR="00000000" w:rsidRPr="00000000">
        <w:rPr>
          <w:i w:val="1"/>
          <w:sz w:val="28"/>
          <w:szCs w:val="28"/>
          <w:rtl w:val="0"/>
        </w:rPr>
        <w:t xml:space="preserve">project vision</w:t>
      </w:r>
      <w:r w:rsidDel="00000000" w:rsidR="00000000" w:rsidRPr="00000000">
        <w:rPr>
          <w:sz w:val="28"/>
          <w:szCs w:val="28"/>
          <w:rtl w:val="0"/>
        </w:rPr>
        <w:t xml:space="preserve"> mohon lihat dokumen BRP.&gt;&gt;</w:t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26" w:hanging="360"/>
        <w:contextualSpacing w:val="1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SCRUM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Core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Bagian ini mendaftar anggota dalam SCRUM </w:t>
      </w:r>
      <w:r w:rsidDel="00000000" w:rsidR="00000000" w:rsidRPr="00000000">
        <w:rPr>
          <w:i w:val="1"/>
          <w:sz w:val="28"/>
          <w:szCs w:val="28"/>
          <w:rtl w:val="0"/>
        </w:rPr>
        <w:t xml:space="preserve">Core Team</w:t>
      </w:r>
      <w:r w:rsidDel="00000000" w:rsidR="00000000" w:rsidRPr="00000000">
        <w:rPr>
          <w:sz w:val="28"/>
          <w:szCs w:val="28"/>
          <w:rtl w:val="0"/>
        </w:rPr>
        <w:t xml:space="preserve">. SCRUM </w:t>
      </w:r>
      <w:r w:rsidDel="00000000" w:rsidR="00000000" w:rsidRPr="00000000">
        <w:rPr>
          <w:i w:val="1"/>
          <w:sz w:val="28"/>
          <w:szCs w:val="28"/>
          <w:rtl w:val="0"/>
        </w:rPr>
        <w:t xml:space="preserve">Core Team</w:t>
      </w:r>
      <w:r w:rsidDel="00000000" w:rsidR="00000000" w:rsidRPr="00000000">
        <w:rPr>
          <w:sz w:val="28"/>
          <w:szCs w:val="28"/>
          <w:rtl w:val="0"/>
        </w:rPr>
        <w:t xml:space="preserve"> dibagi menjadi tiga peran: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14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Product Owner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Richard Henokh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14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SCRUM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866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Bintang Wibowo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866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Hasandi Patriawan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866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Ilham Kurniawan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866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Nayana Taradhanti H.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866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Richard Henokh K.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146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SCRUM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Satrio Baskoro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Pada penggunaan </w:t>
      </w:r>
      <w:r w:rsidDel="00000000" w:rsidR="00000000" w:rsidRPr="00000000">
        <w:rPr>
          <w:i w:val="1"/>
          <w:sz w:val="28"/>
          <w:szCs w:val="28"/>
          <w:rtl w:val="0"/>
        </w:rPr>
        <w:t xml:space="preserve">agile methodology</w:t>
      </w:r>
      <w:r w:rsidDel="00000000" w:rsidR="00000000" w:rsidRPr="00000000">
        <w:rPr>
          <w:sz w:val="28"/>
          <w:szCs w:val="28"/>
          <w:rtl w:val="0"/>
        </w:rPr>
        <w:t xml:space="preserve">, tidak ada anggota yang secara kaku menjabat satu peran.  Tetapi, anggota mempunyai </w:t>
      </w:r>
      <w:r w:rsidDel="00000000" w:rsidR="00000000" w:rsidRPr="00000000">
        <w:rPr>
          <w:i w:val="1"/>
          <w:sz w:val="28"/>
          <w:szCs w:val="28"/>
          <w:rtl w:val="0"/>
        </w:rPr>
        <w:t xml:space="preserve">multi-role</w:t>
      </w:r>
      <w:r w:rsidDel="00000000" w:rsidR="00000000" w:rsidRPr="00000000">
        <w:rPr>
          <w:sz w:val="28"/>
          <w:szCs w:val="28"/>
          <w:rtl w:val="0"/>
        </w:rPr>
        <w:t xml:space="preserve"> yang tergantung dari aktivitas pengembangan yang sedang dikerjakan.  Nama perwakilan pada </w:t>
      </w:r>
      <w:r w:rsidDel="00000000" w:rsidR="00000000" w:rsidRPr="00000000">
        <w:rPr>
          <w:i w:val="1"/>
          <w:sz w:val="28"/>
          <w:szCs w:val="28"/>
          <w:rtl w:val="0"/>
        </w:rPr>
        <w:t xml:space="preserve">product owner</w:t>
      </w:r>
      <w:r w:rsidDel="00000000" w:rsidR="00000000" w:rsidRPr="00000000">
        <w:rPr>
          <w:sz w:val="28"/>
          <w:szCs w:val="28"/>
          <w:rtl w:val="0"/>
        </w:rPr>
        <w:t xml:space="preserve"> hanya digunakan sebagai orang yang bertanggung-jawab melakukan </w:t>
      </w:r>
      <w:r w:rsidDel="00000000" w:rsidR="00000000" w:rsidRPr="00000000">
        <w:rPr>
          <w:i w:val="1"/>
          <w:sz w:val="28"/>
          <w:szCs w:val="28"/>
          <w:rtl w:val="0"/>
        </w:rPr>
        <w:t xml:space="preserve">maintenance</w:t>
      </w:r>
      <w:r w:rsidDel="00000000" w:rsidR="00000000" w:rsidRPr="00000000">
        <w:rPr>
          <w:sz w:val="28"/>
          <w:szCs w:val="28"/>
          <w:rtl w:val="0"/>
        </w:rPr>
        <w:t xml:space="preserve"> terhadap </w:t>
      </w:r>
      <w:r w:rsidDel="00000000" w:rsidR="00000000" w:rsidRPr="00000000">
        <w:rPr>
          <w:i w:val="1"/>
          <w:sz w:val="28"/>
          <w:szCs w:val="28"/>
          <w:rtl w:val="0"/>
        </w:rPr>
        <w:t xml:space="preserve">product backlog, </w:t>
      </w:r>
      <w:r w:rsidDel="00000000" w:rsidR="00000000" w:rsidRPr="00000000">
        <w:rPr>
          <w:sz w:val="28"/>
          <w:szCs w:val="28"/>
          <w:rtl w:val="0"/>
        </w:rPr>
        <w:t xml:space="preserve">dan </w:t>
      </w:r>
      <w:r w:rsidDel="00000000" w:rsidR="00000000" w:rsidRPr="00000000">
        <w:rPr>
          <w:i w:val="1"/>
          <w:sz w:val="28"/>
          <w:szCs w:val="28"/>
          <w:rtl w:val="0"/>
        </w:rPr>
        <w:t xml:space="preserve">sprint backlog</w:t>
      </w:r>
      <w:r w:rsidDel="00000000" w:rsidR="00000000" w:rsidRPr="00000000">
        <w:rPr>
          <w:sz w:val="28"/>
          <w:szCs w:val="28"/>
          <w:rtl w:val="0"/>
        </w:rPr>
        <w:t xml:space="preserve"> tetap bukan berarti hanya dia sendiri yang melakukan tugas </w:t>
      </w:r>
      <w:r w:rsidDel="00000000" w:rsidR="00000000" w:rsidRPr="00000000">
        <w:rPr>
          <w:i w:val="1"/>
          <w:sz w:val="28"/>
          <w:szCs w:val="28"/>
          <w:rtl w:val="0"/>
        </w:rPr>
        <w:t xml:space="preserve">product owner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46" w:firstLine="78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866" w:firstLine="150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86" w:firstLine="222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06" w:firstLine="294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26" w:firstLine="366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46" w:firstLine="438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66" w:firstLine="510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86" w:firstLine="582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06" w:firstLine="6546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506" w:firstLine="114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2226" w:firstLine="186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46" w:firstLine="258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66" w:firstLine="330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86" w:firstLine="402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06" w:firstLine="474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26" w:firstLine="546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46" w:firstLine="618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66" w:firstLine="6906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