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鉴 定 事 项 确 认 书</w:t>
      </w:r>
    </w:p>
    <w:tbl>
      <w:tblPr>
        <w:tblStyle w:val="7"/>
        <w:tblpPr w:leftFromText="180" w:rightFromText="180" w:vertAnchor="text" w:horzAnchor="page" w:tblpX="7157" w:tblpY="178"/>
        <w:tblOverlap w:val="never"/>
        <w:tblW w:w="3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720"/>
        <w:gridCol w:w="534"/>
        <w:gridCol w:w="668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编号:[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]第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号</w:t>
            </w:r>
          </w:p>
        </w:tc>
      </w:tr>
    </w:tbl>
    <w:p>
      <w:pPr>
        <w:ind w:firstLine="7560" w:firstLineChars="3150"/>
        <w:rPr>
          <w:sz w:val="24"/>
          <w:szCs w:val="24"/>
        </w:rPr>
      </w:pPr>
    </w:p>
    <w:tbl>
      <w:tblPr>
        <w:tblStyle w:val="6"/>
        <w:tblW w:w="9388" w:type="dxa"/>
        <w:tblInd w:w="9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525"/>
        <w:gridCol w:w="840"/>
        <w:gridCol w:w="1604"/>
        <w:gridCol w:w="682"/>
        <w:gridCol w:w="525"/>
        <w:gridCol w:w="683"/>
        <w:gridCol w:w="525"/>
        <w:gridCol w:w="735"/>
        <w:gridCol w:w="777"/>
        <w:gridCol w:w="750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9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鉴定机构名称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${q3}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 理 人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委托鉴定单位名称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${q4}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委托书编号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${q5}</w:t>
            </w:r>
          </w:p>
        </w:tc>
        <w:tc>
          <w:tcPr>
            <w:tcW w:w="1112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${q6}号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送检人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${q7}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${q8}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${q10}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${q11}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${q13}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${q15}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传真号码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案（事）件名称</w:t>
            </w:r>
          </w:p>
        </w:tc>
        <w:tc>
          <w:tcPr>
            <w:tcW w:w="2811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${q17}</w:t>
            </w:r>
          </w:p>
        </w:tc>
        <w:tc>
          <w:tcPr>
            <w:tcW w:w="120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案件编号</w:t>
            </w:r>
          </w:p>
        </w:tc>
        <w:tc>
          <w:tcPr>
            <w:tcW w:w="337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55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被鉴定人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的情况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${q19}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${q20}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${q21}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263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55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</w:t>
            </w:r>
          </w:p>
        </w:tc>
        <w:tc>
          <w:tcPr>
            <w:tcW w:w="281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${q23}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住址</w:t>
            </w:r>
          </w:p>
        </w:tc>
        <w:tc>
          <w:tcPr>
            <w:tcW w:w="389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pacing w:val="-6"/>
                <w:szCs w:val="21"/>
              </w:rPr>
              <w:t>案（事）</w:t>
            </w:r>
            <w:r>
              <w:rPr>
                <w:rFonts w:hint="eastAsia" w:ascii="宋体" w:hAnsi="宋体"/>
                <w:szCs w:val="21"/>
              </w:rPr>
              <w:t>件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情况摘要</w:t>
            </w:r>
          </w:p>
        </w:tc>
        <w:tc>
          <w:tcPr>
            <w:tcW w:w="8233" w:type="dxa"/>
            <w:gridSpan w:val="1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收到的检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材和样本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等情况（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包括名称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、数量、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性状、包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装，检材提取部位和提</w:t>
            </w:r>
            <w:r>
              <w:rPr>
                <w:rFonts w:hint="eastAsia" w:ascii="宋体" w:hAnsi="宋体"/>
                <w:spacing w:val="-6"/>
                <w:szCs w:val="21"/>
              </w:rPr>
              <w:t>取方法</w:t>
            </w:r>
            <w:r>
              <w:rPr>
                <w:rFonts w:hint="eastAsia" w:ascii="宋体" w:hAnsi="宋体"/>
                <w:szCs w:val="21"/>
              </w:rPr>
              <w:t>等）</w:t>
            </w:r>
          </w:p>
        </w:tc>
        <w:tc>
          <w:tcPr>
            <w:tcW w:w="8233" w:type="dxa"/>
            <w:gridSpan w:val="1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鉴定要求</w:t>
            </w:r>
          </w:p>
        </w:tc>
        <w:tc>
          <w:tcPr>
            <w:tcW w:w="8233" w:type="dxa"/>
            <w:gridSpan w:val="1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right="-147" w:rightChars="-7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双方对鉴定时限以及送检检材样本等使用保管和取回的约定</w:t>
            </w:r>
          </w:p>
        </w:tc>
        <w:tc>
          <w:tcPr>
            <w:tcW w:w="8233" w:type="dxa"/>
            <w:gridSpan w:val="1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送检人签字：                        鉴定机构受理人签字：</w:t>
            </w:r>
          </w:p>
          <w:p>
            <w:pPr>
              <w:ind w:firstLine="1575" w:firstLineChars="7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日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1155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鉴定文书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和相关检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材等的领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 情 况</w:t>
            </w:r>
          </w:p>
        </w:tc>
        <w:tc>
          <w:tcPr>
            <w:tcW w:w="8233" w:type="dxa"/>
            <w:gridSpan w:val="1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4830" w:firstLineChars="2300"/>
              <w:rPr>
                <w:rFonts w:hint="eastAsia" w:ascii="宋体" w:hAnsi="宋体"/>
                <w:szCs w:val="21"/>
              </w:rPr>
            </w:pPr>
          </w:p>
          <w:p>
            <w:pPr>
              <w:ind w:leftChars="-1" w:hanging="2" w:hangingChars="1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领取人签字：                        鉴定机构经办人签字：</w:t>
            </w:r>
          </w:p>
          <w:p>
            <w:pPr>
              <w:ind w:firstLine="5985" w:firstLineChars="28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   注</w:t>
            </w:r>
          </w:p>
        </w:tc>
        <w:tc>
          <w:tcPr>
            <w:tcW w:w="8233" w:type="dxa"/>
            <w:gridSpan w:val="10"/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rPr>
                <w:rFonts w:hint="eastAsia" w:ascii="宋体" w:hAnsi="宋体"/>
                <w:spacing w:val="-4"/>
                <w:szCs w:val="21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7C1202B"/>
    <w:rsid w:val="0A3D04B8"/>
    <w:rsid w:val="0D333374"/>
    <w:rsid w:val="0EFD6BE1"/>
    <w:rsid w:val="107C4161"/>
    <w:rsid w:val="10CC2B48"/>
    <w:rsid w:val="13350C30"/>
    <w:rsid w:val="16090485"/>
    <w:rsid w:val="1E576A25"/>
    <w:rsid w:val="25336D0B"/>
    <w:rsid w:val="25DB355E"/>
    <w:rsid w:val="28A51F77"/>
    <w:rsid w:val="2F5810B0"/>
    <w:rsid w:val="34D74DA9"/>
    <w:rsid w:val="38026AFC"/>
    <w:rsid w:val="3A4F313B"/>
    <w:rsid w:val="3CFC0161"/>
    <w:rsid w:val="40492F00"/>
    <w:rsid w:val="406F58EF"/>
    <w:rsid w:val="43A72C02"/>
    <w:rsid w:val="49B909D4"/>
    <w:rsid w:val="507647F9"/>
    <w:rsid w:val="52326238"/>
    <w:rsid w:val="56C72661"/>
    <w:rsid w:val="56EE6DC2"/>
    <w:rsid w:val="5A2B1EB8"/>
    <w:rsid w:val="5E391F56"/>
    <w:rsid w:val="6D3D3862"/>
    <w:rsid w:val="6DDF0A32"/>
    <w:rsid w:val="6F1C41BE"/>
    <w:rsid w:val="76297074"/>
    <w:rsid w:val="7916584E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2017-12-18T16:13:40Z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