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012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5D2E46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68FFAFD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7C9C73A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190DD345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426EAC72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2248F917" w14:textId="77777777" w:rsidR="00217794" w:rsidRPr="000308D4" w:rsidRDefault="00217794" w:rsidP="000308D4">
      <w:pPr>
        <w:pStyle w:val="Title"/>
        <w:jc w:val="left"/>
        <w:rPr>
          <w:rFonts w:ascii="Hiragino Sans GB W3" w:eastAsia="Hiragino Sans GB W3" w:hAnsi="Hiragino Sans GB W3"/>
          <w:sz w:val="56"/>
          <w:lang w:eastAsia="zh-CN"/>
        </w:rPr>
      </w:pPr>
    </w:p>
    <w:p w14:paraId="5AD7A17C" w14:textId="77777777" w:rsidR="00434E61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家乐福</w:t>
      </w:r>
    </w:p>
    <w:p w14:paraId="0D7DA596" w14:textId="77777777" w:rsidR="00532578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销售预测与需求计划</w:t>
      </w:r>
    </w:p>
    <w:p w14:paraId="2BDD8EF7" w14:textId="284620EB" w:rsidR="008A2DA1" w:rsidRPr="00532578" w:rsidRDefault="00434E61" w:rsidP="00532578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项目</w:t>
      </w:r>
      <w:r w:rsidR="008A2DA1" w:rsidRPr="000308D4">
        <w:rPr>
          <w:rFonts w:ascii="Hiragino Sans GB W3" w:eastAsia="Hiragino Sans GB W3" w:hAnsi="Hiragino Sans GB W3" w:hint="eastAsia"/>
          <w:sz w:val="56"/>
          <w:lang w:eastAsia="zh-CN"/>
        </w:rPr>
        <w:t>文档</w:t>
      </w:r>
    </w:p>
    <w:p w14:paraId="0E24B40A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11BAA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6C3D3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C75696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F5A83D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1E81AC8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FC35D9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4EAB224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AC0D6C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2FCB05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305D2D8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1768F1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C5D6C6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714AAF3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5EEEE5B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F0B671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693CFA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F9272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95713F2" w14:textId="77777777" w:rsidR="00217794" w:rsidRPr="000308D4" w:rsidRDefault="00217794" w:rsidP="007642DF">
      <w:pPr>
        <w:pStyle w:val="Title"/>
        <w:jc w:val="left"/>
        <w:rPr>
          <w:rFonts w:ascii="Hiragino Sans GB W3" w:eastAsia="Hiragino Sans GB W3" w:hAnsi="Hiragino Sans GB W3"/>
          <w:lang w:eastAsia="zh-CN"/>
        </w:rPr>
      </w:pPr>
    </w:p>
    <w:p w14:paraId="6E982848" w14:textId="38D78D36" w:rsidR="00EF641B" w:rsidRDefault="00217794" w:rsidP="00AE1A9A">
      <w:pPr>
        <w:pStyle w:val="Title"/>
        <w:rPr>
          <w:rFonts w:ascii="Hiragino Sans GB W3" w:eastAsia="Hiragino Sans GB W3" w:hAnsi="Hiragino Sans GB W3"/>
          <w:lang w:eastAsia="zh-CN"/>
        </w:rPr>
      </w:pPr>
      <w:r w:rsidRPr="000308D4">
        <w:rPr>
          <w:rFonts w:ascii="Hiragino Sans GB W3" w:eastAsia="Hiragino Sans GB W3" w:hAnsi="Hiragino Sans GB W3"/>
          <w:lang w:eastAsia="zh-CN"/>
        </w:rPr>
        <w:lastRenderedPageBreak/>
        <w:t>目录</w:t>
      </w:r>
    </w:p>
    <w:p w14:paraId="4F679E79" w14:textId="77777777" w:rsidR="009176B1" w:rsidRPr="00F84223" w:rsidRDefault="009176B1" w:rsidP="009176B1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5537604C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项目背景与解决方案</w:t>
      </w:r>
      <w:r w:rsidRPr="00F84223">
        <w:rPr>
          <w:rFonts w:ascii="Hiragino Sans GB W3" w:eastAsia="Hiragino Sans GB W3" w:hAnsi="Hiragino Sans GB W3"/>
          <w:b/>
          <w:bCs/>
        </w:rPr>
        <w:t>(</w:t>
      </w:r>
      <w:r w:rsidRPr="00F84223">
        <w:rPr>
          <w:rFonts w:ascii="Hiragino Sans GB W3" w:eastAsia="Hiragino Sans GB W3" w:hAnsi="Hiragino Sans GB W3" w:hint="eastAsia"/>
        </w:rPr>
        <w:t>解决方案详细文件</w:t>
      </w:r>
      <w:r w:rsidRPr="00F84223">
        <w:rPr>
          <w:rFonts w:ascii="Hiragino Sans GB W3" w:eastAsia="Hiragino Sans GB W3" w:hAnsi="Hiragino Sans GB W3"/>
          <w:b/>
          <w:bCs/>
        </w:rPr>
        <w:t>)</w:t>
      </w:r>
    </w:p>
    <w:p w14:paraId="4876235E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项目背景</w:t>
      </w:r>
    </w:p>
    <w:p w14:paraId="7737AC3B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销售预测</w:t>
      </w:r>
    </w:p>
    <w:p w14:paraId="2DD74088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需求计划</w:t>
      </w:r>
    </w:p>
    <w:p w14:paraId="35D366DE" w14:textId="69FA9604" w:rsidR="009176B1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解决方案</w:t>
      </w:r>
    </w:p>
    <w:p w14:paraId="107EC56B" w14:textId="77777777" w:rsidR="00C56DFA" w:rsidRDefault="00C56DFA" w:rsidP="00C56DF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销售预测</w:t>
      </w:r>
      <w:r>
        <w:rPr>
          <w:rFonts w:ascii="Hiragino Sans GB W3" w:eastAsia="Hiragino Sans GB W3" w:hAnsi="Hiragino Sans GB W3" w:hint="eastAsia"/>
          <w:sz w:val="22"/>
          <w:szCs w:val="22"/>
        </w:rPr>
        <w:t>模型</w:t>
      </w:r>
    </w:p>
    <w:p w14:paraId="4D59FE54" w14:textId="4DCF1D99" w:rsidR="00C56DFA" w:rsidRPr="00C56DFA" w:rsidRDefault="00C56DFA" w:rsidP="00C56DF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22264">
        <w:rPr>
          <w:rFonts w:ascii="Hiragino Sans GB W3" w:eastAsia="Hiragino Sans GB W3" w:hAnsi="Hiragino Sans GB W3" w:hint="eastAsia"/>
          <w:sz w:val="22"/>
          <w:szCs w:val="22"/>
          <w:lang w:val="en-AU"/>
        </w:rPr>
        <w:t>需求计划</w:t>
      </w:r>
      <w:r>
        <w:rPr>
          <w:rFonts w:ascii="Hiragino Sans GB W3" w:eastAsia="Hiragino Sans GB W3" w:hAnsi="Hiragino Sans GB W3" w:hint="eastAsia"/>
          <w:sz w:val="22"/>
          <w:szCs w:val="22"/>
          <w:lang w:val="en-AU"/>
        </w:rPr>
        <w:t>模型</w:t>
      </w:r>
      <w:bookmarkStart w:id="0" w:name="_GoBack"/>
      <w:bookmarkEnd w:id="0"/>
    </w:p>
    <w:p w14:paraId="0A1E14BD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系统设计与架构(</w:t>
      </w:r>
      <w:r w:rsidRPr="00F84223">
        <w:rPr>
          <w:rFonts w:ascii="Hiragino Sans GB W3" w:eastAsia="Hiragino Sans GB W3" w:hAnsi="Hiragino Sans GB W3" w:hint="eastAsia"/>
        </w:rPr>
        <w:t>技术文档</w:t>
      </w:r>
      <w:r w:rsidRPr="00F84223">
        <w:rPr>
          <w:rFonts w:ascii="Hiragino Sans GB W3" w:eastAsia="Hiragino Sans GB W3" w:hAnsi="Hiragino Sans GB W3"/>
          <w:b/>
          <w:bCs/>
        </w:rPr>
        <w:t>)</w:t>
      </w:r>
    </w:p>
    <w:p w14:paraId="3F0E5214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硬件架构</w:t>
      </w:r>
    </w:p>
    <w:p w14:paraId="236FA4AE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工作流程</w:t>
      </w:r>
    </w:p>
    <w:p w14:paraId="0D0D71C5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数据流程</w:t>
      </w:r>
    </w:p>
    <w:p w14:paraId="57D23BC7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数据处理与特征工程(</w:t>
      </w:r>
      <w:r w:rsidRPr="00F84223">
        <w:rPr>
          <w:rFonts w:ascii="Hiragino Sans GB W3" w:eastAsia="Hiragino Sans GB W3" w:hAnsi="Hiragino Sans GB W3" w:hint="eastAsia"/>
        </w:rPr>
        <w:t>技术文档</w:t>
      </w:r>
      <w:r w:rsidRPr="00F84223">
        <w:rPr>
          <w:rFonts w:ascii="Hiragino Sans GB W3" w:eastAsia="Hiragino Sans GB W3" w:hAnsi="Hiragino Sans GB W3"/>
          <w:b/>
          <w:bCs/>
        </w:rPr>
        <w:t>)</w:t>
      </w:r>
    </w:p>
    <w:p w14:paraId="374C1763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使用的家乐福数据（表名以及列名</w:t>
      </w:r>
      <w:r w:rsidRPr="00F84223">
        <w:rPr>
          <w:rFonts w:ascii="Hiragino Sans GB W3" w:eastAsia="Hiragino Sans GB W3" w:hAnsi="Hiragino Sans GB W3"/>
          <w:sz w:val="22"/>
          <w:szCs w:val="22"/>
        </w:rPr>
        <w:t>）</w:t>
      </w:r>
    </w:p>
    <w:p w14:paraId="7D29FF7C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交易记录数据</w:t>
      </w:r>
    </w:p>
    <w:p w14:paraId="4F3B4609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商品信息数据</w:t>
      </w:r>
    </w:p>
    <w:p w14:paraId="2FFAA934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/>
          <w:sz w:val="22"/>
          <w:szCs w:val="22"/>
        </w:rPr>
        <w:t>…</w:t>
      </w:r>
    </w:p>
    <w:p w14:paraId="3E39F2E1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数据处理目标以及方法</w:t>
      </w:r>
    </w:p>
    <w:p w14:paraId="5027640D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剔除BP以及非正常销售</w:t>
      </w:r>
    </w:p>
    <w:p w14:paraId="1236170D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区分DM销售以及非DM销售</w:t>
      </w:r>
    </w:p>
    <w:p w14:paraId="401EF669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/>
          <w:sz w:val="22"/>
          <w:szCs w:val="22"/>
        </w:rPr>
        <w:t>…</w:t>
      </w:r>
    </w:p>
    <w:p w14:paraId="7EDFE5D2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数据处理流程图示</w:t>
      </w:r>
    </w:p>
    <w:p w14:paraId="6E8094A9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输出表说明</w:t>
      </w:r>
    </w:p>
    <w:p w14:paraId="55D3FC79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模型特征信息表</w:t>
      </w:r>
    </w:p>
    <w:p w14:paraId="40898925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需求计划信息表</w:t>
      </w:r>
    </w:p>
    <w:p w14:paraId="775F2C73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8"/>
          <w:szCs w:val="28"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销售预测的建模(</w:t>
      </w:r>
      <w:r w:rsidRPr="00F84223">
        <w:rPr>
          <w:rFonts w:ascii="Hiragino Sans GB W3" w:eastAsia="Hiragino Sans GB W3" w:hAnsi="Hiragino Sans GB W3" w:hint="eastAsia"/>
        </w:rPr>
        <w:t>技术文档</w:t>
      </w:r>
      <w:r w:rsidRPr="00F84223">
        <w:rPr>
          <w:rFonts w:ascii="Hiragino Sans GB W3" w:eastAsia="Hiragino Sans GB W3" w:hAnsi="Hiragino Sans GB W3"/>
          <w:b/>
          <w:bCs/>
        </w:rPr>
        <w:t>)</w:t>
      </w:r>
    </w:p>
    <w:p w14:paraId="19393A15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非DM期间的销售预测模型</w:t>
      </w:r>
    </w:p>
    <w:p w14:paraId="4375E64F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1D1144C2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3A879B12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7F54DE26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模型输出的结果表说明</w:t>
      </w:r>
    </w:p>
    <w:p w14:paraId="75DB451F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DM期间的销售预测模型</w:t>
      </w:r>
    </w:p>
    <w:p w14:paraId="77F7B70F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7536C3F1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5107DA61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35518F62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模型输出的结果表说明</w:t>
      </w:r>
    </w:p>
    <w:p w14:paraId="14F67BC5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需求计划的逻辑(</w:t>
      </w:r>
      <w:r w:rsidRPr="00F84223">
        <w:rPr>
          <w:rFonts w:ascii="Hiragino Sans GB W3" w:eastAsia="Hiragino Sans GB W3" w:hAnsi="Hiragino Sans GB W3" w:hint="eastAsia"/>
        </w:rPr>
        <w:t>技术文档</w:t>
      </w:r>
      <w:r w:rsidRPr="00F84223">
        <w:rPr>
          <w:rFonts w:ascii="Hiragino Sans GB W3" w:eastAsia="Hiragino Sans GB W3" w:hAnsi="Hiragino Sans GB W3"/>
          <w:b/>
          <w:bCs/>
        </w:rPr>
        <w:t>)</w:t>
      </w:r>
    </w:p>
    <w:p w14:paraId="4EF6EDE3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使用的数据</w:t>
      </w:r>
    </w:p>
    <w:p w14:paraId="7210F594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运作逻辑</w:t>
      </w:r>
    </w:p>
    <w:p w14:paraId="0FAA1FFC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输出的文件说明</w:t>
      </w:r>
    </w:p>
    <w:p w14:paraId="0C99CBB6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0328AB56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4A41A7C8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53CE7D92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33B439AF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2415BAC7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70AB33B7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72EBE1FF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5E49F0D7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使用说明</w:t>
      </w:r>
      <w:r w:rsidRPr="00F84223">
        <w:rPr>
          <w:rFonts w:ascii="Hiragino Sans GB W3" w:eastAsia="Hiragino Sans GB W3" w:hAnsi="Hiragino Sans GB W3"/>
          <w:sz w:val="22"/>
          <w:szCs w:val="22"/>
        </w:rPr>
        <w:t>(</w:t>
      </w:r>
      <w:r w:rsidRPr="00F84223">
        <w:rPr>
          <w:rFonts w:ascii="Hiragino Sans GB W3" w:eastAsia="Hiragino Sans GB W3" w:hAnsi="Hiragino Sans GB W3" w:hint="eastAsia"/>
        </w:rPr>
        <w:t>用户文档</w:t>
      </w:r>
      <w:r w:rsidRPr="00F84223">
        <w:rPr>
          <w:rFonts w:ascii="Hiragino Sans GB W3" w:eastAsia="Hiragino Sans GB W3" w:hAnsi="Hiragino Sans GB W3"/>
          <w:sz w:val="22"/>
          <w:szCs w:val="22"/>
        </w:rPr>
        <w:t>)</w:t>
      </w:r>
    </w:p>
    <w:p w14:paraId="55A95606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代码文件夹内容介绍</w:t>
      </w:r>
    </w:p>
    <w:p w14:paraId="5C560FED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执行方法</w:t>
      </w:r>
    </w:p>
    <w:p w14:paraId="6CADD894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代码中的参数设定</w:t>
      </w:r>
    </w:p>
    <w:p w14:paraId="645A8BAB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left="1241" w:right="170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设定自动执行任务（Airflow上）</w:t>
      </w:r>
    </w:p>
    <w:p w14:paraId="00ACFA2A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在Airflow的操作方法</w:t>
      </w:r>
    </w:p>
    <w:p w14:paraId="0705C4F9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测试方法</w:t>
      </w:r>
      <w:r w:rsidRPr="00F84223">
        <w:rPr>
          <w:rFonts w:ascii="Hiragino Sans GB W3" w:eastAsia="Hiragino Sans GB W3" w:hAnsi="Hiragino Sans GB W3" w:hint="eastAsia"/>
          <w:sz w:val="22"/>
          <w:szCs w:val="22"/>
        </w:rPr>
        <w:t>(</w:t>
      </w:r>
      <w:r w:rsidRPr="00F84223">
        <w:rPr>
          <w:rFonts w:ascii="Hiragino Sans GB W3" w:eastAsia="Hiragino Sans GB W3" w:hAnsi="Hiragino Sans GB W3" w:hint="eastAsia"/>
        </w:rPr>
        <w:t>测试文档</w:t>
      </w:r>
      <w:r w:rsidRPr="00F84223">
        <w:rPr>
          <w:rFonts w:ascii="Hiragino Sans GB W3" w:eastAsia="Hiragino Sans GB W3" w:hAnsi="Hiragino Sans GB W3"/>
          <w:sz w:val="22"/>
          <w:szCs w:val="22"/>
        </w:rPr>
        <w:t>)</w:t>
      </w:r>
    </w:p>
    <w:p w14:paraId="03624247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样本数据说明</w:t>
      </w:r>
    </w:p>
    <w:p w14:paraId="6B955726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测试的执行方法</w:t>
      </w:r>
    </w:p>
    <w:p w14:paraId="5B3D3B96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日志检索以及排错方法</w:t>
      </w:r>
    </w:p>
    <w:p w14:paraId="5723C594" w14:textId="77777777" w:rsidR="009176B1" w:rsidRPr="00F84223" w:rsidRDefault="009176B1" w:rsidP="009176B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</w:rPr>
      </w:pPr>
      <w:r w:rsidRPr="00F84223">
        <w:rPr>
          <w:rFonts w:ascii="Hiragino Sans GB W3" w:eastAsia="Hiragino Sans GB W3" w:hAnsi="Hiragino Sans GB W3" w:hint="eastAsia"/>
          <w:b/>
          <w:bCs/>
        </w:rPr>
        <w:t>安装和部署方法</w:t>
      </w:r>
      <w:r w:rsidRPr="00F84223">
        <w:rPr>
          <w:rFonts w:ascii="Hiragino Sans GB W3" w:eastAsia="Hiragino Sans GB W3" w:hAnsi="Hiragino Sans GB W3" w:hint="eastAsia"/>
        </w:rPr>
        <w:t>(部署文档</w:t>
      </w:r>
      <w:r w:rsidRPr="00F84223">
        <w:rPr>
          <w:rFonts w:ascii="Hiragino Sans GB W3" w:eastAsia="Hiragino Sans GB W3" w:hAnsi="Hiragino Sans GB W3"/>
        </w:rPr>
        <w:t>)</w:t>
      </w:r>
    </w:p>
    <w:p w14:paraId="125FA1AD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系统运行环境的要求</w:t>
      </w:r>
    </w:p>
    <w:p w14:paraId="79CA1454" w14:textId="77777777" w:rsidR="009176B1" w:rsidRPr="00F84223" w:rsidRDefault="009176B1" w:rsidP="009176B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安装和配置</w:t>
      </w:r>
    </w:p>
    <w:p w14:paraId="587ADA58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 w:hint="eastAsia"/>
          <w:sz w:val="22"/>
          <w:szCs w:val="22"/>
        </w:rPr>
        <w:t>Airflow</w:t>
      </w:r>
    </w:p>
    <w:p w14:paraId="7C17374F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84223">
        <w:rPr>
          <w:rFonts w:ascii="Hiragino Sans GB W3" w:eastAsia="Hiragino Sans GB W3" w:hAnsi="Hiragino Sans GB W3"/>
          <w:sz w:val="22"/>
          <w:szCs w:val="22"/>
        </w:rPr>
        <w:t>Python3</w:t>
      </w:r>
      <w:r w:rsidRPr="00F84223">
        <w:rPr>
          <w:rFonts w:ascii="Hiragino Sans GB W3" w:eastAsia="Hiragino Sans GB W3" w:hAnsi="Hiragino Sans GB W3" w:hint="eastAsia"/>
          <w:sz w:val="22"/>
          <w:szCs w:val="22"/>
        </w:rPr>
        <w:t xml:space="preserve"> library</w:t>
      </w:r>
    </w:p>
    <w:p w14:paraId="21B1CDA2" w14:textId="77777777" w:rsidR="009176B1" w:rsidRPr="00F84223" w:rsidRDefault="009176B1" w:rsidP="009176B1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  <w:sz w:val="22"/>
          <w:szCs w:val="22"/>
        </w:rPr>
      </w:pPr>
      <w:r w:rsidRPr="00F84223">
        <w:rPr>
          <w:rFonts w:ascii="Hiragino Sans GB W3" w:eastAsia="Hiragino Sans GB W3" w:hAnsi="Hiragino Sans GB W3"/>
          <w:sz w:val="22"/>
          <w:szCs w:val="22"/>
        </w:rPr>
        <w:t>Spark</w:t>
      </w:r>
    </w:p>
    <w:p w14:paraId="3D2A841D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31B1238" w14:textId="77777777" w:rsidR="009176B1" w:rsidRPr="00F84223" w:rsidRDefault="009176B1" w:rsidP="009176B1">
      <w:pPr>
        <w:ind w:rightChars="-21" w:right="-42"/>
        <w:rPr>
          <w:rFonts w:ascii="Hiragino Sans GB W3" w:eastAsia="Hiragino Sans GB W3" w:hAnsi="Hiragino Sans GB W3" w:cs="Calibri"/>
          <w:b/>
          <w:bCs/>
          <w:sz w:val="28"/>
          <w:szCs w:val="28"/>
          <w:lang w:val="en-US" w:eastAsia="zh-CN"/>
        </w:rPr>
      </w:pPr>
    </w:p>
    <w:p w14:paraId="0D9A762F" w14:textId="79B4A04B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176586E" w14:textId="542B3F1D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A211C7F" w14:textId="034EE944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55780DE" w14:textId="08F769BE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6A06520" w14:textId="22542F4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2A79C81" w14:textId="432BBA2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F927530" w14:textId="6FC6805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D37BF6A" w14:textId="4EB70592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E5D977E" w14:textId="4789945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40D9A97" w14:textId="18F04E6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5FD6E95" w14:textId="768832C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211D928" w14:textId="61C4C8F1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55DB797" w14:textId="0759073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D772112" w14:textId="5E3CAA0C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8546799" w14:textId="39173F3C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BE1B4CB" w14:textId="2CE19AFA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6032A61" w14:textId="227DC8F8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E93A3FD" w14:textId="11070F35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6DF261D" w14:textId="49C619C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FD7A8B4" w14:textId="1F6FF130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4847237" w14:textId="081E6F2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29B672B" w14:textId="6ED185F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70DD236" w14:textId="68464E5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C3828A8" w14:textId="417CB90E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8D42A05" w14:textId="2E5CFD2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06873E5" w14:textId="0232F0E9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750D084" w14:textId="725C48C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0BCA9B2" w14:textId="3C0700B9" w:rsidR="004309CE" w:rsidRDefault="004309C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0ECA6B84" w14:textId="2F6D1803" w:rsidR="00C85877" w:rsidRPr="004F6906" w:rsidRDefault="00C85877" w:rsidP="00C85877">
      <w:pPr>
        <w:pStyle w:val="ListParagraph"/>
        <w:numPr>
          <w:ilvl w:val="0"/>
          <w:numId w:val="35"/>
        </w:numPr>
        <w:ind w:rightChars="-21" w:right="-42" w:firstLineChars="0"/>
        <w:rPr>
          <w:rFonts w:ascii="Hiragino Sans GB W3" w:eastAsia="Hiragino Sans GB W3" w:hAnsi="Hiragino Sans GB W3"/>
          <w:b/>
          <w:bCs/>
          <w:sz w:val="28"/>
          <w:szCs w:val="28"/>
        </w:rPr>
      </w:pPr>
      <w:r w:rsidRPr="004F6906">
        <w:rPr>
          <w:rFonts w:ascii="Hiragino Sans GB W3" w:eastAsia="Hiragino Sans GB W3" w:hAnsi="Hiragino Sans GB W3" w:hint="eastAsia"/>
          <w:b/>
          <w:bCs/>
          <w:sz w:val="28"/>
          <w:szCs w:val="28"/>
        </w:rPr>
        <w:t>项目背景与</w:t>
      </w:r>
      <w:r w:rsidR="00372FEA">
        <w:rPr>
          <w:rFonts w:ascii="Hiragino Sans GB W3" w:eastAsia="Hiragino Sans GB W3" w:hAnsi="Hiragino Sans GB W3" w:hint="eastAsia"/>
          <w:b/>
          <w:bCs/>
          <w:sz w:val="28"/>
          <w:szCs w:val="28"/>
        </w:rPr>
        <w:t>解决方案</w:t>
      </w:r>
    </w:p>
    <w:p w14:paraId="068B6F1D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E325BF1" w14:textId="77777777" w:rsidR="00C85877" w:rsidRPr="006F1A5C" w:rsidRDefault="00C85877" w:rsidP="00C85877">
      <w:pPr>
        <w:pStyle w:val="ListParagraph"/>
        <w:numPr>
          <w:ilvl w:val="1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6"/>
          <w:szCs w:val="26"/>
        </w:rPr>
      </w:pPr>
      <w:r w:rsidRPr="006F1A5C">
        <w:rPr>
          <w:rFonts w:ascii="Hiragino Sans GB W3" w:eastAsia="Hiragino Sans GB W3" w:hAnsi="Hiragino Sans GB W3" w:hint="eastAsia"/>
          <w:sz w:val="26"/>
          <w:szCs w:val="26"/>
        </w:rPr>
        <w:t>项目背景</w:t>
      </w:r>
    </w:p>
    <w:p w14:paraId="5CFDED10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147C67B7" w14:textId="77777777" w:rsidR="00C85877" w:rsidRDefault="00C85877" w:rsidP="00330F1D">
      <w:pPr>
        <w:ind w:left="284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数据咨询公司Artefact为家乐福开发一套销售预测与需求计划的模型，旨在提高供应商到货率，降低大仓和门店库存，已提高大仓和门店的商品上架率。此模型分为销售预测模型和需求计划模型两部分。</w:t>
      </w:r>
    </w:p>
    <w:p w14:paraId="03A39659" w14:textId="77777777" w:rsidR="00C85877" w:rsidRPr="002B0801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5E6D679E" w14:textId="1ACC520D" w:rsidR="00C85877" w:rsidRPr="001A785A" w:rsidRDefault="00C85877" w:rsidP="00C85877">
      <w:pPr>
        <w:pStyle w:val="ListParagraph"/>
        <w:numPr>
          <w:ilvl w:val="2"/>
          <w:numId w:val="35"/>
        </w:numPr>
        <w:ind w:rightChars="-21" w:right="-42" w:firstLineChars="0"/>
        <w:rPr>
          <w:rFonts w:ascii="Hiragino Sans GB W3" w:eastAsia="Hiragino Sans GB W3" w:hAnsi="Hiragino Sans GB W3"/>
        </w:rPr>
      </w:pPr>
      <w:r w:rsidRPr="001A785A">
        <w:rPr>
          <w:rFonts w:ascii="Hiragino Sans GB W3" w:eastAsia="Hiragino Sans GB W3" w:hAnsi="Hiragino Sans GB W3" w:hint="eastAsia"/>
        </w:rPr>
        <w:t>销售预测模型</w:t>
      </w:r>
    </w:p>
    <w:p w14:paraId="262CF935" w14:textId="77777777" w:rsidR="00C85877" w:rsidRPr="00CD6834" w:rsidRDefault="00C85877" w:rsidP="00330F1D">
      <w:pPr>
        <w:ind w:left="567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Artefact为家乐福开发一个基于机器学习的销售预测模型。此模型将主要食用家乐福数据池历史数据，按周预测华东区4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9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家大型超市3个供应商（宝洁，联合利华和雀巢）的未来9周的销售预测。产品范围涵盖正常商品和海报单品。此项目模型为概念验证型模型。</w:t>
      </w:r>
    </w:p>
    <w:p w14:paraId="266133CE" w14:textId="77777777" w:rsidR="00C85877" w:rsidRPr="00E53F20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7A0D3F99" w14:textId="77777777" w:rsidR="00C85877" w:rsidRPr="001A785A" w:rsidRDefault="00C85877" w:rsidP="00C85877">
      <w:pPr>
        <w:pStyle w:val="ListParagraph"/>
        <w:numPr>
          <w:ilvl w:val="2"/>
          <w:numId w:val="35"/>
        </w:numPr>
        <w:ind w:rightChars="-21" w:right="-42" w:firstLineChars="0"/>
        <w:rPr>
          <w:rFonts w:ascii="Hiragino Sans GB W3" w:eastAsia="Hiragino Sans GB W3" w:hAnsi="Hiragino Sans GB W3"/>
        </w:rPr>
      </w:pPr>
      <w:r w:rsidRPr="001A785A">
        <w:rPr>
          <w:rFonts w:ascii="Hiragino Sans GB W3" w:eastAsia="Hiragino Sans GB W3" w:hAnsi="Hiragino Sans GB W3" w:hint="eastAsia"/>
        </w:rPr>
        <w:t>需求计划模型</w:t>
      </w:r>
    </w:p>
    <w:p w14:paraId="694DC1A6" w14:textId="77777777" w:rsidR="00C85877" w:rsidRDefault="00C85877" w:rsidP="00330F1D">
      <w:pPr>
        <w:ind w:left="567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Artefact将结合供应商和大仓订单参数，把销售预测转化成大仓和门店的订单。此项目模型为概念验证型模型。</w:t>
      </w:r>
    </w:p>
    <w:p w14:paraId="670ADAE3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67C31A6" w14:textId="6C830A1E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A281CFA" w14:textId="6FEC9B3A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630BFC60" w14:textId="5DDDD5E6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263CF65" w14:textId="6A180C50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379D42DD" w14:textId="271ADE0C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CC529F5" w14:textId="42E76D4D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358FFE2" w14:textId="485D63EF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1CF91B4" w14:textId="531583FA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B74E2A3" w14:textId="4E2778BB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5B4F7EF7" w14:textId="13C6AC30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7C87AD7" w14:textId="711D55EE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0D7684C6" w14:textId="16D05668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518F8948" w14:textId="0A925D29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C0CA4BE" w14:textId="7C18E55C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6224008B" w14:textId="1A35B3BC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93CE19B" w14:textId="4FA7B486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6FC561E0" w14:textId="0248CF7B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3E4C53F6" w14:textId="113DD9A4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0CD327D2" w14:textId="1BAB6275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8ECDAB4" w14:textId="518EE7B5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25BED0F" w14:textId="4BA23E47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A3BFDF0" w14:textId="5A89B95A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0989160" w14:textId="280E0E5B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3E4983EA" w14:textId="25566D18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FA3F753" w14:textId="5054218A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69784AC" w14:textId="3DC996A6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9A521D0" w14:textId="4F0F1BA7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1A4AF83" w14:textId="75EDDFE5" w:rsidR="00372FEA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1B353F2" w14:textId="77777777" w:rsidR="00372FEA" w:rsidRPr="00CD6834" w:rsidRDefault="00372FEA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05897876" w14:textId="77777777" w:rsidR="00C85877" w:rsidRPr="006F1A5C" w:rsidRDefault="00C85877" w:rsidP="00C85877">
      <w:pPr>
        <w:pStyle w:val="ListParagraph"/>
        <w:numPr>
          <w:ilvl w:val="1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6"/>
          <w:szCs w:val="26"/>
        </w:rPr>
      </w:pPr>
      <w:r w:rsidRPr="006F1A5C">
        <w:rPr>
          <w:rFonts w:ascii="Hiragino Sans GB W3" w:eastAsia="Hiragino Sans GB W3" w:hAnsi="Hiragino Sans GB W3" w:hint="eastAsia"/>
          <w:sz w:val="26"/>
          <w:szCs w:val="26"/>
        </w:rPr>
        <w:t>解决方案</w:t>
      </w:r>
    </w:p>
    <w:p w14:paraId="05DF0177" w14:textId="77777777" w:rsidR="00C85877" w:rsidRPr="00F22264" w:rsidRDefault="00C85877" w:rsidP="00C85877">
      <w:pPr>
        <w:pStyle w:val="ListParagraph"/>
        <w:ind w:left="792" w:rightChars="-21" w:right="-42" w:firstLineChars="0" w:firstLine="0"/>
        <w:rPr>
          <w:rFonts w:ascii="Hiragino Sans GB W3" w:eastAsia="Hiragino Sans GB W3" w:hAnsi="Hiragino Sans GB W3"/>
          <w:sz w:val="22"/>
          <w:szCs w:val="22"/>
        </w:rPr>
      </w:pPr>
    </w:p>
    <w:p w14:paraId="5747E75B" w14:textId="77777777" w:rsidR="00C85877" w:rsidRDefault="00C85877" w:rsidP="00330F1D">
      <w:pPr>
        <w:ind w:rightChars="-21" w:right="-42" w:firstLine="284"/>
        <w:rPr>
          <w:rFonts w:ascii="Hiragino Sans GB W3" w:eastAsia="Hiragino Sans GB W3" w:hAnsi="Hiragino Sans GB W3"/>
          <w:sz w:val="22"/>
          <w:szCs w:val="22"/>
          <w:lang w:eastAsia="zh-CN"/>
        </w:rPr>
      </w:pPr>
      <w:r w:rsidRPr="00F22264"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项目解决方案主要分为两个板块：销售预测模型和需求计划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模型。</w:t>
      </w:r>
    </w:p>
    <w:p w14:paraId="7C835F94" w14:textId="77777777" w:rsidR="00C85877" w:rsidRPr="00F22264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56F6A295" w14:textId="77777777" w:rsidR="00C85877" w:rsidRDefault="00C85877" w:rsidP="00C85877">
      <w:pPr>
        <w:pStyle w:val="ListParagraph"/>
        <w:numPr>
          <w:ilvl w:val="2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销售预测</w:t>
      </w:r>
      <w:r>
        <w:rPr>
          <w:rFonts w:ascii="Hiragino Sans GB W3" w:eastAsia="Hiragino Sans GB W3" w:hAnsi="Hiragino Sans GB W3" w:hint="eastAsia"/>
          <w:sz w:val="22"/>
          <w:szCs w:val="22"/>
        </w:rPr>
        <w:t>模型</w:t>
      </w:r>
    </w:p>
    <w:p w14:paraId="4EC804AC" w14:textId="77777777" w:rsidR="00C85877" w:rsidRPr="00330F1D" w:rsidRDefault="00C85877" w:rsidP="00330F1D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6A680C74" w14:textId="77777777" w:rsidR="00C85877" w:rsidRDefault="00C85877" w:rsidP="00330F1D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销售预测模型主要分为5个步骤：商业数据源获取，数据清理和转化，模型特征转化，模型训练，结果输出。</w:t>
      </w:r>
    </w:p>
    <w:p w14:paraId="34B2B368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043293EF" w14:textId="0389CDAE" w:rsidR="00C85877" w:rsidRDefault="00C85877" w:rsidP="001D081D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步骤一 商业数据源获取</w:t>
      </w:r>
    </w:p>
    <w:p w14:paraId="2361F5B8" w14:textId="77777777" w:rsidR="00C85877" w:rsidRDefault="00C85877" w:rsidP="00330F1D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在项目前期，Artefact的咨询顾问对家乐福业务团队与IT团队进行访谈，明确影响销售的商业因素，并得知商业数据是如何储存在数据池中。采访记录与采访报告参见交付物3《访谈报告》。</w:t>
      </w:r>
    </w:p>
    <w:p w14:paraId="001C48AC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581CA422" w14:textId="77777777" w:rsidR="00C85877" w:rsidRDefault="00C85877" w:rsidP="00330F1D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步骤二</w:t>
      </w:r>
      <w:r>
        <w:rPr>
          <w:rFonts w:ascii="Hiragino Sans GB W3" w:eastAsia="Hiragino Sans GB W3" w:hAnsi="Hiragino Sans GB W3"/>
          <w:sz w:val="22"/>
          <w:szCs w:val="22"/>
          <w:lang w:val="en-US" w:eastAsia="zh-CN"/>
        </w:rPr>
        <w:t xml:space="preserve">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数据清理和转化</w:t>
      </w:r>
    </w:p>
    <w:p w14:paraId="5DD1884A" w14:textId="77777777" w:rsidR="00C85877" w:rsidRDefault="00C85877" w:rsidP="00330F1D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Artefact的数据工程师对于数据池中的数据库进行处理。具体处理过程参照技术文档。</w:t>
      </w:r>
    </w:p>
    <w:p w14:paraId="4A66623D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54D39274" w14:textId="77777777" w:rsidR="00C85877" w:rsidRDefault="00C85877" w:rsidP="00330F1D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 xml:space="preserve">步骤三 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模型特征转化</w:t>
      </w:r>
    </w:p>
    <w:p w14:paraId="53A6533E" w14:textId="77777777" w:rsidR="00C85877" w:rsidRDefault="00C85877" w:rsidP="00330F1D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Artefact的数据科学家将表中数据提炼成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DM与非DM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模型的特征，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具体转化过程参照技术文档。</w:t>
      </w:r>
    </w:p>
    <w:p w14:paraId="2ED448F7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1000499" w14:textId="77777777" w:rsidR="00C85877" w:rsidRDefault="00C85877" w:rsidP="00330F1D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步骤四 模型训练</w:t>
      </w:r>
    </w:p>
    <w:p w14:paraId="18BD2565" w14:textId="77777777" w:rsidR="00C85877" w:rsidRDefault="00C85877" w:rsidP="00330F1D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模型的特征将会加入到DM和非DM模型中进行模型训练：非DM模型为单周单品模型，即每周每单品一个模型；DM模型为一个模型。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具体训练过程参照技术文档。</w:t>
      </w:r>
    </w:p>
    <w:p w14:paraId="2B5055EE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3FD54D1" w14:textId="77777777" w:rsidR="00C85877" w:rsidRDefault="00C85877" w:rsidP="00330F1D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步骤五 结果输出</w:t>
      </w:r>
    </w:p>
    <w:p w14:paraId="68ABA918" w14:textId="77777777" w:rsidR="00C85877" w:rsidRDefault="00C85877" w:rsidP="00330F1D">
      <w:pPr>
        <w:ind w:left="840" w:rightChars="-21" w:right="-42" w:firstLine="11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模型将会产生销售预测的结果，非DM模型输出结果为单品单店每周的销量预测，DM模型输出结果为单品单店DM档期的销量预测。具体输出过程参照技术文档。</w:t>
      </w:r>
    </w:p>
    <w:p w14:paraId="1C82EF63" w14:textId="15337FD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3BC0789" w14:textId="0F7A07F6" w:rsidR="008F65DD" w:rsidRDefault="008F65DD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C666A23" w14:textId="77777777" w:rsidR="008F65DD" w:rsidRDefault="008F65DD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6626717E" w14:textId="56905877" w:rsidR="00C85877" w:rsidRPr="00B05E5B" w:rsidRDefault="00C85877" w:rsidP="00C85877">
      <w:pPr>
        <w:pStyle w:val="ListParagraph"/>
        <w:numPr>
          <w:ilvl w:val="2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F22264">
        <w:rPr>
          <w:rFonts w:ascii="Hiragino Sans GB W3" w:eastAsia="Hiragino Sans GB W3" w:hAnsi="Hiragino Sans GB W3" w:hint="eastAsia"/>
          <w:sz w:val="22"/>
          <w:szCs w:val="22"/>
          <w:lang w:val="en-AU"/>
        </w:rPr>
        <w:t>需求计划</w:t>
      </w:r>
      <w:r>
        <w:rPr>
          <w:rFonts w:ascii="Hiragino Sans GB W3" w:eastAsia="Hiragino Sans GB W3" w:hAnsi="Hiragino Sans GB W3" w:hint="eastAsia"/>
          <w:sz w:val="22"/>
          <w:szCs w:val="22"/>
          <w:lang w:val="en-AU"/>
        </w:rPr>
        <w:t>模型</w:t>
      </w:r>
    </w:p>
    <w:p w14:paraId="6BDCE861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14CBC9E0" w14:textId="77777777" w:rsidR="00C85877" w:rsidRDefault="00C85877" w:rsidP="00330F1D">
      <w:pPr>
        <w:ind w:left="147" w:rightChars="-21" w:right="-42" w:firstLine="420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需求计划模型分为非DM模型和DM模型</w:t>
      </w:r>
    </w:p>
    <w:p w14:paraId="690C5AEF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1A096462" w14:textId="77777777" w:rsidR="00C85877" w:rsidRPr="00200526" w:rsidRDefault="00C85877" w:rsidP="00C85877">
      <w:pPr>
        <w:pStyle w:val="ListParagraph"/>
        <w:numPr>
          <w:ilvl w:val="3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200526">
        <w:rPr>
          <w:rFonts w:ascii="Hiragino Sans GB W3" w:eastAsia="Hiragino Sans GB W3" w:hAnsi="Hiragino Sans GB W3" w:hint="eastAsia"/>
          <w:sz w:val="22"/>
          <w:szCs w:val="22"/>
        </w:rPr>
        <w:t>非DM模型</w:t>
      </w:r>
    </w:p>
    <w:p w14:paraId="755CCA1B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03C26B18" w14:textId="77777777" w:rsidR="00C85877" w:rsidRPr="00D529F1" w:rsidRDefault="00C85877" w:rsidP="001D081D">
      <w:pPr>
        <w:ind w:left="840" w:rightChars="-21" w:right="-42" w:firstLine="11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非DM需求计划模型主要分为5个步骤：门店每周非DM销售量分成每天销售量，门店订货参数识别，门店未来库存估计，门店下单量计算，大仓下单量计算，具体处理过程参照技术文档。</w:t>
      </w:r>
    </w:p>
    <w:p w14:paraId="54931FCE" w14:textId="77777777" w:rsidR="00C85877" w:rsidRPr="00E52DF9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</w:p>
    <w:p w14:paraId="2B38027F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 xml:space="preserve">步骤一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门店每周非DM销售量分成每天销售量</w:t>
      </w:r>
    </w:p>
    <w:p w14:paraId="1EC481C1" w14:textId="77777777" w:rsidR="00C8587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lastRenderedPageBreak/>
        <w:t>根据单品单店的历史销售规律将门店每周非DM销售量分解成每天销售量，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具体处理过程参照技术文档。</w:t>
      </w:r>
    </w:p>
    <w:p w14:paraId="73B284C1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29BD06F" w14:textId="77777777" w:rsidR="00C8587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 xml:space="preserve">步骤二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门店订货参数识别</w:t>
      </w:r>
    </w:p>
    <w:p w14:paraId="4E97F097" w14:textId="77777777" w:rsidR="00C8587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把供应链团队提供的订货参数倒入模型中，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具体处理过程参照技术文档。</w:t>
      </w:r>
    </w:p>
    <w:p w14:paraId="35F5A886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C4EE416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 xml:space="preserve">步骤三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门店未来库存估计</w:t>
      </w:r>
    </w:p>
    <w:p w14:paraId="6990FDCD" w14:textId="77777777" w:rsidR="00C8587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根据未来销售预测和现有库存情况，推算每个订货周期以及到货周期的库存情况，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具体处理过程参照技术文档。</w:t>
      </w:r>
    </w:p>
    <w:p w14:paraId="7A658B31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499E252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 xml:space="preserve">步骤四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门店下单量计算</w:t>
      </w:r>
    </w:p>
    <w:p w14:paraId="3E8C1FA8" w14:textId="77777777" w:rsidR="00C85877" w:rsidRPr="006F7E5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根据未来预测的库存情况计算门店下单量，并按订货单位（PCB）转换，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具体处理过程参照技术文档。</w:t>
      </w:r>
    </w:p>
    <w:p w14:paraId="20A74EE5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D8A5905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 xml:space="preserve">步骤五 </w:t>
      </w: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大仓下单量计算</w:t>
      </w:r>
    </w:p>
    <w:p w14:paraId="4F85E6A3" w14:textId="77777777" w:rsidR="00C85877" w:rsidRDefault="00C85877" w:rsidP="00FE7981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汇总门店下单量到华东区所有门店总下单量。</w:t>
      </w:r>
    </w:p>
    <w:p w14:paraId="5EEDE28A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针对于越库单品，东区总下单量即为所有门店加总下单量。</w:t>
      </w:r>
    </w:p>
    <w:p w14:paraId="6718B47A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对于存库单品，大仓库存水平在1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2-24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天区间波动。</w:t>
      </w:r>
    </w:p>
    <w:p w14:paraId="39D09F30" w14:textId="77777777" w:rsidR="00C85877" w:rsidRDefault="00C85877" w:rsidP="00FE7981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val="en-US" w:eastAsia="zh-CN"/>
        </w:rPr>
        <w:t>具体处理过程参照技术文档。</w:t>
      </w:r>
    </w:p>
    <w:p w14:paraId="1377B960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730F4F8B" w14:textId="77777777" w:rsidR="00C85877" w:rsidRPr="00200526" w:rsidRDefault="00C85877" w:rsidP="00F62EB4">
      <w:pPr>
        <w:pStyle w:val="ListParagraph"/>
        <w:numPr>
          <w:ilvl w:val="3"/>
          <w:numId w:val="35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200526">
        <w:rPr>
          <w:rFonts w:ascii="Hiragino Sans GB W3" w:eastAsia="Hiragino Sans GB W3" w:hAnsi="Hiragino Sans GB W3" w:hint="eastAsia"/>
          <w:sz w:val="22"/>
          <w:szCs w:val="22"/>
        </w:rPr>
        <w:t>DM模型</w:t>
      </w:r>
    </w:p>
    <w:p w14:paraId="2D6B8620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1055291" w14:textId="77777777" w:rsidR="00C85877" w:rsidRDefault="00C85877" w:rsidP="004E5AE5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DM需求计划模型主要分为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个步骤：DM期间销售预测总量按天分解，越库单品订货，存库单品A类促销进价（PPP）大仓囤货，大仓发送给门店存库单品7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量，存库单品剩余2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量遵循正常订货逻辑</w:t>
      </w:r>
    </w:p>
    <w:p w14:paraId="143D4F75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0BFE127F" w14:textId="461CFB34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步骤一DM期间销售总量按天分解</w:t>
      </w:r>
    </w:p>
    <w:p w14:paraId="2D183B6C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将DM期间销售预测总总量在门店层面按天分解。</w:t>
      </w:r>
    </w:p>
    <w:p w14:paraId="15AC7B4C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1502DD04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步骤二 越库单品订货</w:t>
      </w:r>
    </w:p>
    <w:p w14:paraId="29E5A418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针对于越库单品，东区总下单量即为所有门店加总销售总量。</w:t>
      </w:r>
    </w:p>
    <w:p w14:paraId="69D4E4B0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27562814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步骤三 存库单品A类促销进价（PPP）大仓囤货</w:t>
      </w:r>
    </w:p>
    <w:p w14:paraId="2F4C4F93" w14:textId="77777777" w:rsidR="00C85877" w:rsidRPr="00E407C7" w:rsidRDefault="00C85877" w:rsidP="004E5AE5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val="en-US"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针对于存库单品B类，汇总东区门店所有销售总量即为大仓订货量</w:t>
      </w:r>
    </w:p>
    <w:p w14:paraId="1D9578BF" w14:textId="77777777" w:rsidR="00C85877" w:rsidRDefault="00C85877" w:rsidP="004E5AE5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针对于存库单品A类，如果促销进价小于等与非促销进价的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90%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，计算DM档期结束后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4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周的正常门店销量，加总到此档DM销售量得到订货总量</w:t>
      </w:r>
    </w:p>
    <w:p w14:paraId="0A45EFA9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3807E9AE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步骤四 大仓发送给门店存库单品7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量</w:t>
      </w:r>
    </w:p>
    <w:p w14:paraId="229C9666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计算存库单品在DM开档前，大仓第一次推送给门店7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的量。</w:t>
      </w:r>
    </w:p>
    <w:p w14:paraId="6C4286E4" w14:textId="77777777" w:rsidR="00C85877" w:rsidRDefault="00C85877" w:rsidP="00C85877">
      <w:pPr>
        <w:ind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</w:p>
    <w:p w14:paraId="4F3DCFBD" w14:textId="77777777" w:rsidR="00C85877" w:rsidRDefault="00C85877" w:rsidP="004E5AE5">
      <w:pPr>
        <w:ind w:left="420" w:rightChars="-21" w:right="-42" w:firstLine="420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步骤五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 xml:space="preserve"> 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存库单品剩余2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量遵循正常订货逻辑</w:t>
      </w:r>
    </w:p>
    <w:p w14:paraId="115769B1" w14:textId="77777777" w:rsidR="00C85877" w:rsidRDefault="00C85877" w:rsidP="004E5AE5">
      <w:pPr>
        <w:ind w:left="840" w:rightChars="-21" w:right="-42"/>
        <w:rPr>
          <w:rFonts w:ascii="Hiragino Sans GB W3" w:eastAsia="Hiragino Sans GB W3" w:hAnsi="Hiragino Sans GB W3"/>
          <w:sz w:val="22"/>
          <w:szCs w:val="22"/>
          <w:lang w:eastAsia="zh-CN"/>
        </w:rPr>
      </w:pP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存库单品剩余2</w:t>
      </w:r>
      <w:r>
        <w:rPr>
          <w:rFonts w:ascii="Hiragino Sans GB W3" w:eastAsia="Hiragino Sans GB W3" w:hAnsi="Hiragino Sans GB W3"/>
          <w:sz w:val="22"/>
          <w:szCs w:val="22"/>
          <w:lang w:eastAsia="zh-CN"/>
        </w:rPr>
        <w:t>5%</w:t>
      </w:r>
      <w:r>
        <w:rPr>
          <w:rFonts w:ascii="Hiragino Sans GB W3" w:eastAsia="Hiragino Sans GB W3" w:hAnsi="Hiragino Sans GB W3" w:hint="eastAsia"/>
          <w:sz w:val="22"/>
          <w:szCs w:val="22"/>
          <w:lang w:eastAsia="zh-CN"/>
        </w:rPr>
        <w:t>量遵循正常订货逻辑，DM开档后，有需求的门店订货。如果无需求，则转化成大仓库存。</w:t>
      </w:r>
    </w:p>
    <w:p w14:paraId="05233DF6" w14:textId="340CAA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65037F01" w14:textId="522C355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0506F445" w14:textId="76D5AE3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7E8A5CAF" w14:textId="1D128F9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6C1BBB51" w14:textId="7EEE115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0E1C9E83" w14:textId="7AF9C1F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5A92C0F3" w14:textId="4B010850" w:rsidR="00D054AE" w:rsidRPr="00AE1A9A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1A8BD55" w14:textId="4174184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DD54B8B" w14:textId="1ABFE55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4ECD3BC0" w14:textId="327A211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2548896" w14:textId="5008A76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770BDEA1" w14:textId="1D68C51F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575EE8D6" w14:textId="6F174AE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6BA0A494" w14:textId="0CD6B1F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2374F485" w14:textId="58D54B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09CC23F2" w14:textId="778BB967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465490FD" w14:textId="354B1B6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D66B13C" w14:textId="07A9FF7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FBA9309" w14:textId="53A77E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5B9CE636" w14:textId="2D3885C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6C6FF24F" w14:textId="1DAFBF8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7A5471FD" w14:textId="14A5FB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3E9E3E5A" w14:textId="57CAE7D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E2D51EA" w14:textId="4BAC4EE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2C5CE0E5" w14:textId="022C824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2D36208E" w14:textId="0B60C35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1A32DDD0" w14:textId="2C743C0C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023056C7" w14:textId="77777777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eastAsia="zh-CN"/>
        </w:rPr>
      </w:pPr>
    </w:p>
    <w:p w14:paraId="2B543220" w14:textId="3CA0E372" w:rsidR="00CA350F" w:rsidRPr="00CA350F" w:rsidRDefault="00672B41" w:rsidP="00CA350F">
      <w:pPr>
        <w:ind w:rightChars="-21" w:right="-42"/>
        <w:rPr>
          <w:rFonts w:ascii="Hiragino Sans GB W3" w:eastAsia="Hiragino Sans GB W3" w:hAnsi="Hiragino Sans GB W3"/>
          <w:b/>
          <w:bCs/>
          <w:sz w:val="32"/>
          <w:szCs w:val="32"/>
          <w:lang w:eastAsia="zh-CN"/>
        </w:rPr>
      </w:pPr>
      <w:r>
        <w:rPr>
          <w:rFonts w:ascii="Hiragino Sans GB W3" w:eastAsia="Hiragino Sans GB W3" w:hAnsi="Hiragino Sans GB W3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5138C68" wp14:editId="0566A65D">
            <wp:simplePos x="0" y="0"/>
            <wp:positionH relativeFrom="column">
              <wp:posOffset>-480060</wp:posOffset>
            </wp:positionH>
            <wp:positionV relativeFrom="paragraph">
              <wp:posOffset>494030</wp:posOffset>
            </wp:positionV>
            <wp:extent cx="6640830" cy="2354580"/>
            <wp:effectExtent l="2540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50F" w:rsidRPr="00CA350F">
        <w:rPr>
          <w:rFonts w:ascii="Hiragino Sans GB W3" w:eastAsia="Hiragino Sans GB W3" w:hAnsi="Hiragino Sans GB W3" w:hint="eastAsia"/>
          <w:b/>
          <w:bCs/>
          <w:sz w:val="32"/>
          <w:szCs w:val="32"/>
          <w:lang w:eastAsia="zh-CN"/>
        </w:rPr>
        <w:t>系统设计与架构</w:t>
      </w:r>
    </w:p>
    <w:p w14:paraId="5A0FE0B8" w14:textId="6079D30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09EEFC8" w14:textId="1D93B3D3" w:rsidR="00CA350F" w:rsidRPr="005C53E1" w:rsidRDefault="00CA350F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sectPr w:rsidR="00CA350F" w:rsidRPr="005C53E1" w:rsidSect="0049480B">
      <w:headerReference w:type="default" r:id="rId13"/>
      <w:footerReference w:type="default" r:id="rId14"/>
      <w:headerReference w:type="first" r:id="rId15"/>
      <w:pgSz w:w="11909" w:h="16834" w:code="9"/>
      <w:pgMar w:top="1706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E3157" w14:textId="77777777" w:rsidR="00ED24E9" w:rsidRDefault="00ED24E9" w:rsidP="00217794">
      <w:r>
        <w:separator/>
      </w:r>
    </w:p>
  </w:endnote>
  <w:endnote w:type="continuationSeparator" w:id="0">
    <w:p w14:paraId="0B46630B" w14:textId="77777777" w:rsidR="00ED24E9" w:rsidRDefault="00ED24E9" w:rsidP="0021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29B" w14:textId="77777777" w:rsidR="00217794" w:rsidRDefault="00217794">
    <w:pPr>
      <w:pStyle w:val="Footer"/>
    </w:pPr>
  </w:p>
  <w:p w14:paraId="7EFD2527" w14:textId="77777777" w:rsidR="00F96E2D" w:rsidRDefault="00ED24E9">
    <w:pPr>
      <w:pStyle w:val="Footer"/>
      <w:pBdr>
        <w:top w:val="single" w:sz="4" w:space="1" w:color="auto"/>
      </w:pBdr>
      <w:tabs>
        <w:tab w:val="clear" w:pos="8640"/>
        <w:tab w:val="right" w:pos="891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794E" w14:textId="77777777" w:rsidR="00ED24E9" w:rsidRDefault="00ED24E9" w:rsidP="00217794">
      <w:r>
        <w:separator/>
      </w:r>
    </w:p>
  </w:footnote>
  <w:footnote w:type="continuationSeparator" w:id="0">
    <w:p w14:paraId="607FBD6C" w14:textId="77777777" w:rsidR="00ED24E9" w:rsidRDefault="00ED24E9" w:rsidP="0021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3BF0" w14:textId="77777777" w:rsidR="00217794" w:rsidRDefault="0049480B">
    <w:pPr>
      <w:pStyle w:val="Header"/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anchor distT="0" distB="0" distL="114300" distR="114300" simplePos="0" relativeHeight="251658240" behindDoc="1" locked="0" layoutInCell="1" allowOverlap="1" wp14:anchorId="41DDD9F1" wp14:editId="76FEC80A">
          <wp:simplePos x="0" y="0"/>
          <wp:positionH relativeFrom="column">
            <wp:posOffset>37020</wp:posOffset>
          </wp:positionH>
          <wp:positionV relativeFrom="paragraph">
            <wp:posOffset>-75565</wp:posOffset>
          </wp:positionV>
          <wp:extent cx="1364400" cy="52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96408D" w14:textId="77777777" w:rsidR="00F96E2D" w:rsidRDefault="00ED24E9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33FA" w14:textId="77777777" w:rsidR="00F96E2D" w:rsidRDefault="0049480B" w:rsidP="0070256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3096"/>
      </w:tabs>
      <w:rPr>
        <w:lang w:val="fr-FR"/>
      </w:rPr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inline distT="0" distB="0" distL="0" distR="0" wp14:anchorId="274D3181" wp14:editId="5770DDBB">
          <wp:extent cx="1306286" cy="499261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0898" cy="508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7BEE">
      <w:tab/>
    </w:r>
  </w:p>
  <w:p w14:paraId="62BEF9C0" w14:textId="77777777" w:rsidR="00F96E2D" w:rsidRDefault="00ED2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9B3A68"/>
    <w:multiLevelType w:val="multilevel"/>
    <w:tmpl w:val="AC746E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20142"/>
    <w:multiLevelType w:val="hybridMultilevel"/>
    <w:tmpl w:val="87CE60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6366D8D"/>
    <w:multiLevelType w:val="hybridMultilevel"/>
    <w:tmpl w:val="D292A756"/>
    <w:lvl w:ilvl="0" w:tplc="04090019">
      <w:start w:val="1"/>
      <w:numFmt w:val="low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06EE06B6"/>
    <w:multiLevelType w:val="hybridMultilevel"/>
    <w:tmpl w:val="16B232AA"/>
    <w:lvl w:ilvl="0" w:tplc="B100012C">
      <w:start w:val="1"/>
      <w:numFmt w:val="lowerLetter"/>
      <w:lvlText w:val="%1)"/>
      <w:lvlJc w:val="left"/>
      <w:pPr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07FA39A0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FB6ABE"/>
    <w:multiLevelType w:val="hybridMultilevel"/>
    <w:tmpl w:val="4582FD56"/>
    <w:lvl w:ilvl="0" w:tplc="8D36FD56">
      <w:start w:val="1"/>
      <w:numFmt w:val="decimal"/>
      <w:lvlText w:val="%1)"/>
      <w:lvlJc w:val="left"/>
      <w:pPr>
        <w:ind w:left="987" w:hanging="420"/>
      </w:pPr>
      <w:rPr>
        <w:lang w:eastAsia="zh-Han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C912971"/>
    <w:multiLevelType w:val="multilevel"/>
    <w:tmpl w:val="0F601366"/>
    <w:lvl w:ilvl="0">
      <w:start w:val="1"/>
      <w:numFmt w:val="lowerLetter"/>
      <w:lvlText w:val="%1)"/>
      <w:lvlJc w:val="left"/>
      <w:pPr>
        <w:ind w:left="567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26F42347"/>
    <w:multiLevelType w:val="multilevel"/>
    <w:tmpl w:val="5882D0F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ADE43F6"/>
    <w:multiLevelType w:val="multilevel"/>
    <w:tmpl w:val="AECA1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rFonts w:hint="default"/>
        <w:b w:val="0"/>
        <w:bCs w:val="0"/>
        <w:sz w:val="24"/>
        <w:szCs w:val="24"/>
        <w:lang w:val="en-AU"/>
      </w:rPr>
    </w:lvl>
    <w:lvl w:ilvl="3">
      <w:start w:val="1"/>
      <w:numFmt w:val="decimal"/>
      <w:lvlText w:val="%1.%2.%3.%4.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2667ED"/>
    <w:multiLevelType w:val="hybridMultilevel"/>
    <w:tmpl w:val="58B2F6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370012"/>
    <w:multiLevelType w:val="multilevel"/>
    <w:tmpl w:val="511E4E88"/>
    <w:lvl w:ilvl="0">
      <w:start w:val="1"/>
      <w:numFmt w:val="lowerLetter"/>
      <w:lvlText w:val="%1)"/>
      <w:lvlJc w:val="left"/>
      <w:pPr>
        <w:ind w:left="0" w:firstLine="851"/>
      </w:pPr>
      <w:rPr>
        <w:rFonts w:hint="eastAsia"/>
        <w:lang w:val="en-AU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2DF842C3"/>
    <w:multiLevelType w:val="hybridMultilevel"/>
    <w:tmpl w:val="F8A43820"/>
    <w:lvl w:ilvl="0" w:tplc="04090001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3" w15:restartNumberingAfterBreak="0">
    <w:nsid w:val="2E86786A"/>
    <w:multiLevelType w:val="hybridMultilevel"/>
    <w:tmpl w:val="296C6BCA"/>
    <w:lvl w:ilvl="0" w:tplc="04090015">
      <w:start w:val="1"/>
      <w:numFmt w:val="upp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4" w15:restartNumberingAfterBreak="0">
    <w:nsid w:val="2EE119C9"/>
    <w:multiLevelType w:val="hybridMultilevel"/>
    <w:tmpl w:val="AEF0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0450A"/>
    <w:multiLevelType w:val="multilevel"/>
    <w:tmpl w:val="A894D000"/>
    <w:lvl w:ilvl="0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Step 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9A53A6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DE191E"/>
    <w:multiLevelType w:val="multilevel"/>
    <w:tmpl w:val="AECA1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rFonts w:hint="default"/>
        <w:b w:val="0"/>
        <w:bCs w:val="0"/>
        <w:sz w:val="24"/>
        <w:szCs w:val="24"/>
        <w:lang w:val="en-AU"/>
      </w:rPr>
    </w:lvl>
    <w:lvl w:ilvl="3">
      <w:start w:val="1"/>
      <w:numFmt w:val="decimal"/>
      <w:lvlText w:val="%1.%2.%3.%4.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96250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423E08EE"/>
    <w:multiLevelType w:val="multilevel"/>
    <w:tmpl w:val="D560579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5F506B5"/>
    <w:multiLevelType w:val="multilevel"/>
    <w:tmpl w:val="29AE4502"/>
    <w:lvl w:ilvl="0">
      <w:start w:val="1"/>
      <w:numFmt w:val="lowerLetter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1" w15:restartNumberingAfterBreak="0">
    <w:nsid w:val="460B544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4FE603DA"/>
    <w:multiLevelType w:val="multilevel"/>
    <w:tmpl w:val="7216506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1F5732A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4" w15:restartNumberingAfterBreak="0">
    <w:nsid w:val="522049C8"/>
    <w:multiLevelType w:val="hybridMultilevel"/>
    <w:tmpl w:val="A0568C0A"/>
    <w:lvl w:ilvl="0" w:tplc="E742971A">
      <w:start w:val="1"/>
      <w:numFmt w:val="decimal"/>
      <w:lvlText w:val="%1)"/>
      <w:lvlJc w:val="left"/>
      <w:pPr>
        <w:ind w:left="987" w:hanging="420"/>
      </w:pPr>
      <w:rPr>
        <w:rFonts w:ascii="Hiragino Sans GB W3" w:eastAsia="Hiragino Sans GB W3" w:hAnsi="Hiragino Sans GB W3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9EB661F"/>
    <w:multiLevelType w:val="singleLevel"/>
    <w:tmpl w:val="15D86AF6"/>
    <w:lvl w:ilvl="0">
      <w:start w:val="1"/>
      <w:numFmt w:val="bullet"/>
      <w:pStyle w:val="Lbullet2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5B6E52D6"/>
    <w:multiLevelType w:val="hybridMultilevel"/>
    <w:tmpl w:val="E98C42AC"/>
    <w:lvl w:ilvl="0" w:tplc="3FB8E4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D734A5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2CC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6C0B2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16CDC98">
      <w:numFmt w:val="none"/>
      <w:pStyle w:val="Heading5Verdana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526BC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816F0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D298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D380C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7" w15:restartNumberingAfterBreak="0">
    <w:nsid w:val="61AF31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8" w15:restartNumberingAfterBreak="0">
    <w:nsid w:val="630A31C9"/>
    <w:multiLevelType w:val="hybridMultilevel"/>
    <w:tmpl w:val="59E2D03E"/>
    <w:lvl w:ilvl="0" w:tplc="51C8DE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9" w15:restartNumberingAfterBreak="0">
    <w:nsid w:val="64E62304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0" w15:restartNumberingAfterBreak="0">
    <w:nsid w:val="6A8A0221"/>
    <w:multiLevelType w:val="multilevel"/>
    <w:tmpl w:val="0B4E12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EF91DF1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7978A9"/>
    <w:multiLevelType w:val="hybridMultilevel"/>
    <w:tmpl w:val="AF526492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eastAsia"/>
        <w:lang w:val="en-AU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3" w15:restartNumberingAfterBreak="0">
    <w:nsid w:val="721E3B8F"/>
    <w:multiLevelType w:val="hybridMultilevel"/>
    <w:tmpl w:val="94C86630"/>
    <w:lvl w:ilvl="0" w:tplc="BD9C8398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70C844D0">
      <w:start w:val="1"/>
      <w:numFmt w:val="decimal"/>
      <w:lvlText w:val="Step %3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3D3CB8"/>
    <w:multiLevelType w:val="hybridMultilevel"/>
    <w:tmpl w:val="D196F430"/>
    <w:lvl w:ilvl="0" w:tplc="757208F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sz w:val="21"/>
        <w:szCs w:val="21"/>
      </w:rPr>
    </w:lvl>
    <w:lvl w:ilvl="1" w:tplc="CF00D4D6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566A8FDE">
      <w:start w:val="1"/>
      <w:numFmt w:val="lowerLetter"/>
      <w:lvlText w:val="(%3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5" w15:restartNumberingAfterBreak="0">
    <w:nsid w:val="7FFC380A"/>
    <w:multiLevelType w:val="multilevel"/>
    <w:tmpl w:val="59BC167E"/>
    <w:lvl w:ilvl="0">
      <w:start w:val="1"/>
      <w:numFmt w:val="lowerLetter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"/>
  </w:num>
  <w:num w:numId="5">
    <w:abstractNumId w:val="34"/>
  </w:num>
  <w:num w:numId="6">
    <w:abstractNumId w:val="30"/>
  </w:num>
  <w:num w:numId="7">
    <w:abstractNumId w:val="28"/>
  </w:num>
  <w:num w:numId="8">
    <w:abstractNumId w:val="27"/>
  </w:num>
  <w:num w:numId="9">
    <w:abstractNumId w:val="19"/>
  </w:num>
  <w:num w:numId="10">
    <w:abstractNumId w:val="22"/>
  </w:num>
  <w:num w:numId="11">
    <w:abstractNumId w:val="2"/>
  </w:num>
  <w:num w:numId="12">
    <w:abstractNumId w:val="6"/>
  </w:num>
  <w:num w:numId="13">
    <w:abstractNumId w:val="24"/>
  </w:num>
  <w:num w:numId="14">
    <w:abstractNumId w:val="21"/>
  </w:num>
  <w:num w:numId="15">
    <w:abstractNumId w:val="4"/>
  </w:num>
  <w:num w:numId="16">
    <w:abstractNumId w:val="32"/>
  </w:num>
  <w:num w:numId="17">
    <w:abstractNumId w:val="12"/>
  </w:num>
  <w:num w:numId="18">
    <w:abstractNumId w:val="23"/>
  </w:num>
  <w:num w:numId="19">
    <w:abstractNumId w:val="29"/>
  </w:num>
  <w:num w:numId="20">
    <w:abstractNumId w:val="33"/>
  </w:num>
  <w:num w:numId="21">
    <w:abstractNumId w:val="15"/>
  </w:num>
  <w:num w:numId="22">
    <w:abstractNumId w:val="10"/>
  </w:num>
  <w:num w:numId="23">
    <w:abstractNumId w:val="5"/>
  </w:num>
  <w:num w:numId="24">
    <w:abstractNumId w:val="18"/>
  </w:num>
  <w:num w:numId="25">
    <w:abstractNumId w:val="8"/>
  </w:num>
  <w:num w:numId="26">
    <w:abstractNumId w:val="35"/>
  </w:num>
  <w:num w:numId="27">
    <w:abstractNumId w:val="7"/>
  </w:num>
  <w:num w:numId="28">
    <w:abstractNumId w:val="20"/>
  </w:num>
  <w:num w:numId="29">
    <w:abstractNumId w:val="11"/>
  </w:num>
  <w:num w:numId="30">
    <w:abstractNumId w:val="3"/>
  </w:num>
  <w:num w:numId="31">
    <w:abstractNumId w:val="13"/>
  </w:num>
  <w:num w:numId="32">
    <w:abstractNumId w:val="31"/>
  </w:num>
  <w:num w:numId="33">
    <w:abstractNumId w:val="14"/>
  </w:num>
  <w:num w:numId="34">
    <w:abstractNumId w:val="16"/>
  </w:num>
  <w:num w:numId="35">
    <w:abstractNumId w:val="17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4"/>
    <w:rsid w:val="00001448"/>
    <w:rsid w:val="00014D36"/>
    <w:rsid w:val="00024039"/>
    <w:rsid w:val="0002523D"/>
    <w:rsid w:val="000308D4"/>
    <w:rsid w:val="0003214B"/>
    <w:rsid w:val="000336F6"/>
    <w:rsid w:val="00050A38"/>
    <w:rsid w:val="0005242C"/>
    <w:rsid w:val="00052A13"/>
    <w:rsid w:val="00054002"/>
    <w:rsid w:val="00055A93"/>
    <w:rsid w:val="00070433"/>
    <w:rsid w:val="00085E91"/>
    <w:rsid w:val="00096EE0"/>
    <w:rsid w:val="000974B3"/>
    <w:rsid w:val="000A002B"/>
    <w:rsid w:val="000C26DF"/>
    <w:rsid w:val="000C73F7"/>
    <w:rsid w:val="000D1B5B"/>
    <w:rsid w:val="000D66B3"/>
    <w:rsid w:val="000E164D"/>
    <w:rsid w:val="000F7F1E"/>
    <w:rsid w:val="00100E42"/>
    <w:rsid w:val="00102552"/>
    <w:rsid w:val="00105951"/>
    <w:rsid w:val="001065DE"/>
    <w:rsid w:val="001108CD"/>
    <w:rsid w:val="00114CCE"/>
    <w:rsid w:val="00116EE0"/>
    <w:rsid w:val="001175F8"/>
    <w:rsid w:val="001211A9"/>
    <w:rsid w:val="00121F3F"/>
    <w:rsid w:val="00127F6B"/>
    <w:rsid w:val="00142D05"/>
    <w:rsid w:val="00153D27"/>
    <w:rsid w:val="00154876"/>
    <w:rsid w:val="00164BEC"/>
    <w:rsid w:val="001875D8"/>
    <w:rsid w:val="0019167D"/>
    <w:rsid w:val="001A1D57"/>
    <w:rsid w:val="001A785A"/>
    <w:rsid w:val="001B2416"/>
    <w:rsid w:val="001C0A95"/>
    <w:rsid w:val="001D081D"/>
    <w:rsid w:val="001D4F50"/>
    <w:rsid w:val="001D7054"/>
    <w:rsid w:val="001E1600"/>
    <w:rsid w:val="001E377F"/>
    <w:rsid w:val="001E4D8F"/>
    <w:rsid w:val="001F2797"/>
    <w:rsid w:val="001F5BD1"/>
    <w:rsid w:val="002003ED"/>
    <w:rsid w:val="00217794"/>
    <w:rsid w:val="00234BA1"/>
    <w:rsid w:val="0025357A"/>
    <w:rsid w:val="00272607"/>
    <w:rsid w:val="00284702"/>
    <w:rsid w:val="00294EB5"/>
    <w:rsid w:val="002A2A6C"/>
    <w:rsid w:val="002A402E"/>
    <w:rsid w:val="002B09CF"/>
    <w:rsid w:val="002B2CAB"/>
    <w:rsid w:val="002C43D5"/>
    <w:rsid w:val="002D6370"/>
    <w:rsid w:val="002E7607"/>
    <w:rsid w:val="002E7929"/>
    <w:rsid w:val="003251F2"/>
    <w:rsid w:val="00330F1D"/>
    <w:rsid w:val="0033476A"/>
    <w:rsid w:val="00347F14"/>
    <w:rsid w:val="0035611D"/>
    <w:rsid w:val="00360943"/>
    <w:rsid w:val="00360F24"/>
    <w:rsid w:val="00372FEA"/>
    <w:rsid w:val="00374423"/>
    <w:rsid w:val="00375DB6"/>
    <w:rsid w:val="00393188"/>
    <w:rsid w:val="003D6F02"/>
    <w:rsid w:val="00407DE2"/>
    <w:rsid w:val="00416E15"/>
    <w:rsid w:val="004265BC"/>
    <w:rsid w:val="004309CE"/>
    <w:rsid w:val="00430D6E"/>
    <w:rsid w:val="00434E61"/>
    <w:rsid w:val="004457A4"/>
    <w:rsid w:val="00456834"/>
    <w:rsid w:val="0046127A"/>
    <w:rsid w:val="0046589A"/>
    <w:rsid w:val="0047053F"/>
    <w:rsid w:val="00480F04"/>
    <w:rsid w:val="0049480B"/>
    <w:rsid w:val="0049735B"/>
    <w:rsid w:val="004A25F1"/>
    <w:rsid w:val="004B6B42"/>
    <w:rsid w:val="004C5708"/>
    <w:rsid w:val="004E301C"/>
    <w:rsid w:val="004E5AE5"/>
    <w:rsid w:val="004F42DB"/>
    <w:rsid w:val="00501CD3"/>
    <w:rsid w:val="0050625B"/>
    <w:rsid w:val="00512CB0"/>
    <w:rsid w:val="005230E9"/>
    <w:rsid w:val="00524F23"/>
    <w:rsid w:val="005251BC"/>
    <w:rsid w:val="00532578"/>
    <w:rsid w:val="00540125"/>
    <w:rsid w:val="0054160E"/>
    <w:rsid w:val="00541B9B"/>
    <w:rsid w:val="00550603"/>
    <w:rsid w:val="005543E3"/>
    <w:rsid w:val="005546C8"/>
    <w:rsid w:val="00554E28"/>
    <w:rsid w:val="00565E27"/>
    <w:rsid w:val="005660C3"/>
    <w:rsid w:val="00566A4A"/>
    <w:rsid w:val="0057352B"/>
    <w:rsid w:val="0057370E"/>
    <w:rsid w:val="005760B1"/>
    <w:rsid w:val="00585140"/>
    <w:rsid w:val="00585AEA"/>
    <w:rsid w:val="005B238A"/>
    <w:rsid w:val="005C53E1"/>
    <w:rsid w:val="005D04B3"/>
    <w:rsid w:val="005D0BB4"/>
    <w:rsid w:val="005F3E0B"/>
    <w:rsid w:val="006073AD"/>
    <w:rsid w:val="00614032"/>
    <w:rsid w:val="00626A03"/>
    <w:rsid w:val="00631718"/>
    <w:rsid w:val="00647890"/>
    <w:rsid w:val="006665BC"/>
    <w:rsid w:val="00672B41"/>
    <w:rsid w:val="00683D1E"/>
    <w:rsid w:val="00685789"/>
    <w:rsid w:val="00693D6F"/>
    <w:rsid w:val="00694B3C"/>
    <w:rsid w:val="006A1441"/>
    <w:rsid w:val="006D11A4"/>
    <w:rsid w:val="006D629E"/>
    <w:rsid w:val="006F1A5C"/>
    <w:rsid w:val="007016FC"/>
    <w:rsid w:val="00707190"/>
    <w:rsid w:val="007174EB"/>
    <w:rsid w:val="00730EF7"/>
    <w:rsid w:val="00731630"/>
    <w:rsid w:val="00762EFF"/>
    <w:rsid w:val="007642DF"/>
    <w:rsid w:val="00771634"/>
    <w:rsid w:val="007774C3"/>
    <w:rsid w:val="007A4701"/>
    <w:rsid w:val="007A668A"/>
    <w:rsid w:val="007C2A30"/>
    <w:rsid w:val="007C49D3"/>
    <w:rsid w:val="007E74B5"/>
    <w:rsid w:val="007F13BB"/>
    <w:rsid w:val="007F1576"/>
    <w:rsid w:val="008008F9"/>
    <w:rsid w:val="008032DB"/>
    <w:rsid w:val="00810903"/>
    <w:rsid w:val="00825F7E"/>
    <w:rsid w:val="00832869"/>
    <w:rsid w:val="008341FF"/>
    <w:rsid w:val="00845916"/>
    <w:rsid w:val="00845D5A"/>
    <w:rsid w:val="00845EEF"/>
    <w:rsid w:val="00854F17"/>
    <w:rsid w:val="0086580B"/>
    <w:rsid w:val="00890604"/>
    <w:rsid w:val="008A2DA1"/>
    <w:rsid w:val="008B43B7"/>
    <w:rsid w:val="008B56EC"/>
    <w:rsid w:val="008D44F1"/>
    <w:rsid w:val="008F2FA0"/>
    <w:rsid w:val="008F65DD"/>
    <w:rsid w:val="0090226F"/>
    <w:rsid w:val="009125DE"/>
    <w:rsid w:val="009176B1"/>
    <w:rsid w:val="00936131"/>
    <w:rsid w:val="0095193A"/>
    <w:rsid w:val="009636F3"/>
    <w:rsid w:val="00987A5B"/>
    <w:rsid w:val="00993CDE"/>
    <w:rsid w:val="00994E1A"/>
    <w:rsid w:val="009969EC"/>
    <w:rsid w:val="009A09EF"/>
    <w:rsid w:val="009C4C36"/>
    <w:rsid w:val="009C6B1A"/>
    <w:rsid w:val="009E13C1"/>
    <w:rsid w:val="009E2267"/>
    <w:rsid w:val="009F3C49"/>
    <w:rsid w:val="00A24B81"/>
    <w:rsid w:val="00A41123"/>
    <w:rsid w:val="00A4386C"/>
    <w:rsid w:val="00A4527C"/>
    <w:rsid w:val="00A54DC5"/>
    <w:rsid w:val="00A57434"/>
    <w:rsid w:val="00A65A50"/>
    <w:rsid w:val="00A74DDB"/>
    <w:rsid w:val="00A80D17"/>
    <w:rsid w:val="00A90D64"/>
    <w:rsid w:val="00A91C45"/>
    <w:rsid w:val="00A945F1"/>
    <w:rsid w:val="00AA24B6"/>
    <w:rsid w:val="00AA6F78"/>
    <w:rsid w:val="00AB6B6E"/>
    <w:rsid w:val="00AC7D45"/>
    <w:rsid w:val="00AD1CC2"/>
    <w:rsid w:val="00AE1A9A"/>
    <w:rsid w:val="00B153C1"/>
    <w:rsid w:val="00B227E6"/>
    <w:rsid w:val="00B51D2E"/>
    <w:rsid w:val="00B54E20"/>
    <w:rsid w:val="00B61A51"/>
    <w:rsid w:val="00B73AE6"/>
    <w:rsid w:val="00B82703"/>
    <w:rsid w:val="00B8381F"/>
    <w:rsid w:val="00B97A19"/>
    <w:rsid w:val="00BB22A2"/>
    <w:rsid w:val="00BC0003"/>
    <w:rsid w:val="00BE07DB"/>
    <w:rsid w:val="00BE4857"/>
    <w:rsid w:val="00BE4C67"/>
    <w:rsid w:val="00BF6289"/>
    <w:rsid w:val="00C37E03"/>
    <w:rsid w:val="00C4644C"/>
    <w:rsid w:val="00C56DFA"/>
    <w:rsid w:val="00C80D5F"/>
    <w:rsid w:val="00C8149B"/>
    <w:rsid w:val="00C8463B"/>
    <w:rsid w:val="00C85877"/>
    <w:rsid w:val="00C85A53"/>
    <w:rsid w:val="00C9493C"/>
    <w:rsid w:val="00CA350F"/>
    <w:rsid w:val="00CA5BD8"/>
    <w:rsid w:val="00CA7513"/>
    <w:rsid w:val="00CB1259"/>
    <w:rsid w:val="00CB4982"/>
    <w:rsid w:val="00CC3C6F"/>
    <w:rsid w:val="00CC7115"/>
    <w:rsid w:val="00CE4B81"/>
    <w:rsid w:val="00D00ABA"/>
    <w:rsid w:val="00D03C6E"/>
    <w:rsid w:val="00D054AE"/>
    <w:rsid w:val="00D06532"/>
    <w:rsid w:val="00D13C02"/>
    <w:rsid w:val="00D2099D"/>
    <w:rsid w:val="00D2704F"/>
    <w:rsid w:val="00D329FB"/>
    <w:rsid w:val="00D33CCF"/>
    <w:rsid w:val="00D36477"/>
    <w:rsid w:val="00D472D3"/>
    <w:rsid w:val="00D51EC0"/>
    <w:rsid w:val="00DA0D30"/>
    <w:rsid w:val="00DA62D8"/>
    <w:rsid w:val="00DB7444"/>
    <w:rsid w:val="00DC7BEE"/>
    <w:rsid w:val="00DD36B0"/>
    <w:rsid w:val="00DE47FD"/>
    <w:rsid w:val="00DF0CF7"/>
    <w:rsid w:val="00DF3913"/>
    <w:rsid w:val="00E25FA8"/>
    <w:rsid w:val="00E271BB"/>
    <w:rsid w:val="00E27A5A"/>
    <w:rsid w:val="00E317E6"/>
    <w:rsid w:val="00E35585"/>
    <w:rsid w:val="00E37946"/>
    <w:rsid w:val="00E44E7E"/>
    <w:rsid w:val="00E57547"/>
    <w:rsid w:val="00E628BF"/>
    <w:rsid w:val="00E648D8"/>
    <w:rsid w:val="00E64E9F"/>
    <w:rsid w:val="00E66402"/>
    <w:rsid w:val="00E73886"/>
    <w:rsid w:val="00E77070"/>
    <w:rsid w:val="00E873A1"/>
    <w:rsid w:val="00EA1D6E"/>
    <w:rsid w:val="00EA5CFD"/>
    <w:rsid w:val="00EA7719"/>
    <w:rsid w:val="00EA7F60"/>
    <w:rsid w:val="00EC0433"/>
    <w:rsid w:val="00EC48B9"/>
    <w:rsid w:val="00ED24E9"/>
    <w:rsid w:val="00ED38E0"/>
    <w:rsid w:val="00EE1B87"/>
    <w:rsid w:val="00EE306B"/>
    <w:rsid w:val="00EF2691"/>
    <w:rsid w:val="00EF641B"/>
    <w:rsid w:val="00EF6E87"/>
    <w:rsid w:val="00F040AB"/>
    <w:rsid w:val="00F107BC"/>
    <w:rsid w:val="00F13DA0"/>
    <w:rsid w:val="00F32C59"/>
    <w:rsid w:val="00F37D0B"/>
    <w:rsid w:val="00F40D07"/>
    <w:rsid w:val="00F43577"/>
    <w:rsid w:val="00F53B04"/>
    <w:rsid w:val="00F555E6"/>
    <w:rsid w:val="00F62EB4"/>
    <w:rsid w:val="00F6517E"/>
    <w:rsid w:val="00F86A0D"/>
    <w:rsid w:val="00F96F77"/>
    <w:rsid w:val="00FB3297"/>
    <w:rsid w:val="00FC2B01"/>
    <w:rsid w:val="00FE60A1"/>
    <w:rsid w:val="00FE63B4"/>
    <w:rsid w:val="00FE7981"/>
    <w:rsid w:val="00F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9CEF"/>
  <w15:chartTrackingRefBased/>
  <w15:docId w15:val="{60C4019F-DCE1-774C-969E-3B29A08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17794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Normal"/>
    <w:next w:val="Normal"/>
    <w:link w:val="Heading2Char"/>
    <w:qFormat/>
    <w:rsid w:val="00217794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7794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17794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1779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177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177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177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17794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17794"/>
    <w:rPr>
      <w:rFonts w:ascii="Times New Roman" w:eastAsia="SimSun" w:hAnsi="Times New Roman" w:cs="Times New Roman"/>
      <w:b/>
      <w:caps/>
      <w:kern w:val="28"/>
      <w:sz w:val="24"/>
      <w:szCs w:val="20"/>
      <w:lang w:val="en-AU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217794"/>
    <w:rPr>
      <w:rFonts w:ascii="Times New Roman" w:eastAsia="SimSun" w:hAnsi="Times New Roman" w:cs="Times New Roman"/>
      <w:b/>
      <w:i/>
      <w:kern w:val="0"/>
      <w:sz w:val="24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217794"/>
    <w:rPr>
      <w:rFonts w:ascii="Arial" w:eastAsia="SimSun" w:hAnsi="Arial" w:cs="Times New Roman"/>
      <w:kern w:val="0"/>
      <w:sz w:val="22"/>
      <w:szCs w:val="20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217794"/>
    <w:rPr>
      <w:rFonts w:ascii="Arial" w:eastAsia="SimSun" w:hAnsi="Arial" w:cs="Times New Roman"/>
      <w:i/>
      <w:kern w:val="0"/>
      <w:sz w:val="22"/>
      <w:szCs w:val="20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217794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217794"/>
    <w:rPr>
      <w:rFonts w:ascii="Arial" w:eastAsia="SimSun" w:hAnsi="Arial" w:cs="Times New Roman"/>
      <w:i/>
      <w:kern w:val="0"/>
      <w:sz w:val="20"/>
      <w:szCs w:val="20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217794"/>
    <w:rPr>
      <w:rFonts w:ascii="Arial" w:eastAsia="SimSun" w:hAnsi="Arial" w:cs="Times New Roman"/>
      <w:i/>
      <w:kern w:val="0"/>
      <w:sz w:val="18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rsid w:val="00217794"/>
    <w:pPr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BodyText">
    <w:name w:val="Body Text"/>
    <w:basedOn w:val="Normal"/>
    <w:link w:val="BodyTextChar"/>
    <w:rsid w:val="00217794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17794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1779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217794"/>
    <w:pPr>
      <w:tabs>
        <w:tab w:val="left" w:pos="400"/>
        <w:tab w:val="right" w:leader="dot" w:pos="9019"/>
      </w:tabs>
      <w:spacing w:before="120" w:after="120"/>
    </w:pPr>
    <w:rPr>
      <w:rFonts w:asciiTheme="minorHAnsi" w:eastAsia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17794"/>
    <w:pPr>
      <w:ind w:left="200"/>
    </w:pPr>
    <w:rPr>
      <w:rFonts w:asciiTheme="minorHAnsi" w:eastAsiaTheme="minorHAnsi"/>
      <w:smallCaps/>
    </w:rPr>
  </w:style>
  <w:style w:type="paragraph" w:styleId="Title">
    <w:name w:val="Title"/>
    <w:basedOn w:val="Normal"/>
    <w:link w:val="TitleChar"/>
    <w:uiPriority w:val="10"/>
    <w:qFormat/>
    <w:rsid w:val="00217794"/>
    <w:pPr>
      <w:jc w:val="center"/>
    </w:pPr>
    <w:rPr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7794"/>
    <w:rPr>
      <w:rFonts w:ascii="Times New Roman" w:eastAsia="SimSun" w:hAnsi="Times New Roman" w:cs="Times New Roman"/>
      <w:b/>
      <w:kern w:val="0"/>
      <w:sz w:val="28"/>
      <w:szCs w:val="20"/>
      <w:lang w:eastAsia="en-US"/>
    </w:rPr>
  </w:style>
  <w:style w:type="paragraph" w:styleId="PlainText">
    <w:name w:val="Plain Text"/>
    <w:basedOn w:val="Normal"/>
    <w:link w:val="PlainTextChar"/>
    <w:rsid w:val="0021779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794"/>
    <w:rPr>
      <w:rFonts w:ascii="Courier New" w:eastAsia="SimSun" w:hAnsi="Courier New" w:cs="Times New Roman"/>
      <w:kern w:val="0"/>
      <w:sz w:val="20"/>
      <w:szCs w:val="20"/>
      <w:lang w:val="en-AU" w:eastAsia="en-US"/>
    </w:rPr>
  </w:style>
  <w:style w:type="paragraph" w:styleId="BodyTextIndent2">
    <w:name w:val="Body Text Indent 2"/>
    <w:basedOn w:val="Normal"/>
    <w:link w:val="BodyTextIndent2Char"/>
    <w:rsid w:val="00217794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BodyTextIndent3">
    <w:name w:val="Body Text Indent 3"/>
    <w:basedOn w:val="Normal"/>
    <w:link w:val="BodyTextIndent3Char"/>
    <w:rsid w:val="00217794"/>
    <w:pPr>
      <w:ind w:left="360"/>
      <w:jc w:val="both"/>
    </w:pPr>
    <w:rPr>
      <w:color w:val="0000FF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217794"/>
    <w:rPr>
      <w:rFonts w:ascii="Times New Roman" w:eastAsia="SimSun" w:hAnsi="Times New Roman" w:cs="Times New Roman"/>
      <w:color w:val="0000FF"/>
      <w:kern w:val="0"/>
      <w:sz w:val="24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character" w:styleId="PageNumber">
    <w:name w:val="page number"/>
    <w:rsid w:val="00217794"/>
    <w:rPr>
      <w:rFonts w:cs="Times New Roman"/>
    </w:rPr>
  </w:style>
  <w:style w:type="paragraph" w:customStyle="1" w:styleId="Lbullet2">
    <w:name w:val="Lbullet2"/>
    <w:basedOn w:val="Normal"/>
    <w:rsid w:val="00217794"/>
    <w:pPr>
      <w:widowControl w:val="0"/>
      <w:numPr>
        <w:numId w:val="2"/>
      </w:numPr>
    </w:pPr>
  </w:style>
  <w:style w:type="paragraph" w:customStyle="1" w:styleId="footer1">
    <w:name w:val="footer1"/>
    <w:basedOn w:val="Footer"/>
    <w:rsid w:val="00217794"/>
    <w:pPr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000"/>
      </w:tabs>
      <w:ind w:right="29"/>
    </w:pPr>
  </w:style>
  <w:style w:type="paragraph" w:customStyle="1" w:styleId="CopyrightHeader">
    <w:name w:val="Copyright Header"/>
    <w:rsid w:val="00217794"/>
    <w:pPr>
      <w:tabs>
        <w:tab w:val="left" w:pos="1080"/>
      </w:tabs>
      <w:spacing w:before="240" w:after="60"/>
      <w:ind w:left="1800"/>
    </w:pPr>
    <w:rPr>
      <w:rFonts w:ascii="Arial" w:eastAsia="SimSun" w:hAnsi="Arial" w:cs="Times New Roman"/>
      <w:b/>
      <w:noProof/>
      <w:kern w:val="0"/>
      <w:sz w:val="20"/>
      <w:szCs w:val="20"/>
      <w:lang w:eastAsia="en-US"/>
    </w:rPr>
  </w:style>
  <w:style w:type="paragraph" w:customStyle="1" w:styleId="Copyright">
    <w:name w:val="Copyright"/>
    <w:basedOn w:val="Normal"/>
    <w:rsid w:val="00217794"/>
    <w:pPr>
      <w:ind w:left="1800"/>
    </w:pPr>
    <w:rPr>
      <w:rFonts w:ascii="Book Antiqua" w:hAnsi="Book Antiqua"/>
      <w:b/>
    </w:rPr>
  </w:style>
  <w:style w:type="paragraph" w:styleId="NormalIndent">
    <w:name w:val="Normal Indent"/>
    <w:basedOn w:val="Normal"/>
    <w:rsid w:val="00217794"/>
    <w:pPr>
      <w:ind w:left="432"/>
      <w:jc w:val="both"/>
    </w:pPr>
  </w:style>
  <w:style w:type="paragraph" w:customStyle="1" w:styleId="Titlechklst">
    <w:name w:val="Title_chklst"/>
    <w:basedOn w:val="Normal"/>
    <w:rsid w:val="00217794"/>
    <w:pPr>
      <w:jc w:val="center"/>
    </w:pPr>
    <w:rPr>
      <w:b/>
      <w:caps/>
      <w:sz w:val="28"/>
    </w:rPr>
  </w:style>
  <w:style w:type="paragraph" w:customStyle="1" w:styleId="TableHeader">
    <w:name w:val="Table Header"/>
    <w:basedOn w:val="BodyText"/>
    <w:rsid w:val="00217794"/>
    <w:pPr>
      <w:widowControl w:val="0"/>
      <w:spacing w:before="80" w:after="40"/>
    </w:pPr>
    <w:rPr>
      <w:b/>
    </w:rPr>
  </w:style>
  <w:style w:type="paragraph" w:styleId="List">
    <w:name w:val="List"/>
    <w:basedOn w:val="Normal"/>
    <w:rsid w:val="00217794"/>
    <w:pPr>
      <w:ind w:left="360" w:hanging="360"/>
      <w:jc w:val="both"/>
    </w:pPr>
    <w:rPr>
      <w:lang w:val="en-GB"/>
    </w:rPr>
  </w:style>
  <w:style w:type="paragraph" w:styleId="List2">
    <w:name w:val="List 2"/>
    <w:basedOn w:val="Normal"/>
    <w:rsid w:val="00217794"/>
    <w:pPr>
      <w:ind w:left="720" w:hanging="360"/>
      <w:jc w:val="both"/>
    </w:pPr>
    <w:rPr>
      <w:lang w:val="en-GB"/>
    </w:rPr>
  </w:style>
  <w:style w:type="paragraph" w:customStyle="1" w:styleId="NormalIndent1">
    <w:name w:val="Normal Indent 1"/>
    <w:basedOn w:val="NormalIndent"/>
    <w:rsid w:val="00217794"/>
  </w:style>
  <w:style w:type="paragraph" w:customStyle="1" w:styleId="normalindenth3">
    <w:name w:val="normal indent_h3"/>
    <w:basedOn w:val="NormalIndent"/>
    <w:rsid w:val="00217794"/>
    <w:pPr>
      <w:ind w:left="576"/>
    </w:pPr>
  </w:style>
  <w:style w:type="paragraph" w:customStyle="1" w:styleId="normalindent2">
    <w:name w:val="normal indent 2"/>
    <w:basedOn w:val="normalindenth3"/>
    <w:rsid w:val="00217794"/>
    <w:pPr>
      <w:ind w:left="990"/>
    </w:pPr>
  </w:style>
  <w:style w:type="paragraph" w:customStyle="1" w:styleId="Appendix">
    <w:name w:val="Appendix"/>
    <w:basedOn w:val="Normal"/>
    <w:rsid w:val="00217794"/>
    <w:rPr>
      <w:b/>
      <w:caps/>
      <w:sz w:val="24"/>
    </w:rPr>
  </w:style>
  <w:style w:type="paragraph" w:customStyle="1" w:styleId="Applevel2">
    <w:name w:val="App_level2"/>
    <w:basedOn w:val="Normal"/>
    <w:rsid w:val="00217794"/>
    <w:rPr>
      <w:b/>
      <w:smallCaps/>
    </w:rPr>
  </w:style>
  <w:style w:type="paragraph" w:customStyle="1" w:styleId="1">
    <w:name w:val="标题1"/>
    <w:basedOn w:val="Heading1"/>
    <w:rsid w:val="00217794"/>
    <w:pPr>
      <w:numPr>
        <w:numId w:val="0"/>
      </w:numPr>
      <w:jc w:val="center"/>
      <w:outlineLvl w:val="9"/>
    </w:pPr>
    <w:rPr>
      <w:caps w:val="0"/>
    </w:rPr>
  </w:style>
  <w:style w:type="paragraph" w:customStyle="1" w:styleId="NormalIndent20">
    <w:name w:val="Normal Indent2"/>
    <w:basedOn w:val="Normal"/>
    <w:rsid w:val="00217794"/>
    <w:pPr>
      <w:ind w:left="1267"/>
    </w:pPr>
  </w:style>
  <w:style w:type="paragraph" w:customStyle="1" w:styleId="Guideline">
    <w:name w:val="Guideline"/>
    <w:basedOn w:val="NormalIndent"/>
    <w:rsid w:val="00217794"/>
    <w:rPr>
      <w:i/>
      <w:color w:val="0000FF"/>
    </w:rPr>
  </w:style>
  <w:style w:type="paragraph" w:customStyle="1" w:styleId="appl2-2">
    <w:name w:val="appl2-2"/>
    <w:basedOn w:val="Normal"/>
    <w:rsid w:val="00217794"/>
    <w:pPr>
      <w:spacing w:before="80" w:after="80"/>
    </w:pPr>
    <w:rPr>
      <w:b/>
      <w:sz w:val="22"/>
    </w:rPr>
  </w:style>
  <w:style w:type="paragraph" w:styleId="ListBullet">
    <w:name w:val="List Bullet"/>
    <w:basedOn w:val="Normal"/>
    <w:autoRedefine/>
    <w:rsid w:val="00217794"/>
    <w:rPr>
      <w:i/>
      <w:lang w:val="en-US"/>
    </w:rPr>
  </w:style>
  <w:style w:type="paragraph" w:styleId="BalloonText">
    <w:name w:val="Balloon Text"/>
    <w:basedOn w:val="Normal"/>
    <w:link w:val="BalloonTextChar"/>
    <w:semiHidden/>
    <w:rsid w:val="00217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17794"/>
    <w:rPr>
      <w:rFonts w:ascii="Tahoma" w:eastAsia="SimSun" w:hAnsi="Tahoma" w:cs="Tahoma"/>
      <w:kern w:val="0"/>
      <w:sz w:val="16"/>
      <w:szCs w:val="16"/>
      <w:lang w:val="en-AU" w:eastAsia="en-US"/>
    </w:rPr>
  </w:style>
  <w:style w:type="paragraph" w:styleId="TOC3">
    <w:name w:val="toc 3"/>
    <w:basedOn w:val="Normal"/>
    <w:next w:val="Normal"/>
    <w:autoRedefine/>
    <w:uiPriority w:val="39"/>
    <w:rsid w:val="00217794"/>
    <w:pPr>
      <w:ind w:left="400"/>
    </w:pPr>
    <w:rPr>
      <w:rFonts w:asciiTheme="minorHAnsi" w:eastAsiaTheme="minorHAnsi"/>
      <w:i/>
      <w:iCs/>
    </w:rPr>
  </w:style>
  <w:style w:type="character" w:customStyle="1" w:styleId="biblioCar">
    <w:name w:val="biblio C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paragraph" w:customStyle="1" w:styleId="biblio">
    <w:name w:val="biblio"/>
    <w:basedOn w:val="Normal"/>
    <w:autoRedefine/>
    <w:rsid w:val="00217794"/>
    <w:rPr>
      <w:rFonts w:ascii="Verdana" w:hAnsi="Verdana"/>
      <w:b/>
      <w:bCs/>
      <w:sz w:val="18"/>
      <w:szCs w:val="18"/>
      <w:lang w:val="en-US" w:eastAsia="fr-FR"/>
    </w:rPr>
  </w:style>
  <w:style w:type="character" w:customStyle="1" w:styleId="biblioCarChar">
    <w:name w:val="biblio Car Ch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character" w:styleId="CommentReference">
    <w:name w:val="annotation reference"/>
    <w:semiHidden/>
    <w:rsid w:val="002177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17794"/>
  </w:style>
  <w:style w:type="character" w:customStyle="1" w:styleId="CommentTextChar">
    <w:name w:val="Comment Text Char"/>
    <w:basedOn w:val="DefaultParagraphFont"/>
    <w:link w:val="CommentText"/>
    <w:semiHidden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77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7794"/>
    <w:rPr>
      <w:rFonts w:ascii="Times New Roman" w:eastAsia="SimSun" w:hAnsi="Times New Roman" w:cs="Times New Roman"/>
      <w:b/>
      <w:bCs/>
      <w:kern w:val="0"/>
      <w:sz w:val="20"/>
      <w:szCs w:val="20"/>
      <w:lang w:val="en-AU" w:eastAsia="en-US"/>
    </w:rPr>
  </w:style>
  <w:style w:type="paragraph" w:styleId="DocumentMap">
    <w:name w:val="Document Map"/>
    <w:basedOn w:val="Normal"/>
    <w:link w:val="DocumentMapChar"/>
    <w:rsid w:val="00217794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basedOn w:val="DefaultParagraphFont"/>
    <w:link w:val="DocumentMap"/>
    <w:rsid w:val="00217794"/>
    <w:rPr>
      <w:rFonts w:ascii="Tahoma" w:eastAsia="SimSun" w:hAnsi="Tahoma" w:cs="Times New Roman"/>
      <w:kern w:val="0"/>
      <w:sz w:val="16"/>
      <w:szCs w:val="16"/>
      <w:lang w:val="en-AU" w:eastAsia="x-none"/>
    </w:rPr>
  </w:style>
  <w:style w:type="paragraph" w:styleId="NormalWeb">
    <w:name w:val="Normal (Web)"/>
    <w:basedOn w:val="Normal"/>
    <w:uiPriority w:val="99"/>
    <w:rsid w:val="0021779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rsid w:val="00217794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17794"/>
    <w:rPr>
      <w:rFonts w:cs="Times New Roman"/>
      <w:color w:val="0055E5"/>
      <w:u w:val="none"/>
      <w:effect w:val="none"/>
    </w:rPr>
  </w:style>
  <w:style w:type="paragraph" w:customStyle="1" w:styleId="10">
    <w:name w:val="列表段落1"/>
    <w:basedOn w:val="Normal"/>
    <w:uiPriority w:val="34"/>
    <w:qFormat/>
    <w:rsid w:val="00217794"/>
    <w:pPr>
      <w:ind w:left="720"/>
      <w:contextualSpacing/>
    </w:pPr>
  </w:style>
  <w:style w:type="paragraph" w:customStyle="1" w:styleId="Heading4Verdana">
    <w:name w:val="Heading 4 + Verdana"/>
    <w:basedOn w:val="Heading3"/>
    <w:rsid w:val="00217794"/>
    <w:pPr>
      <w:numPr>
        <w:ilvl w:val="0"/>
        <w:numId w:val="0"/>
      </w:numPr>
    </w:pPr>
    <w:rPr>
      <w:rFonts w:ascii="Verdana" w:hAnsi="Verdana"/>
      <w:lang w:eastAsia="zh-CN"/>
    </w:rPr>
  </w:style>
  <w:style w:type="paragraph" w:customStyle="1" w:styleId="Heading5Verdana">
    <w:name w:val="Heading 5 + Verdana"/>
    <w:aliases w:val="10 pt,Not Italic"/>
    <w:basedOn w:val="Heading4"/>
    <w:rsid w:val="00217794"/>
    <w:pPr>
      <w:numPr>
        <w:ilvl w:val="4"/>
        <w:numId w:val="3"/>
      </w:numPr>
      <w:tabs>
        <w:tab w:val="clear" w:pos="360"/>
        <w:tab w:val="num" w:pos="2460"/>
      </w:tabs>
    </w:pPr>
    <w:rPr>
      <w:rFonts w:ascii="Verdana" w:hAnsi="Verdana"/>
      <w:i w:val="0"/>
      <w:sz w:val="20"/>
      <w:lang w:eastAsia="zh-CN"/>
    </w:rPr>
  </w:style>
  <w:style w:type="character" w:customStyle="1" w:styleId="f1">
    <w:name w:val="f1"/>
    <w:rsid w:val="00217794"/>
    <w:rPr>
      <w:rFonts w:cs="Times New Roman"/>
      <w:color w:val="676767"/>
    </w:rPr>
  </w:style>
  <w:style w:type="character" w:customStyle="1" w:styleId="maintitle1">
    <w:name w:val="main_title1"/>
    <w:rsid w:val="00217794"/>
    <w:rPr>
      <w:rFonts w:ascii="Arial" w:hAnsi="Arial" w:cs="Arial"/>
      <w:color w:val="173052"/>
      <w:sz w:val="20"/>
      <w:szCs w:val="20"/>
    </w:rPr>
  </w:style>
  <w:style w:type="character" w:styleId="Strong">
    <w:name w:val="Strong"/>
    <w:qFormat/>
    <w:rsid w:val="00217794"/>
    <w:rPr>
      <w:rFonts w:cs="Times New Roman"/>
      <w:b/>
      <w:bCs/>
    </w:rPr>
  </w:style>
  <w:style w:type="character" w:customStyle="1" w:styleId="style2">
    <w:name w:val="style2"/>
    <w:rsid w:val="00217794"/>
    <w:rPr>
      <w:rFonts w:cs="Times New Roman"/>
    </w:rPr>
  </w:style>
  <w:style w:type="character" w:customStyle="1" w:styleId="maintitle">
    <w:name w:val="main_title"/>
    <w:rsid w:val="00217794"/>
    <w:rPr>
      <w:rFonts w:cs="Times New Roman"/>
    </w:rPr>
  </w:style>
  <w:style w:type="paragraph" w:customStyle="1" w:styleId="Char">
    <w:name w:val="Char"/>
    <w:basedOn w:val="Normal"/>
    <w:rsid w:val="00217794"/>
    <w:pPr>
      <w:spacing w:after="160" w:line="240" w:lineRule="exact"/>
    </w:pPr>
    <w:rPr>
      <w:rFonts w:ascii="Arial" w:eastAsia="Times New Roman" w:hAnsi="Arial" w:cs="Arial"/>
      <w:sz w:val="22"/>
      <w:szCs w:val="24"/>
      <w:lang w:val="en-US"/>
    </w:rPr>
  </w:style>
  <w:style w:type="character" w:styleId="FollowedHyperlink">
    <w:name w:val="FollowedHyperlink"/>
    <w:rsid w:val="00217794"/>
    <w:rPr>
      <w:rFonts w:cs="Times New Roman"/>
      <w:color w:val="800080"/>
      <w:u w:val="single"/>
    </w:rPr>
  </w:style>
  <w:style w:type="character" w:customStyle="1" w:styleId="shorttext">
    <w:name w:val="short_text"/>
    <w:rsid w:val="00217794"/>
  </w:style>
  <w:style w:type="character" w:customStyle="1" w:styleId="hps">
    <w:name w:val="hps"/>
    <w:rsid w:val="00217794"/>
  </w:style>
  <w:style w:type="paragraph" w:styleId="Subtitle">
    <w:name w:val="Subtitle"/>
    <w:basedOn w:val="Normal"/>
    <w:next w:val="Normal"/>
    <w:link w:val="SubtitleChar"/>
    <w:uiPriority w:val="11"/>
    <w:qFormat/>
    <w:rsid w:val="002177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17794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ListParagraph">
    <w:name w:val="List Paragraph"/>
    <w:basedOn w:val="Normal"/>
    <w:uiPriority w:val="34"/>
    <w:qFormat/>
    <w:rsid w:val="00217794"/>
    <w:pPr>
      <w:ind w:firstLineChars="200" w:firstLine="420"/>
    </w:pPr>
    <w:rPr>
      <w:rFonts w:ascii="Calibri" w:hAnsi="Calibri" w:cs="Calibri"/>
      <w:sz w:val="24"/>
      <w:szCs w:val="2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17794"/>
    <w:pPr>
      <w:keepLines/>
      <w:numPr>
        <w:numId w:val="0"/>
      </w:numPr>
      <w:spacing w:before="480" w:after="0" w:line="276" w:lineRule="auto"/>
      <w:outlineLvl w:val="9"/>
    </w:pPr>
    <w:rPr>
      <w:rFonts w:ascii="DengXian Light" w:eastAsia="DengXian Light" w:hAnsi="DengXian Light"/>
      <w:bCs/>
      <w:caps w:val="0"/>
      <w:color w:val="2F5496"/>
      <w:kern w:val="0"/>
      <w:sz w:val="28"/>
      <w:szCs w:val="28"/>
      <w:lang w:val="en-US" w:eastAsia="zh-CN"/>
    </w:rPr>
  </w:style>
  <w:style w:type="paragraph" w:styleId="TOC4">
    <w:name w:val="toc 4"/>
    <w:basedOn w:val="Normal"/>
    <w:next w:val="Normal"/>
    <w:autoRedefine/>
    <w:rsid w:val="00217794"/>
    <w:pPr>
      <w:ind w:left="60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17794"/>
    <w:pPr>
      <w:ind w:left="80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17794"/>
    <w:pPr>
      <w:ind w:left="10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17794"/>
    <w:pPr>
      <w:ind w:left="120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17794"/>
    <w:pPr>
      <w:ind w:left="140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17794"/>
    <w:pPr>
      <w:ind w:left="1600"/>
    </w:pPr>
    <w:rPr>
      <w:rFonts w:asciiTheme="minorHAnsi" w:eastAsia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EFDDE-452F-3F42-B03C-6EEDB17562A2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CA8-FB1C-D34D-AD7B-66F825FD2C00}">
      <dgm:prSet phldrT="[Text]" custT="1"/>
      <dgm:spPr/>
      <dgm:t>
        <a:bodyPr/>
        <a:lstStyle/>
        <a:p>
          <a:r>
            <a:rPr lang="en-US" sz="1300" dirty="0" err="1"/>
            <a:t>数据整理</a:t>
          </a:r>
          <a:endParaRPr lang="en-US" sz="1300"/>
        </a:p>
      </dgm:t>
    </dgm:pt>
    <dgm:pt modelId="{3374AC09-B414-0F47-B220-F58DF86C356E}" type="parTrans" cxnId="{F31BCB21-4A36-304F-8C5E-5137D8CCD8DF}">
      <dgm:prSet/>
      <dgm:spPr/>
      <dgm:t>
        <a:bodyPr/>
        <a:lstStyle/>
        <a:p>
          <a:endParaRPr lang="en-US"/>
        </a:p>
      </dgm:t>
    </dgm:pt>
    <dgm:pt modelId="{7C08CBA5-A29C-2146-8B72-857797FF5E56}" type="sibTrans" cxnId="{F31BCB21-4A36-304F-8C5E-5137D8CCD8DF}">
      <dgm:prSet/>
      <dgm:spPr/>
      <dgm:t>
        <a:bodyPr/>
        <a:lstStyle/>
        <a:p>
          <a:endParaRPr lang="en-US"/>
        </a:p>
      </dgm:t>
    </dgm:pt>
    <dgm:pt modelId="{E47233DD-F156-0147-800D-F5F88927BD0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 </a:t>
          </a:r>
          <a:r>
            <a:rPr lang="en-US" sz="1050" dirty="0" err="1"/>
            <a:t>家乐福数据表</a:t>
          </a:r>
          <a:endParaRPr lang="en-US" sz="1050"/>
        </a:p>
      </dgm:t>
    </dgm:pt>
    <dgm:pt modelId="{36901315-A241-E24D-A44E-F433197ECE47}" type="parTrans" cxnId="{4B2F4F6B-FAB9-2447-937C-B6913309004A}">
      <dgm:prSet/>
      <dgm:spPr/>
      <dgm:t>
        <a:bodyPr/>
        <a:lstStyle/>
        <a:p>
          <a:endParaRPr lang="en-US"/>
        </a:p>
      </dgm:t>
    </dgm:pt>
    <dgm:pt modelId="{F8ACB76A-66E3-B747-A2C7-F09362DDF5FF}" type="sibTrans" cxnId="{4B2F4F6B-FAB9-2447-937C-B6913309004A}">
      <dgm:prSet/>
      <dgm:spPr/>
      <dgm:t>
        <a:bodyPr/>
        <a:lstStyle/>
        <a:p>
          <a:endParaRPr lang="en-US"/>
        </a:p>
      </dgm:t>
    </dgm:pt>
    <dgm:pt modelId="{D4B788FA-E80B-0045-A69A-5D0CD7989069}">
      <dgm:prSet phldrT="[Text]"/>
      <dgm:spPr/>
      <dgm:t>
        <a:bodyPr/>
        <a:lstStyle/>
        <a:p>
          <a:r>
            <a:rPr lang="en-US" dirty="0" err="1"/>
            <a:t>销售预测</a:t>
          </a:r>
          <a:r>
            <a:rPr lang="en-US" dirty="0"/>
            <a:t>(</a:t>
          </a:r>
          <a:r>
            <a:rPr lang="en-US" dirty="0" err="1"/>
            <a:t>模型训练</a:t>
          </a:r>
          <a:r>
            <a:rPr lang="en-US" dirty="0"/>
            <a:t>)</a:t>
          </a:r>
          <a:endParaRPr lang="en-US"/>
        </a:p>
      </dgm:t>
    </dgm:pt>
    <dgm:pt modelId="{ACA39936-1DBC-AD47-AAE1-8E556ED513CA}" type="parTrans" cxnId="{39B831C6-2DB5-F044-B94A-AB471A016F6A}">
      <dgm:prSet/>
      <dgm:spPr/>
      <dgm:t>
        <a:bodyPr/>
        <a:lstStyle/>
        <a:p>
          <a:endParaRPr lang="en-US"/>
        </a:p>
      </dgm:t>
    </dgm:pt>
    <dgm:pt modelId="{02A99589-ABF1-1D42-BE59-57187C21DB8E}" type="sibTrans" cxnId="{39B831C6-2DB5-F044-B94A-AB471A016F6A}">
      <dgm:prSet/>
      <dgm:spPr/>
      <dgm:t>
        <a:bodyPr/>
        <a:lstStyle/>
        <a:p>
          <a:endParaRPr lang="en-US"/>
        </a:p>
      </dgm:t>
    </dgm:pt>
    <dgm:pt modelId="{072EA93B-3844-4448-BE91-B1F0B9942412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模型特征数据表</a:t>
          </a:r>
          <a:endParaRPr lang="en-US" sz="1050"/>
        </a:p>
      </dgm:t>
    </dgm:pt>
    <dgm:pt modelId="{9FF4585F-80F5-9943-A48E-22197F848B1D}" type="parTrans" cxnId="{561E4ED6-2A76-B546-8471-EF9D8226D515}">
      <dgm:prSet/>
      <dgm:spPr/>
      <dgm:t>
        <a:bodyPr/>
        <a:lstStyle/>
        <a:p>
          <a:endParaRPr lang="en-US"/>
        </a:p>
      </dgm:t>
    </dgm:pt>
    <dgm:pt modelId="{BC18B6ED-2D98-3745-84F0-790D0DB4762B}" type="sibTrans" cxnId="{561E4ED6-2A76-B546-8471-EF9D8226D515}">
      <dgm:prSet/>
      <dgm:spPr/>
      <dgm:t>
        <a:bodyPr/>
        <a:lstStyle/>
        <a:p>
          <a:endParaRPr lang="en-US"/>
        </a:p>
      </dgm:t>
    </dgm:pt>
    <dgm:pt modelId="{7AED00DD-C31C-5C41-9FB6-69BC921EDE52}">
      <dgm:prSet phldrT="[Text]"/>
      <dgm:spPr/>
      <dgm:t>
        <a:bodyPr/>
        <a:lstStyle/>
        <a:p>
          <a:r>
            <a:rPr lang="en-US" dirty="0" err="1"/>
            <a:t>需求分析</a:t>
          </a:r>
          <a:endParaRPr lang="en-US"/>
        </a:p>
      </dgm:t>
    </dgm:pt>
    <dgm:pt modelId="{7F767932-4589-B347-BC05-55B61097D412}" type="parTrans" cxnId="{6589E1A4-FD14-E04A-B3CF-57563C9FC0CC}">
      <dgm:prSet/>
      <dgm:spPr/>
      <dgm:t>
        <a:bodyPr/>
        <a:lstStyle/>
        <a:p>
          <a:endParaRPr lang="en-US"/>
        </a:p>
      </dgm:t>
    </dgm:pt>
    <dgm:pt modelId="{1CAAABA7-4DD2-9148-9866-3FA3E35DBF5F}" type="sibTrans" cxnId="{6589E1A4-FD14-E04A-B3CF-57563C9FC0CC}">
      <dgm:prSet/>
      <dgm:spPr/>
      <dgm:t>
        <a:bodyPr/>
        <a:lstStyle/>
        <a:p>
          <a:endParaRPr lang="en-US"/>
        </a:p>
      </dgm:t>
    </dgm:pt>
    <dgm:pt modelId="{E50A69AC-8341-0C44-96E4-FCD2984CB1E8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销售预测表</a:t>
          </a:r>
          <a:r>
            <a:rPr lang="zh-CN" altLang="en-US" sz="1050" dirty="0" err="1"/>
            <a:t>，</a:t>
          </a:r>
          <a:endParaRPr lang="en-US" sz="1050"/>
        </a:p>
      </dgm:t>
    </dgm:pt>
    <dgm:pt modelId="{F8728CAF-5446-344B-BE6D-D974001F385A}" type="parTrans" cxnId="{7244377C-A9CA-4345-BF9F-3A2281602FD4}">
      <dgm:prSet/>
      <dgm:spPr/>
      <dgm:t>
        <a:bodyPr/>
        <a:lstStyle/>
        <a:p>
          <a:endParaRPr lang="en-US"/>
        </a:p>
      </dgm:t>
    </dgm:pt>
    <dgm:pt modelId="{59EB5084-719F-B047-B90E-055E222E2CCB}" type="sibTrans" cxnId="{7244377C-A9CA-4345-BF9F-3A2281602FD4}">
      <dgm:prSet/>
      <dgm:spPr/>
      <dgm:t>
        <a:bodyPr/>
        <a:lstStyle/>
        <a:p>
          <a:endParaRPr lang="en-US"/>
        </a:p>
      </dgm:t>
    </dgm:pt>
    <dgm:pt modelId="{50CAFFE8-3112-494C-8FF1-9F47B195617E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模型特征数据表</a:t>
          </a:r>
          <a:r>
            <a:rPr lang="zh-CN" altLang="en-US" sz="1050" dirty="0"/>
            <a:t>，</a:t>
          </a:r>
          <a:endParaRPr lang="en-US" sz="1050"/>
        </a:p>
      </dgm:t>
    </dgm:pt>
    <dgm:pt modelId="{4EB81592-5D72-DF45-B462-4359B9D9862F}" type="parTrans" cxnId="{444A1694-D7B4-D048-AAF8-4D711965A344}">
      <dgm:prSet/>
      <dgm:spPr/>
      <dgm:t>
        <a:bodyPr/>
        <a:lstStyle/>
        <a:p>
          <a:endParaRPr lang="en-US"/>
        </a:p>
      </dgm:t>
    </dgm:pt>
    <dgm:pt modelId="{13029301-3F4D-384F-82FA-B21CF9C0EF4D}" type="sibTrans" cxnId="{444A1694-D7B4-D048-AAF8-4D711965A344}">
      <dgm:prSet/>
      <dgm:spPr/>
      <dgm:t>
        <a:bodyPr/>
        <a:lstStyle/>
        <a:p>
          <a:endParaRPr lang="en-US"/>
        </a:p>
      </dgm:t>
    </dgm:pt>
    <dgm:pt modelId="{7784F7FA-CE79-EF4F-AB37-31C16D91C0F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9DB13B0B-2BE8-8D41-8A08-1B938D43B952}" type="parTrans" cxnId="{26AEF13F-A515-B349-81E2-F8F80B35A460}">
      <dgm:prSet/>
      <dgm:spPr/>
      <dgm:t>
        <a:bodyPr/>
        <a:lstStyle/>
        <a:p>
          <a:endParaRPr lang="en-US"/>
        </a:p>
      </dgm:t>
    </dgm:pt>
    <dgm:pt modelId="{268E12C7-938E-0144-A6AC-E785AF481334}" type="sibTrans" cxnId="{26AEF13F-A515-B349-81E2-F8F80B35A460}">
      <dgm:prSet/>
      <dgm:spPr/>
      <dgm:t>
        <a:bodyPr/>
        <a:lstStyle/>
        <a:p>
          <a:endParaRPr lang="en-US"/>
        </a:p>
      </dgm:t>
    </dgm:pt>
    <dgm:pt modelId="{6C0E699C-293F-F240-9342-682D6BE1EFA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 </a:t>
          </a:r>
          <a:r>
            <a:rPr lang="zh-CN" altLang="en-US" sz="1050" dirty="0"/>
            <a:t> </a:t>
          </a:r>
          <a:r>
            <a:rPr lang="en-US" altLang="zh-CN" sz="1050" dirty="0"/>
            <a:t>Hive, Impala, </a:t>
          </a:r>
          <a:r>
            <a:rPr lang="zh-CN" altLang="en-US" sz="1050" dirty="0"/>
            <a:t>     </a:t>
          </a:r>
          <a:r>
            <a:rPr lang="en-US" altLang="zh-CN" sz="1050" dirty="0"/>
            <a:t>Python</a:t>
          </a:r>
          <a:endParaRPr lang="en-US" sz="1050"/>
        </a:p>
      </dgm:t>
    </dgm:pt>
    <dgm:pt modelId="{70FD1A7F-DB1F-B24A-98E1-29867BCA9163}" type="parTrans" cxnId="{9706FF9E-D561-1243-BFD2-FF4B9C4E62C4}">
      <dgm:prSet/>
      <dgm:spPr/>
      <dgm:t>
        <a:bodyPr/>
        <a:lstStyle/>
        <a:p>
          <a:endParaRPr lang="en-US"/>
        </a:p>
      </dgm:t>
    </dgm:pt>
    <dgm:pt modelId="{BFFB3CF6-7B28-E847-A894-F906B223E9BD}" type="sibTrans" cxnId="{9706FF9E-D561-1243-BFD2-FF4B9C4E62C4}">
      <dgm:prSet/>
      <dgm:spPr/>
      <dgm:t>
        <a:bodyPr/>
        <a:lstStyle/>
        <a:p>
          <a:endParaRPr lang="en-US"/>
        </a:p>
      </dgm:t>
    </dgm:pt>
    <dgm:pt modelId="{B3AE9F15-F186-DD45-8DBF-BE73F9D1E213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销售预测表</a:t>
          </a:r>
          <a:endParaRPr lang="en-US" sz="1050"/>
        </a:p>
      </dgm:t>
    </dgm:pt>
    <dgm:pt modelId="{A3E864EA-D961-8D44-9B23-1138ECFAA1A3}" type="parTrans" cxnId="{764ADC9F-8D9B-A94B-9265-4F2CF672C022}">
      <dgm:prSet/>
      <dgm:spPr/>
      <dgm:t>
        <a:bodyPr/>
        <a:lstStyle/>
        <a:p>
          <a:endParaRPr lang="en-US"/>
        </a:p>
      </dgm:t>
    </dgm:pt>
    <dgm:pt modelId="{50C40AD2-E211-8C41-8C8C-F53D3CE35C54}" type="sibTrans" cxnId="{764ADC9F-8D9B-A94B-9265-4F2CF672C022}">
      <dgm:prSet/>
      <dgm:spPr/>
      <dgm:t>
        <a:bodyPr/>
        <a:lstStyle/>
        <a:p>
          <a:endParaRPr lang="en-US"/>
        </a:p>
      </dgm:t>
    </dgm:pt>
    <dgm:pt modelId="{51A0FD05-6D3F-AC44-804B-9D5A19818317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D41F134F-9328-2C43-AE69-367BF2DC17D3}" type="parTrans" cxnId="{9EB0738E-A845-2745-B7CD-E488B54862FF}">
      <dgm:prSet/>
      <dgm:spPr/>
      <dgm:t>
        <a:bodyPr/>
        <a:lstStyle/>
        <a:p>
          <a:endParaRPr lang="en-US"/>
        </a:p>
      </dgm:t>
    </dgm:pt>
    <dgm:pt modelId="{45C436C8-1DE3-1B45-8B5C-C4C6E98AD6F1}" type="sibTrans" cxnId="{9EB0738E-A845-2745-B7CD-E488B54862FF}">
      <dgm:prSet/>
      <dgm:spPr/>
      <dgm:t>
        <a:bodyPr/>
        <a:lstStyle/>
        <a:p>
          <a:endParaRPr lang="en-US"/>
        </a:p>
      </dgm:t>
    </dgm:pt>
    <dgm:pt modelId="{9B63EF4F-A25F-4641-A7B6-5D00BC2D52A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 需求分析报告</a:t>
          </a:r>
          <a:endParaRPr lang="en-US" sz="1050"/>
        </a:p>
      </dgm:t>
    </dgm:pt>
    <dgm:pt modelId="{693D6020-39E8-9645-8A04-BD074228F197}" type="parTrans" cxnId="{460898DE-F4BE-7F4E-A05C-9FD02A8FDE45}">
      <dgm:prSet/>
      <dgm:spPr/>
      <dgm:t>
        <a:bodyPr/>
        <a:lstStyle/>
        <a:p>
          <a:endParaRPr lang="en-US"/>
        </a:p>
      </dgm:t>
    </dgm:pt>
    <dgm:pt modelId="{6086E70F-81C2-9A4B-8E9C-0A19AF22F7DB}" type="sibTrans" cxnId="{460898DE-F4BE-7F4E-A05C-9FD02A8FDE45}">
      <dgm:prSet/>
      <dgm:spPr/>
      <dgm:t>
        <a:bodyPr/>
        <a:lstStyle/>
        <a:p>
          <a:endParaRPr lang="en-US"/>
        </a:p>
      </dgm:t>
    </dgm:pt>
    <dgm:pt modelId="{6A116C88-1D0D-2D44-8050-87AA430E69F0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F8770FCD-1E2C-E74D-9A23-87C03C3C872D}" type="parTrans" cxnId="{B5B4200D-009D-3440-8792-6DC6DA4DC814}">
      <dgm:prSet/>
      <dgm:spPr/>
      <dgm:t>
        <a:bodyPr/>
        <a:lstStyle/>
        <a:p>
          <a:endParaRPr lang="en-US"/>
        </a:p>
      </dgm:t>
    </dgm:pt>
    <dgm:pt modelId="{00925375-8DD3-454F-A86D-7129DA52907B}" type="sibTrans" cxnId="{B5B4200D-009D-3440-8792-6DC6DA4DC814}">
      <dgm:prSet/>
      <dgm:spPr/>
      <dgm:t>
        <a:bodyPr/>
        <a:lstStyle/>
        <a:p>
          <a:endParaRPr lang="en-US"/>
        </a:p>
      </dgm:t>
    </dgm:pt>
    <dgm:pt modelId="{C4DD7DCA-1A91-3644-AFE2-AAFB981A9827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20593BC6-C7AE-904A-B5A6-D36711A5DEAC}" type="parTrans" cxnId="{AF3CA4CC-D087-6B40-813E-FBBD8A5CDB4E}">
      <dgm:prSet/>
      <dgm:spPr/>
      <dgm:t>
        <a:bodyPr/>
        <a:lstStyle/>
        <a:p>
          <a:endParaRPr lang="en-US"/>
        </a:p>
      </dgm:t>
    </dgm:pt>
    <dgm:pt modelId="{B8CDBC01-693C-3443-AFD0-E02D651AC3C0}" type="sibTrans" cxnId="{AF3CA4CC-D087-6B40-813E-FBBD8A5CDB4E}">
      <dgm:prSet/>
      <dgm:spPr/>
      <dgm:t>
        <a:bodyPr/>
        <a:lstStyle/>
        <a:p>
          <a:endParaRPr lang="en-US"/>
        </a:p>
      </dgm:t>
    </dgm:pt>
    <dgm:pt modelId="{52F815BD-2253-C34E-81BF-88DB3F9D0C0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ABC970C5-A288-6B45-9BB4-AE8E3612E2BB}" type="parTrans" cxnId="{FE1D1C7E-F810-4C43-90DE-5FC737ED4B30}">
      <dgm:prSet/>
      <dgm:spPr/>
      <dgm:t>
        <a:bodyPr/>
        <a:lstStyle/>
        <a:p>
          <a:endParaRPr lang="en-US"/>
        </a:p>
      </dgm:t>
    </dgm:pt>
    <dgm:pt modelId="{E8392DDC-A95D-DD4F-936A-96FBB59DF97F}" type="sibTrans" cxnId="{FE1D1C7E-F810-4C43-90DE-5FC737ED4B30}">
      <dgm:prSet/>
      <dgm:spPr/>
      <dgm:t>
        <a:bodyPr/>
        <a:lstStyle/>
        <a:p>
          <a:endParaRPr lang="en-US"/>
        </a:p>
      </dgm:t>
    </dgm:pt>
    <dgm:pt modelId="{2958527A-645F-F542-84B7-6B1FF6F7B74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9F1FF56-7997-EE44-B260-52CE7C355857}" type="parTrans" cxnId="{ECE8AD48-6125-CB49-AEB1-12062BB58E14}">
      <dgm:prSet/>
      <dgm:spPr/>
      <dgm:t>
        <a:bodyPr/>
        <a:lstStyle/>
        <a:p>
          <a:endParaRPr lang="en-US"/>
        </a:p>
      </dgm:t>
    </dgm:pt>
    <dgm:pt modelId="{08212E17-F2A5-4A48-A769-74679ABF0FD3}" type="sibTrans" cxnId="{ECE8AD48-6125-CB49-AEB1-12062BB58E14}">
      <dgm:prSet/>
      <dgm:spPr/>
      <dgm:t>
        <a:bodyPr/>
        <a:lstStyle/>
        <a:p>
          <a:endParaRPr lang="en-US"/>
        </a:p>
      </dgm:t>
    </dgm:pt>
    <dgm:pt modelId="{06DA430C-5495-574E-8470-CD4B539AA750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C9E5BC59-AAA7-734A-95CB-CA1B172E23E8}" type="parTrans" cxnId="{C468076A-CB6F-F049-88A7-7A61244550C8}">
      <dgm:prSet/>
      <dgm:spPr/>
    </dgm:pt>
    <dgm:pt modelId="{B78E4375-FF35-6343-9660-8816489060E9}" type="sibTrans" cxnId="{C468076A-CB6F-F049-88A7-7A61244550C8}">
      <dgm:prSet/>
      <dgm:spPr/>
    </dgm:pt>
    <dgm:pt modelId="{219BB46A-F293-DA46-810F-D81754BE2C6D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B0905682-EDC2-4944-91E8-67C7F2E9176B}" type="parTrans" cxnId="{99141B3A-563B-5743-A483-7B5D4C69E4F5}">
      <dgm:prSet/>
      <dgm:spPr/>
    </dgm:pt>
    <dgm:pt modelId="{299E1B1B-8946-AB47-BAE2-E3FBFE6900BF}" type="sibTrans" cxnId="{99141B3A-563B-5743-A483-7B5D4C69E4F5}">
      <dgm:prSet/>
      <dgm:spPr/>
    </dgm:pt>
    <dgm:pt modelId="{8B495C68-39B5-A644-908C-38D29E417BEC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2F7A5F2-0409-F442-8E4E-604ACD9516E1}" type="parTrans" cxnId="{F57649CB-B63F-154D-AE0B-BA64FFD15B63}">
      <dgm:prSet/>
      <dgm:spPr/>
    </dgm:pt>
    <dgm:pt modelId="{14AC8A87-92B9-9844-A2BC-1E4122C874BB}" type="sibTrans" cxnId="{F57649CB-B63F-154D-AE0B-BA64FFD15B63}">
      <dgm:prSet/>
      <dgm:spPr/>
    </dgm:pt>
    <dgm:pt modelId="{21ABEF11-41FE-4949-943B-66945CD4F7DD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A02278D6-4A2D-C34E-902C-61D110A3E622}" type="parTrans" cxnId="{698664E9-6FDE-9340-9940-95C0D20793EB}">
      <dgm:prSet/>
      <dgm:spPr/>
    </dgm:pt>
    <dgm:pt modelId="{64D17B9D-E156-BE46-BBCF-2E618EE4E1F2}" type="sibTrans" cxnId="{698664E9-6FDE-9340-9940-95C0D20793EB}">
      <dgm:prSet/>
      <dgm:spPr/>
    </dgm:pt>
    <dgm:pt modelId="{210E8543-D8E1-7A42-B884-1B0C435E2575}" type="pres">
      <dgm:prSet presAssocID="{30CEFDDE-452F-3F42-B03C-6EEDB17562A2}" presName="linearFlow" presStyleCnt="0">
        <dgm:presLayoutVars>
          <dgm:dir/>
          <dgm:animLvl val="lvl"/>
          <dgm:resizeHandles val="exact"/>
        </dgm:presLayoutVars>
      </dgm:prSet>
      <dgm:spPr/>
    </dgm:pt>
    <dgm:pt modelId="{71A3E04D-061F-7A47-9335-D778E94344A9}" type="pres">
      <dgm:prSet presAssocID="{E45DDCA8-FB1C-D34D-AD7B-66F825FD2C00}" presName="composite" presStyleCnt="0"/>
      <dgm:spPr/>
    </dgm:pt>
    <dgm:pt modelId="{7D72C9C1-FD0B-9548-9988-94973D14BD79}" type="pres">
      <dgm:prSet presAssocID="{E45DDCA8-FB1C-D34D-AD7B-66F825FD2C0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CFAB97-88A7-DC49-B133-8B62D0DB0D84}" type="pres">
      <dgm:prSet presAssocID="{E45DDCA8-FB1C-D34D-AD7B-66F825FD2C00}" presName="parSh" presStyleLbl="node1" presStyleIdx="0" presStyleCnt="3"/>
      <dgm:spPr/>
    </dgm:pt>
    <dgm:pt modelId="{69B65CD2-A924-D64F-9393-EBDAD2D300CE}" type="pres">
      <dgm:prSet presAssocID="{E45DDCA8-FB1C-D34D-AD7B-66F825FD2C00}" presName="desTx" presStyleLbl="fgAcc1" presStyleIdx="0" presStyleCnt="3" custScaleX="114546" custScaleY="82205">
        <dgm:presLayoutVars>
          <dgm:bulletEnabled val="1"/>
        </dgm:presLayoutVars>
      </dgm:prSet>
      <dgm:spPr/>
    </dgm:pt>
    <dgm:pt modelId="{206C3399-15A2-E749-96F5-65D17CB12561}" type="pres">
      <dgm:prSet presAssocID="{7C08CBA5-A29C-2146-8B72-857797FF5E56}" presName="sibTrans" presStyleLbl="sibTrans2D1" presStyleIdx="0" presStyleCnt="2"/>
      <dgm:spPr/>
    </dgm:pt>
    <dgm:pt modelId="{184ABBF0-27ED-CE49-836B-3B0BB2EB5EFF}" type="pres">
      <dgm:prSet presAssocID="{7C08CBA5-A29C-2146-8B72-857797FF5E56}" presName="connTx" presStyleLbl="sibTrans2D1" presStyleIdx="0" presStyleCnt="2"/>
      <dgm:spPr/>
    </dgm:pt>
    <dgm:pt modelId="{4FF53A7C-ABF2-E24A-BC4F-42CB259A2742}" type="pres">
      <dgm:prSet presAssocID="{D4B788FA-E80B-0045-A69A-5D0CD7989069}" presName="composite" presStyleCnt="0"/>
      <dgm:spPr/>
    </dgm:pt>
    <dgm:pt modelId="{FE8C861C-CB2E-D141-A60C-8DADC50E73F9}" type="pres">
      <dgm:prSet presAssocID="{D4B788FA-E80B-0045-A69A-5D0CD798906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A4DB5F5-4959-884E-BC9E-221CBD79685F}" type="pres">
      <dgm:prSet presAssocID="{D4B788FA-E80B-0045-A69A-5D0CD7989069}" presName="parSh" presStyleLbl="node1" presStyleIdx="1" presStyleCnt="3" custScaleX="120948" custLinFactNeighborX="-4085"/>
      <dgm:spPr/>
    </dgm:pt>
    <dgm:pt modelId="{33CCBE55-32FF-5C4E-B994-DB9E191AC059}" type="pres">
      <dgm:prSet presAssocID="{D4B788FA-E80B-0045-A69A-5D0CD7989069}" presName="desTx" presStyleLbl="fgAcc1" presStyleIdx="1" presStyleCnt="3" custScaleX="114350" custScaleY="82205" custLinFactNeighborX="-4085">
        <dgm:presLayoutVars>
          <dgm:bulletEnabled val="1"/>
        </dgm:presLayoutVars>
      </dgm:prSet>
      <dgm:spPr/>
    </dgm:pt>
    <dgm:pt modelId="{3F422BAE-4B43-6940-82C1-610D0067B92E}" type="pres">
      <dgm:prSet presAssocID="{02A99589-ABF1-1D42-BE59-57187C21DB8E}" presName="sibTrans" presStyleLbl="sibTrans2D1" presStyleIdx="1" presStyleCnt="2"/>
      <dgm:spPr/>
    </dgm:pt>
    <dgm:pt modelId="{2CF029DF-1CDC-8649-B413-24B7E83EE916}" type="pres">
      <dgm:prSet presAssocID="{02A99589-ABF1-1D42-BE59-57187C21DB8E}" presName="connTx" presStyleLbl="sibTrans2D1" presStyleIdx="1" presStyleCnt="2"/>
      <dgm:spPr/>
    </dgm:pt>
    <dgm:pt modelId="{EB8A1708-9B01-A744-A805-284363529B14}" type="pres">
      <dgm:prSet presAssocID="{7AED00DD-C31C-5C41-9FB6-69BC921EDE52}" presName="composite" presStyleCnt="0"/>
      <dgm:spPr/>
    </dgm:pt>
    <dgm:pt modelId="{C36FF6A2-F9F8-9B41-97A8-90AEB927C515}" type="pres">
      <dgm:prSet presAssocID="{7AED00DD-C31C-5C41-9FB6-69BC921EDE5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C3E3E31-EB2F-3547-BE60-F325D4B2E032}" type="pres">
      <dgm:prSet presAssocID="{7AED00DD-C31C-5C41-9FB6-69BC921EDE52}" presName="parSh" presStyleLbl="node1" presStyleIdx="2" presStyleCnt="3" custLinFactNeighborX="-7236"/>
      <dgm:spPr/>
    </dgm:pt>
    <dgm:pt modelId="{23FD1476-AF8A-CB4A-94A2-F58D4AD97A44}" type="pres">
      <dgm:prSet presAssocID="{7AED00DD-C31C-5C41-9FB6-69BC921EDE52}" presName="desTx" presStyleLbl="fgAcc1" presStyleIdx="2" presStyleCnt="3" custScaleX="114469" custScaleY="81731" custLinFactNeighborX="-7236">
        <dgm:presLayoutVars>
          <dgm:bulletEnabled val="1"/>
        </dgm:presLayoutVars>
      </dgm:prSet>
      <dgm:spPr/>
    </dgm:pt>
  </dgm:ptLst>
  <dgm:cxnLst>
    <dgm:cxn modelId="{056C6100-5388-E646-9545-683603FC5891}" type="presOf" srcId="{50CAFFE8-3112-494C-8FF1-9F47B195617E}" destId="{69B65CD2-A924-D64F-9393-EBDAD2D300CE}" srcOrd="0" destOrd="2" presId="urn:microsoft.com/office/officeart/2005/8/layout/process3"/>
    <dgm:cxn modelId="{C41FF800-6FAB-4748-9BC4-EFC6324A1256}" type="presOf" srcId="{B3AE9F15-F186-DD45-8DBF-BE73F9D1E213}" destId="{33CCBE55-32FF-5C4E-B994-DB9E191AC059}" srcOrd="0" destOrd="2" presId="urn:microsoft.com/office/officeart/2005/8/layout/process3"/>
    <dgm:cxn modelId="{DE89D405-E3A4-2F47-991B-75A171A66CFC}" type="presOf" srcId="{9B63EF4F-A25F-4641-A7B6-5D00BC2D52AB}" destId="{23FD1476-AF8A-CB4A-94A2-F58D4AD97A44}" srcOrd="0" destOrd="3" presId="urn:microsoft.com/office/officeart/2005/8/layout/process3"/>
    <dgm:cxn modelId="{CD336207-137A-3B4C-AD87-98088F4F33BA}" type="presOf" srcId="{7784F7FA-CE79-EF4F-AB37-31C16D91C0F2}" destId="{69B65CD2-A924-D64F-9393-EBDAD2D300CE}" srcOrd="0" destOrd="3" presId="urn:microsoft.com/office/officeart/2005/8/layout/process3"/>
    <dgm:cxn modelId="{AD76F30A-7C87-254B-949A-650B7427030B}" type="presOf" srcId="{6A116C88-1D0D-2D44-8050-87AA430E69F0}" destId="{23FD1476-AF8A-CB4A-94A2-F58D4AD97A44}" srcOrd="0" destOrd="1" presId="urn:microsoft.com/office/officeart/2005/8/layout/process3"/>
    <dgm:cxn modelId="{B5B4200D-009D-3440-8792-6DC6DA4DC814}" srcId="{7AED00DD-C31C-5C41-9FB6-69BC921EDE52}" destId="{6A116C88-1D0D-2D44-8050-87AA430E69F0}" srcOrd="1" destOrd="0" parTransId="{F8770FCD-1E2C-E74D-9A23-87C03C3C872D}" sibTransId="{00925375-8DD3-454F-A86D-7129DA52907B}"/>
    <dgm:cxn modelId="{6902C41E-E561-124E-8FEB-472C0AC9148B}" type="presOf" srcId="{E45DDCA8-FB1C-D34D-AD7B-66F825FD2C00}" destId="{34CFAB97-88A7-DC49-B133-8B62D0DB0D84}" srcOrd="1" destOrd="0" presId="urn:microsoft.com/office/officeart/2005/8/layout/process3"/>
    <dgm:cxn modelId="{F31BCB21-4A36-304F-8C5E-5137D8CCD8DF}" srcId="{30CEFDDE-452F-3F42-B03C-6EEDB17562A2}" destId="{E45DDCA8-FB1C-D34D-AD7B-66F825FD2C00}" srcOrd="0" destOrd="0" parTransId="{3374AC09-B414-0F47-B220-F58DF86C356E}" sibTransId="{7C08CBA5-A29C-2146-8B72-857797FF5E56}"/>
    <dgm:cxn modelId="{99141B3A-563B-5743-A483-7B5D4C69E4F5}" srcId="{7AED00DD-C31C-5C41-9FB6-69BC921EDE52}" destId="{219BB46A-F293-DA46-810F-D81754BE2C6D}" srcOrd="2" destOrd="0" parTransId="{B0905682-EDC2-4944-91E8-67C7F2E9176B}" sibTransId="{299E1B1B-8946-AB47-BAE2-E3FBFE6900BF}"/>
    <dgm:cxn modelId="{1F45783C-3FBB-9042-BF60-02F5FF60DD08}" type="presOf" srcId="{7C08CBA5-A29C-2146-8B72-857797FF5E56}" destId="{206C3399-15A2-E749-96F5-65D17CB12561}" srcOrd="0" destOrd="0" presId="urn:microsoft.com/office/officeart/2005/8/layout/process3"/>
    <dgm:cxn modelId="{26AEF13F-A515-B349-81E2-F8F80B35A460}" srcId="{E45DDCA8-FB1C-D34D-AD7B-66F825FD2C00}" destId="{7784F7FA-CE79-EF4F-AB37-31C16D91C0F2}" srcOrd="3" destOrd="0" parTransId="{9DB13B0B-2BE8-8D41-8A08-1B938D43B952}" sibTransId="{268E12C7-938E-0144-A6AC-E785AF481334}"/>
    <dgm:cxn modelId="{4BEF1742-9B4A-4F4E-8D41-DFABF3923F4D}" type="presOf" srcId="{52F815BD-2253-C34E-81BF-88DB3F9D0C05}" destId="{69B65CD2-A924-D64F-9393-EBDAD2D300CE}" srcOrd="0" destOrd="1" presId="urn:microsoft.com/office/officeart/2005/8/layout/process3"/>
    <dgm:cxn modelId="{980F2F46-EEEB-5341-A880-42711AA5710B}" type="presOf" srcId="{06DA430C-5495-574E-8470-CD4B539AA750}" destId="{33CCBE55-32FF-5C4E-B994-DB9E191AC059}" srcOrd="0" destOrd="1" presId="urn:microsoft.com/office/officeart/2005/8/layout/process3"/>
    <dgm:cxn modelId="{ECE8AD48-6125-CB49-AEB1-12062BB58E14}" srcId="{E45DDCA8-FB1C-D34D-AD7B-66F825FD2C00}" destId="{2958527A-645F-F542-84B7-6B1FF6F7B745}" srcOrd="4" destOrd="0" parTransId="{49F1FF56-7997-EE44-B260-52CE7C355857}" sibTransId="{08212E17-F2A5-4A48-A769-74679ABF0FD3}"/>
    <dgm:cxn modelId="{D5EE614A-E31F-E14F-9A90-153393097BA4}" type="presOf" srcId="{7AED00DD-C31C-5C41-9FB6-69BC921EDE52}" destId="{C36FF6A2-F9F8-9B41-97A8-90AEB927C515}" srcOrd="0" destOrd="0" presId="urn:microsoft.com/office/officeart/2005/8/layout/process3"/>
    <dgm:cxn modelId="{1850A663-4D86-314C-BEA0-DBDDB2DAB07F}" type="presOf" srcId="{8B495C68-39B5-A644-908C-38D29E417BEC}" destId="{23FD1476-AF8A-CB4A-94A2-F58D4AD97A44}" srcOrd="0" destOrd="4" presId="urn:microsoft.com/office/officeart/2005/8/layout/process3"/>
    <dgm:cxn modelId="{D0CCED69-201E-3842-B858-5AC964947AA7}" type="presOf" srcId="{30CEFDDE-452F-3F42-B03C-6EEDB17562A2}" destId="{210E8543-D8E1-7A42-B884-1B0C435E2575}" srcOrd="0" destOrd="0" presId="urn:microsoft.com/office/officeart/2005/8/layout/process3"/>
    <dgm:cxn modelId="{C468076A-CB6F-F049-88A7-7A61244550C8}" srcId="{D4B788FA-E80B-0045-A69A-5D0CD7989069}" destId="{06DA430C-5495-574E-8470-CD4B539AA750}" srcOrd="1" destOrd="0" parTransId="{C9E5BC59-AAA7-734A-95CB-CA1B172E23E8}" sibTransId="{B78E4375-FF35-6343-9660-8816489060E9}"/>
    <dgm:cxn modelId="{4B2F4F6B-FAB9-2447-937C-B6913309004A}" srcId="{E45DDCA8-FB1C-D34D-AD7B-66F825FD2C00}" destId="{E47233DD-F156-0147-800D-F5F88927BD0B}" srcOrd="0" destOrd="0" parTransId="{36901315-A241-E24D-A44E-F433197ECE47}" sibTransId="{F8ACB76A-66E3-B747-A2C7-F09362DDF5FF}"/>
    <dgm:cxn modelId="{E3CBB96C-40FC-364D-B645-64E8385BD5E3}" type="presOf" srcId="{E50A69AC-8341-0C44-96E4-FCD2984CB1E8}" destId="{23FD1476-AF8A-CB4A-94A2-F58D4AD97A44}" srcOrd="0" destOrd="0" presId="urn:microsoft.com/office/officeart/2005/8/layout/process3"/>
    <dgm:cxn modelId="{7244377C-A9CA-4345-BF9F-3A2281602FD4}" srcId="{7AED00DD-C31C-5C41-9FB6-69BC921EDE52}" destId="{E50A69AC-8341-0C44-96E4-FCD2984CB1E8}" srcOrd="0" destOrd="0" parTransId="{F8728CAF-5446-344B-BE6D-D974001F385A}" sibTransId="{59EB5084-719F-B047-B90E-055E222E2CCB}"/>
    <dgm:cxn modelId="{FE1D1C7E-F810-4C43-90DE-5FC737ED4B30}" srcId="{E45DDCA8-FB1C-D34D-AD7B-66F825FD2C00}" destId="{52F815BD-2253-C34E-81BF-88DB3F9D0C05}" srcOrd="1" destOrd="0" parTransId="{ABC970C5-A288-6B45-9BB4-AE8E3612E2BB}" sibTransId="{E8392DDC-A95D-DD4F-936A-96FBB59DF97F}"/>
    <dgm:cxn modelId="{637DAC7E-CBB1-D845-A67E-26CBFDF05173}" type="presOf" srcId="{6C0E699C-293F-F240-9342-682D6BE1EFA2}" destId="{69B65CD2-A924-D64F-9393-EBDAD2D300CE}" srcOrd="0" destOrd="5" presId="urn:microsoft.com/office/officeart/2005/8/layout/process3"/>
    <dgm:cxn modelId="{830C3385-399E-C543-91AB-0624E050431A}" type="presOf" srcId="{072EA93B-3844-4448-BE91-B1F0B9942412}" destId="{33CCBE55-32FF-5C4E-B994-DB9E191AC059}" srcOrd="0" destOrd="0" presId="urn:microsoft.com/office/officeart/2005/8/layout/process3"/>
    <dgm:cxn modelId="{2668B288-9A7D-FD47-9FFF-94AAADD7CFF2}" type="presOf" srcId="{02A99589-ABF1-1D42-BE59-57187C21DB8E}" destId="{2CF029DF-1CDC-8649-B413-24B7E83EE916}" srcOrd="1" destOrd="0" presId="urn:microsoft.com/office/officeart/2005/8/layout/process3"/>
    <dgm:cxn modelId="{9EB0738E-A845-2745-B7CD-E488B54862FF}" srcId="{D4B788FA-E80B-0045-A69A-5D0CD7989069}" destId="{51A0FD05-6D3F-AC44-804B-9D5A19818317}" srcOrd="4" destOrd="0" parTransId="{D41F134F-9328-2C43-AE69-367BF2DC17D3}" sibTransId="{45C436C8-1DE3-1B45-8B5C-C4C6E98AD6F1}"/>
    <dgm:cxn modelId="{444A1694-D7B4-D048-AAF8-4D711965A344}" srcId="{E45DDCA8-FB1C-D34D-AD7B-66F825FD2C00}" destId="{50CAFFE8-3112-494C-8FF1-9F47B195617E}" srcOrd="2" destOrd="0" parTransId="{4EB81592-5D72-DF45-B462-4359B9D9862F}" sibTransId="{13029301-3F4D-384F-82FA-B21CF9C0EF4D}"/>
    <dgm:cxn modelId="{1DD81B96-DCD7-0449-83A5-9E9855D63224}" type="presOf" srcId="{E45DDCA8-FB1C-D34D-AD7B-66F825FD2C00}" destId="{7D72C9C1-FD0B-9548-9988-94973D14BD79}" srcOrd="0" destOrd="0" presId="urn:microsoft.com/office/officeart/2005/8/layout/process3"/>
    <dgm:cxn modelId="{073BDE9D-A782-3745-959C-AE6EF03197D7}" type="presOf" srcId="{51A0FD05-6D3F-AC44-804B-9D5A19818317}" destId="{33CCBE55-32FF-5C4E-B994-DB9E191AC059}" srcOrd="0" destOrd="4" presId="urn:microsoft.com/office/officeart/2005/8/layout/process3"/>
    <dgm:cxn modelId="{9706FF9E-D561-1243-BFD2-FF4B9C4E62C4}" srcId="{E45DDCA8-FB1C-D34D-AD7B-66F825FD2C00}" destId="{6C0E699C-293F-F240-9342-682D6BE1EFA2}" srcOrd="5" destOrd="0" parTransId="{70FD1A7F-DB1F-B24A-98E1-29867BCA9163}" sibTransId="{BFFB3CF6-7B28-E847-A894-F906B223E9BD}"/>
    <dgm:cxn modelId="{764ADC9F-8D9B-A94B-9265-4F2CF672C022}" srcId="{D4B788FA-E80B-0045-A69A-5D0CD7989069}" destId="{B3AE9F15-F186-DD45-8DBF-BE73F9D1E213}" srcOrd="2" destOrd="0" parTransId="{A3E864EA-D961-8D44-9B23-1138ECFAA1A3}" sibTransId="{50C40AD2-E211-8C41-8C8C-F53D3CE35C54}"/>
    <dgm:cxn modelId="{6589E1A4-FD14-E04A-B3CF-57563C9FC0CC}" srcId="{30CEFDDE-452F-3F42-B03C-6EEDB17562A2}" destId="{7AED00DD-C31C-5C41-9FB6-69BC921EDE52}" srcOrd="2" destOrd="0" parTransId="{7F767932-4589-B347-BC05-55B61097D412}" sibTransId="{1CAAABA7-4DD2-9148-9866-3FA3E35DBF5F}"/>
    <dgm:cxn modelId="{446000B2-A631-BE4C-A666-C27D8CFCE31B}" type="presOf" srcId="{02A99589-ABF1-1D42-BE59-57187C21DB8E}" destId="{3F422BAE-4B43-6940-82C1-610D0067B92E}" srcOrd="0" destOrd="0" presId="urn:microsoft.com/office/officeart/2005/8/layout/process3"/>
    <dgm:cxn modelId="{6369AEBA-95A2-B040-91DE-7B07C331492C}" type="presOf" srcId="{D4B788FA-E80B-0045-A69A-5D0CD7989069}" destId="{8A4DB5F5-4959-884E-BC9E-221CBD79685F}" srcOrd="1" destOrd="0" presId="urn:microsoft.com/office/officeart/2005/8/layout/process3"/>
    <dgm:cxn modelId="{39B831C6-2DB5-F044-B94A-AB471A016F6A}" srcId="{30CEFDDE-452F-3F42-B03C-6EEDB17562A2}" destId="{D4B788FA-E80B-0045-A69A-5D0CD7989069}" srcOrd="1" destOrd="0" parTransId="{ACA39936-1DBC-AD47-AAE1-8E556ED513CA}" sibTransId="{02A99589-ABF1-1D42-BE59-57187C21DB8E}"/>
    <dgm:cxn modelId="{18F803C8-2177-DA4C-8092-BDA56F259FEA}" type="presOf" srcId="{2958527A-645F-F542-84B7-6B1FF6F7B745}" destId="{69B65CD2-A924-D64F-9393-EBDAD2D300CE}" srcOrd="0" destOrd="4" presId="urn:microsoft.com/office/officeart/2005/8/layout/process3"/>
    <dgm:cxn modelId="{F57649CB-B63F-154D-AE0B-BA64FFD15B63}" srcId="{7AED00DD-C31C-5C41-9FB6-69BC921EDE52}" destId="{8B495C68-39B5-A644-908C-38D29E417BEC}" srcOrd="4" destOrd="0" parTransId="{42F7A5F2-0409-F442-8E4E-604ACD9516E1}" sibTransId="{14AC8A87-92B9-9844-A2BC-1E4122C874BB}"/>
    <dgm:cxn modelId="{AF3CA4CC-D087-6B40-813E-FBBD8A5CDB4E}" srcId="{7AED00DD-C31C-5C41-9FB6-69BC921EDE52}" destId="{C4DD7DCA-1A91-3644-AFE2-AAFB981A9827}" srcOrd="5" destOrd="0" parTransId="{20593BC6-C7AE-904A-B5A6-D36711A5DEAC}" sibTransId="{B8CDBC01-693C-3443-AFD0-E02D651AC3C0}"/>
    <dgm:cxn modelId="{561E4ED6-2A76-B546-8471-EF9D8226D515}" srcId="{D4B788FA-E80B-0045-A69A-5D0CD7989069}" destId="{072EA93B-3844-4448-BE91-B1F0B9942412}" srcOrd="0" destOrd="0" parTransId="{9FF4585F-80F5-9943-A48E-22197F848B1D}" sibTransId="{BC18B6ED-2D98-3745-84F0-790D0DB4762B}"/>
    <dgm:cxn modelId="{4DF3E6DA-2319-A045-BEBE-B87D6714AA11}" type="presOf" srcId="{E47233DD-F156-0147-800D-F5F88927BD0B}" destId="{69B65CD2-A924-D64F-9393-EBDAD2D300CE}" srcOrd="0" destOrd="0" presId="urn:microsoft.com/office/officeart/2005/8/layout/process3"/>
    <dgm:cxn modelId="{345EC7DC-0109-EF44-809D-A41E2BE655D6}" type="presOf" srcId="{C4DD7DCA-1A91-3644-AFE2-AAFB981A9827}" destId="{23FD1476-AF8A-CB4A-94A2-F58D4AD97A44}" srcOrd="0" destOrd="5" presId="urn:microsoft.com/office/officeart/2005/8/layout/process3"/>
    <dgm:cxn modelId="{89D398DD-A4AA-FC41-80E7-FA83451934AD}" type="presOf" srcId="{21ABEF11-41FE-4949-943B-66945CD4F7DD}" destId="{33CCBE55-32FF-5C4E-B994-DB9E191AC059}" srcOrd="0" destOrd="3" presId="urn:microsoft.com/office/officeart/2005/8/layout/process3"/>
    <dgm:cxn modelId="{460898DE-F4BE-7F4E-A05C-9FD02A8FDE45}" srcId="{7AED00DD-C31C-5C41-9FB6-69BC921EDE52}" destId="{9B63EF4F-A25F-4641-A7B6-5D00BC2D52AB}" srcOrd="3" destOrd="0" parTransId="{693D6020-39E8-9645-8A04-BD074228F197}" sibTransId="{6086E70F-81C2-9A4B-8E9C-0A19AF22F7DB}"/>
    <dgm:cxn modelId="{F9B1BDE2-F6D2-9944-9F29-88946DD3F3A2}" type="presOf" srcId="{7C08CBA5-A29C-2146-8B72-857797FF5E56}" destId="{184ABBF0-27ED-CE49-836B-3B0BB2EB5EFF}" srcOrd="1" destOrd="0" presId="urn:microsoft.com/office/officeart/2005/8/layout/process3"/>
    <dgm:cxn modelId="{0AA026E7-26C1-B342-A4B3-C1985EA14A6B}" type="presOf" srcId="{D4B788FA-E80B-0045-A69A-5D0CD7989069}" destId="{FE8C861C-CB2E-D141-A60C-8DADC50E73F9}" srcOrd="0" destOrd="0" presId="urn:microsoft.com/office/officeart/2005/8/layout/process3"/>
    <dgm:cxn modelId="{698664E9-6FDE-9340-9940-95C0D20793EB}" srcId="{D4B788FA-E80B-0045-A69A-5D0CD7989069}" destId="{21ABEF11-41FE-4949-943B-66945CD4F7DD}" srcOrd="3" destOrd="0" parTransId="{A02278D6-4A2D-C34E-902C-61D110A3E622}" sibTransId="{64D17B9D-E156-BE46-BBCF-2E618EE4E1F2}"/>
    <dgm:cxn modelId="{BCD9A0EA-5314-E445-B1BE-FE1ADC159FB9}" type="presOf" srcId="{7AED00DD-C31C-5C41-9FB6-69BC921EDE52}" destId="{3C3E3E31-EB2F-3547-BE60-F325D4B2E032}" srcOrd="1" destOrd="0" presId="urn:microsoft.com/office/officeart/2005/8/layout/process3"/>
    <dgm:cxn modelId="{C3FE06FC-B07D-E344-A1B7-06186D9FB8FF}" type="presOf" srcId="{219BB46A-F293-DA46-810F-D81754BE2C6D}" destId="{23FD1476-AF8A-CB4A-94A2-F58D4AD97A44}" srcOrd="0" destOrd="2" presId="urn:microsoft.com/office/officeart/2005/8/layout/process3"/>
    <dgm:cxn modelId="{3B96110E-2076-234F-A0AF-CB9833E970A4}" type="presParOf" srcId="{210E8543-D8E1-7A42-B884-1B0C435E2575}" destId="{71A3E04D-061F-7A47-9335-D778E94344A9}" srcOrd="0" destOrd="0" presId="urn:microsoft.com/office/officeart/2005/8/layout/process3"/>
    <dgm:cxn modelId="{29F9B495-BD92-BE42-A0F0-FBF6364A8F8A}" type="presParOf" srcId="{71A3E04D-061F-7A47-9335-D778E94344A9}" destId="{7D72C9C1-FD0B-9548-9988-94973D14BD79}" srcOrd="0" destOrd="0" presId="urn:microsoft.com/office/officeart/2005/8/layout/process3"/>
    <dgm:cxn modelId="{BF12FEE2-3B40-FF4B-8EC6-EECA7A531990}" type="presParOf" srcId="{71A3E04D-061F-7A47-9335-D778E94344A9}" destId="{34CFAB97-88A7-DC49-B133-8B62D0DB0D84}" srcOrd="1" destOrd="0" presId="urn:microsoft.com/office/officeart/2005/8/layout/process3"/>
    <dgm:cxn modelId="{FB3CD0CB-44D1-234E-AED0-E2A3C4330439}" type="presParOf" srcId="{71A3E04D-061F-7A47-9335-D778E94344A9}" destId="{69B65CD2-A924-D64F-9393-EBDAD2D300CE}" srcOrd="2" destOrd="0" presId="urn:microsoft.com/office/officeart/2005/8/layout/process3"/>
    <dgm:cxn modelId="{29BAA6FB-7D39-514D-9B74-273BBF9324C7}" type="presParOf" srcId="{210E8543-D8E1-7A42-B884-1B0C435E2575}" destId="{206C3399-15A2-E749-96F5-65D17CB12561}" srcOrd="1" destOrd="0" presId="urn:microsoft.com/office/officeart/2005/8/layout/process3"/>
    <dgm:cxn modelId="{42A4AC94-E6B6-F347-9A39-49F63B4E3ADD}" type="presParOf" srcId="{206C3399-15A2-E749-96F5-65D17CB12561}" destId="{184ABBF0-27ED-CE49-836B-3B0BB2EB5EFF}" srcOrd="0" destOrd="0" presId="urn:microsoft.com/office/officeart/2005/8/layout/process3"/>
    <dgm:cxn modelId="{CB88FA64-E206-DE48-9A57-28A544B94550}" type="presParOf" srcId="{210E8543-D8E1-7A42-B884-1B0C435E2575}" destId="{4FF53A7C-ABF2-E24A-BC4F-42CB259A2742}" srcOrd="2" destOrd="0" presId="urn:microsoft.com/office/officeart/2005/8/layout/process3"/>
    <dgm:cxn modelId="{E8C4D155-B992-4042-93C3-2673361A2ACC}" type="presParOf" srcId="{4FF53A7C-ABF2-E24A-BC4F-42CB259A2742}" destId="{FE8C861C-CB2E-D141-A60C-8DADC50E73F9}" srcOrd="0" destOrd="0" presId="urn:microsoft.com/office/officeart/2005/8/layout/process3"/>
    <dgm:cxn modelId="{6DC23B34-AAB3-9042-BEA8-A582EC9CFD2E}" type="presParOf" srcId="{4FF53A7C-ABF2-E24A-BC4F-42CB259A2742}" destId="{8A4DB5F5-4959-884E-BC9E-221CBD79685F}" srcOrd="1" destOrd="0" presId="urn:microsoft.com/office/officeart/2005/8/layout/process3"/>
    <dgm:cxn modelId="{62D3A50D-FA41-CE43-BBBB-E5B139890491}" type="presParOf" srcId="{4FF53A7C-ABF2-E24A-BC4F-42CB259A2742}" destId="{33CCBE55-32FF-5C4E-B994-DB9E191AC059}" srcOrd="2" destOrd="0" presId="urn:microsoft.com/office/officeart/2005/8/layout/process3"/>
    <dgm:cxn modelId="{CB22AFC7-8F51-BC41-BACF-F155312292F4}" type="presParOf" srcId="{210E8543-D8E1-7A42-B884-1B0C435E2575}" destId="{3F422BAE-4B43-6940-82C1-610D0067B92E}" srcOrd="3" destOrd="0" presId="urn:microsoft.com/office/officeart/2005/8/layout/process3"/>
    <dgm:cxn modelId="{5490EA1C-0D8D-454C-871B-8DC5D022904B}" type="presParOf" srcId="{3F422BAE-4B43-6940-82C1-610D0067B92E}" destId="{2CF029DF-1CDC-8649-B413-24B7E83EE916}" srcOrd="0" destOrd="0" presId="urn:microsoft.com/office/officeart/2005/8/layout/process3"/>
    <dgm:cxn modelId="{D42D81AC-117A-8149-BAAB-CFB8A6F73F40}" type="presParOf" srcId="{210E8543-D8E1-7A42-B884-1B0C435E2575}" destId="{EB8A1708-9B01-A744-A805-284363529B14}" srcOrd="4" destOrd="0" presId="urn:microsoft.com/office/officeart/2005/8/layout/process3"/>
    <dgm:cxn modelId="{F08BABA9-0E1B-4E4C-9943-E5DA93183EA3}" type="presParOf" srcId="{EB8A1708-9B01-A744-A805-284363529B14}" destId="{C36FF6A2-F9F8-9B41-97A8-90AEB927C515}" srcOrd="0" destOrd="0" presId="urn:microsoft.com/office/officeart/2005/8/layout/process3"/>
    <dgm:cxn modelId="{F4E72AA3-9663-9E45-ACA8-FE576AF6397C}" type="presParOf" srcId="{EB8A1708-9B01-A744-A805-284363529B14}" destId="{3C3E3E31-EB2F-3547-BE60-F325D4B2E032}" srcOrd="1" destOrd="0" presId="urn:microsoft.com/office/officeart/2005/8/layout/process3"/>
    <dgm:cxn modelId="{F1FED7BA-BCEF-8E47-9BEB-2E3C2EBCB929}" type="presParOf" srcId="{EB8A1708-9B01-A744-A805-284363529B14}" destId="{23FD1476-AF8A-CB4A-94A2-F58D4AD97A44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FAB97-88A7-DC49-B133-8B62D0DB0D84}">
      <dsp:nvSpPr>
        <dsp:cNvPr id="0" name=""/>
        <dsp:cNvSpPr/>
      </dsp:nvSpPr>
      <dsp:spPr>
        <a:xfrm>
          <a:off x="4183" y="47566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数据整理</a:t>
          </a:r>
          <a:endParaRPr lang="en-US" sz="1300" kern="1200"/>
        </a:p>
      </dsp:txBody>
      <dsp:txXfrm>
        <a:off x="4183" y="47566"/>
        <a:ext cx="1399503" cy="554007"/>
      </dsp:txXfrm>
    </dsp:sp>
    <dsp:sp modelId="{69B65CD2-A924-D64F-9393-EBDAD2D300CE}">
      <dsp:nvSpPr>
        <dsp:cNvPr id="0" name=""/>
        <dsp:cNvSpPr/>
      </dsp:nvSpPr>
      <dsp:spPr>
        <a:xfrm>
          <a:off x="189043" y="768135"/>
          <a:ext cx="1603074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 </a:t>
          </a:r>
          <a:r>
            <a:rPr lang="en-US" sz="1050" kern="1200" dirty="0" err="1"/>
            <a:t>家乐福数据表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模型特征数据表</a:t>
          </a:r>
          <a:r>
            <a:rPr lang="zh-CN" altLang="en-US" sz="1050" kern="1200" dirty="0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 </a:t>
          </a:r>
          <a:r>
            <a:rPr lang="zh-CN" altLang="en-US" sz="1050" kern="1200" dirty="0"/>
            <a:t> </a:t>
          </a:r>
          <a:r>
            <a:rPr lang="en-US" altLang="zh-CN" sz="1050" kern="1200" dirty="0"/>
            <a:t>Hive, Impala, </a:t>
          </a:r>
          <a:r>
            <a:rPr lang="zh-CN" altLang="en-US" sz="1050" kern="1200" dirty="0"/>
            <a:t>     </a:t>
          </a:r>
          <a:r>
            <a:rPr lang="en-US" altLang="zh-CN" sz="1050" kern="1200" dirty="0"/>
            <a:t>Python</a:t>
          </a:r>
          <a:endParaRPr lang="en-US" sz="1050" kern="1200"/>
        </a:p>
      </dsp:txBody>
      <dsp:txXfrm>
        <a:off x="234115" y="813207"/>
        <a:ext cx="1512930" cy="1448733"/>
      </dsp:txXfrm>
    </dsp:sp>
    <dsp:sp modelId="{206C3399-15A2-E749-96F5-65D17CB12561}">
      <dsp:nvSpPr>
        <dsp:cNvPr id="0" name=""/>
        <dsp:cNvSpPr/>
      </dsp:nvSpPr>
      <dsp:spPr>
        <a:xfrm>
          <a:off x="1627000" y="150352"/>
          <a:ext cx="473424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27000" y="220039"/>
        <a:ext cx="368894" cy="209061"/>
      </dsp:txXfrm>
    </dsp:sp>
    <dsp:sp modelId="{8A4DB5F5-4959-884E-BC9E-221CBD79685F}">
      <dsp:nvSpPr>
        <dsp:cNvPr id="0" name=""/>
        <dsp:cNvSpPr/>
      </dsp:nvSpPr>
      <dsp:spPr>
        <a:xfrm>
          <a:off x="2296941" y="47566"/>
          <a:ext cx="1692670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销售预测</a:t>
          </a:r>
          <a:r>
            <a:rPr lang="en-US" sz="1300" kern="1200" dirty="0"/>
            <a:t>(</a:t>
          </a:r>
          <a:r>
            <a:rPr lang="en-US" sz="1300" kern="1200" dirty="0" err="1"/>
            <a:t>模型训练</a:t>
          </a:r>
          <a:r>
            <a:rPr lang="en-US" sz="1300" kern="1200" dirty="0"/>
            <a:t>)</a:t>
          </a:r>
          <a:endParaRPr lang="en-US" sz="1300" kern="1200"/>
        </a:p>
      </dsp:txBody>
      <dsp:txXfrm>
        <a:off x="2296941" y="47566"/>
        <a:ext cx="1692670" cy="554007"/>
      </dsp:txXfrm>
    </dsp:sp>
    <dsp:sp modelId="{33CCBE55-32FF-5C4E-B994-DB9E191AC059}">
      <dsp:nvSpPr>
        <dsp:cNvPr id="0" name=""/>
        <dsp:cNvSpPr/>
      </dsp:nvSpPr>
      <dsp:spPr>
        <a:xfrm>
          <a:off x="2629756" y="768135"/>
          <a:ext cx="1600331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模型特征数据表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销售预测表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2674828" y="813207"/>
        <a:ext cx="1510187" cy="1448733"/>
      </dsp:txXfrm>
    </dsp:sp>
    <dsp:sp modelId="{3F422BAE-4B43-6940-82C1-610D0067B92E}">
      <dsp:nvSpPr>
        <dsp:cNvPr id="0" name=""/>
        <dsp:cNvSpPr/>
      </dsp:nvSpPr>
      <dsp:spPr>
        <a:xfrm rot="3309">
          <a:off x="4179204" y="151543"/>
          <a:ext cx="401936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79204" y="221180"/>
        <a:ext cx="297406" cy="209061"/>
      </dsp:txXfrm>
    </dsp:sp>
    <dsp:sp modelId="{3C3E3E31-EB2F-3547-BE60-F325D4B2E032}">
      <dsp:nvSpPr>
        <dsp:cNvPr id="0" name=""/>
        <dsp:cNvSpPr/>
      </dsp:nvSpPr>
      <dsp:spPr>
        <a:xfrm>
          <a:off x="4747982" y="49785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需求分析</a:t>
          </a:r>
          <a:endParaRPr lang="en-US" sz="1300" kern="1200"/>
        </a:p>
      </dsp:txBody>
      <dsp:txXfrm>
        <a:off x="4747982" y="49785"/>
        <a:ext cx="1399503" cy="554007"/>
      </dsp:txXfrm>
    </dsp:sp>
    <dsp:sp modelId="{23FD1476-AF8A-CB4A-94A2-F58D4AD97A44}">
      <dsp:nvSpPr>
        <dsp:cNvPr id="0" name=""/>
        <dsp:cNvSpPr/>
      </dsp:nvSpPr>
      <dsp:spPr>
        <a:xfrm>
          <a:off x="4933380" y="774790"/>
          <a:ext cx="1601997" cy="1530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销售预测表</a:t>
          </a:r>
          <a:r>
            <a:rPr lang="zh-CN" altLang="en-US" sz="1050" kern="1200" dirty="0" err="1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 需求分析报告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4978192" y="819602"/>
        <a:ext cx="1512373" cy="1440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59DB7-3317-B844-9457-1FA2CFB3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 Du</dc:creator>
  <cp:keywords/>
  <dc:description/>
  <cp:lastModifiedBy>Office</cp:lastModifiedBy>
  <cp:revision>354</cp:revision>
  <dcterms:created xsi:type="dcterms:W3CDTF">2019-07-26T08:35:00Z</dcterms:created>
  <dcterms:modified xsi:type="dcterms:W3CDTF">2019-09-11T11:13:00Z</dcterms:modified>
</cp:coreProperties>
</file>