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A9" w:rsidRDefault="00AE04CE" w:rsidP="00AE04CE">
      <w:r>
        <w:fldChar w:fldCharType="begin"/>
      </w:r>
      <w:r>
        <w:instrText xml:space="preserve"> MACROBUTTON MTEditEquationSection2 </w:instrText>
      </w:r>
      <w:r w:rsidRPr="00AE04C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Нелинейное уравнение:</w:t>
      </w:r>
    </w:p>
    <w:p w:rsidR="00AE04CE" w:rsidRDefault="00AE04CE" w:rsidP="00AE04CE">
      <w:pPr>
        <w:pStyle w:val="MTDisplayEquation"/>
      </w:pPr>
      <w:r>
        <w:tab/>
      </w:r>
      <w:r w:rsidRPr="00AE04CE">
        <w:rPr>
          <w:position w:val="-28"/>
        </w:rPr>
        <w:object w:dxaOrig="15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7.25pt;height:36pt" o:ole="">
            <v:imagedata r:id="rId4" o:title=""/>
          </v:shape>
          <o:OLEObject Type="Embed" ProgID="Equation.DSMT4" ShapeID="_x0000_i1034" DrawAspect="Content" ObjectID="_1757441682" r:id="rId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E04CE" w:rsidRDefault="00AE04CE" w:rsidP="00AE04CE">
      <w:r>
        <w:t>Поиск решений уравнения через приравнивание производной к нулю:</w:t>
      </w:r>
    </w:p>
    <w:p w:rsidR="00AE04CE" w:rsidRDefault="00AE04CE" w:rsidP="00AE04CE">
      <w:pPr>
        <w:pStyle w:val="MTDisplayEquation"/>
        <w:jc w:val="left"/>
      </w:pPr>
      <w:r w:rsidRPr="00AE04CE">
        <w:rPr>
          <w:position w:val="-94"/>
        </w:rPr>
        <w:object w:dxaOrig="1700" w:dyaOrig="2020">
          <v:shape id="_x0000_i1037" type="#_x0000_t75" style="width:84.75pt;height:101.25pt" o:ole="">
            <v:imagedata r:id="rId6" o:title=""/>
          </v:shape>
          <o:OLEObject Type="Embed" ProgID="Equation.DSMT4" ShapeID="_x0000_i1037" DrawAspect="Content" ObjectID="_1757441683" r:id="rId7"/>
        </w:object>
      </w:r>
    </w:p>
    <w:p w:rsidR="00AE04CE" w:rsidRDefault="00581DE2" w:rsidP="00AE04CE">
      <w:pPr>
        <w:jc w:val="left"/>
      </w:pPr>
      <w:r>
        <w:t>Решения данного уравнения можно изобразить следующим образом</w:t>
      </w:r>
      <w:r w:rsidR="001550F6" w:rsidRPr="001550F6">
        <w:t xml:space="preserve"> (</w:t>
      </w:r>
      <w:r w:rsidR="001550F6">
        <w:t>рис. 1)</w:t>
      </w:r>
      <w:r>
        <w:t>:</w:t>
      </w:r>
    </w:p>
    <w:p w:rsidR="001550F6" w:rsidRDefault="00581DE2" w:rsidP="001550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4341B9" wp14:editId="6F3D3211">
            <wp:extent cx="4842510" cy="325244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7" b="4970"/>
                    <a:stretch/>
                  </pic:blipFill>
                  <pic:spPr bwMode="auto">
                    <a:xfrm>
                      <a:off x="0" y="0"/>
                      <a:ext cx="4865233" cy="326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DE2" w:rsidRDefault="001550F6" w:rsidP="001550F6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581DE2" w:rsidRDefault="00581DE2" w:rsidP="00581DE2">
      <w:r>
        <w:t>Найдем производную:</w:t>
      </w:r>
    </w:p>
    <w:p w:rsidR="00581DE2" w:rsidRDefault="00581DE2" w:rsidP="00581DE2">
      <w:pPr>
        <w:pStyle w:val="MTDisplayEquation"/>
        <w:rPr>
          <w:lang w:val="en-US"/>
        </w:rPr>
      </w:pPr>
      <w:r>
        <w:rPr>
          <w:lang w:val="en-US"/>
        </w:rPr>
        <w:tab/>
      </w:r>
      <w:r w:rsidRPr="00581DE2">
        <w:rPr>
          <w:position w:val="-34"/>
          <w:lang w:val="en-US"/>
        </w:rPr>
        <w:object w:dxaOrig="1440" w:dyaOrig="820">
          <v:shape id="_x0000_i1041" type="#_x0000_t75" style="width:1in;height:41.25pt" o:ole="">
            <v:imagedata r:id="rId9" o:title=""/>
          </v:shape>
          <o:OLEObject Type="Embed" ProgID="Equation.DSMT4" ShapeID="_x0000_i1041" DrawAspect="Content" ObjectID="_1757441684" r:id="rId10"/>
        </w:object>
      </w:r>
    </w:p>
    <w:p w:rsidR="00581DE2" w:rsidRDefault="00581DE2" w:rsidP="00581DE2">
      <w:r>
        <w:t>Подставим полученные решения:</w:t>
      </w:r>
    </w:p>
    <w:p w:rsidR="001550F6" w:rsidRDefault="001550F6" w:rsidP="001550F6">
      <w:pPr>
        <w:pStyle w:val="MTDisplayEquation"/>
      </w:pPr>
      <w:r>
        <w:tab/>
      </w:r>
      <w:r w:rsidRPr="001550F6">
        <w:rPr>
          <w:position w:val="-34"/>
        </w:rPr>
        <w:object w:dxaOrig="1040" w:dyaOrig="820">
          <v:shape id="_x0000_i1044" type="#_x0000_t75" style="width:51.75pt;height:41.25pt" o:ole="">
            <v:imagedata r:id="rId11" o:title=""/>
          </v:shape>
          <o:OLEObject Type="Embed" ProgID="Equation.DSMT4" ShapeID="_x0000_i1044" DrawAspect="Content" ObjectID="_1757441685" r:id="rId12"/>
        </w:object>
      </w:r>
    </w:p>
    <w:p w:rsidR="001550F6" w:rsidRDefault="001550F6" w:rsidP="001550F6">
      <w:r>
        <w:lastRenderedPageBreak/>
        <w:t>В соответствии с полученными значениями производных в точке дополним рисунок 1:</w:t>
      </w:r>
    </w:p>
    <w:p w:rsidR="001550F6" w:rsidRDefault="001550F6" w:rsidP="001550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C2CD556" wp14:editId="0F014486">
            <wp:extent cx="5332280" cy="35814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стойчивость решения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3" b="4495"/>
                    <a:stretch/>
                  </pic:blipFill>
                  <pic:spPr bwMode="auto">
                    <a:xfrm>
                      <a:off x="0" y="0"/>
                      <a:ext cx="5333333" cy="358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0F6" w:rsidRDefault="001550F6" w:rsidP="001550F6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AD46AF" w:rsidRDefault="00AD46AF" w:rsidP="00AD46AF">
      <w:r>
        <w:t>В соответствии со знаком производной в точке делаем выводы: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46AF" w:rsidTr="00AD46AF">
        <w:tc>
          <w:tcPr>
            <w:tcW w:w="4672" w:type="dxa"/>
          </w:tcPr>
          <w:p w:rsidR="00AD46AF" w:rsidRPr="00AD46AF" w:rsidRDefault="00AD46AF" w:rsidP="00AD46AF">
            <w:pPr>
              <w:jc w:val="center"/>
              <w:rPr>
                <w:b/>
              </w:rPr>
            </w:pPr>
            <w:r w:rsidRPr="00AD46AF">
              <w:rPr>
                <w:b/>
              </w:rPr>
              <w:t>Решение</w:t>
            </w:r>
          </w:p>
        </w:tc>
        <w:tc>
          <w:tcPr>
            <w:tcW w:w="4673" w:type="dxa"/>
          </w:tcPr>
          <w:p w:rsidR="00AD46AF" w:rsidRPr="00AD46AF" w:rsidRDefault="00AD46AF" w:rsidP="00AD46AF">
            <w:pPr>
              <w:jc w:val="center"/>
              <w:rPr>
                <w:b/>
              </w:rPr>
            </w:pPr>
            <w:r w:rsidRPr="00AD46AF">
              <w:rPr>
                <w:b/>
              </w:rPr>
              <w:t>Устойчивость</w:t>
            </w:r>
          </w:p>
        </w:tc>
      </w:tr>
      <w:tr w:rsidR="00AD46AF" w:rsidTr="00AD46AF">
        <w:tc>
          <w:tcPr>
            <w:tcW w:w="4672" w:type="dxa"/>
          </w:tcPr>
          <w:p w:rsidR="00AD46AF" w:rsidRPr="00AD46AF" w:rsidRDefault="00AD46AF" w:rsidP="00AD46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 = 1</w:t>
            </w:r>
          </w:p>
        </w:tc>
        <w:tc>
          <w:tcPr>
            <w:tcW w:w="4673" w:type="dxa"/>
          </w:tcPr>
          <w:p w:rsidR="00AD46AF" w:rsidRPr="00AD46AF" w:rsidRDefault="00AD46AF" w:rsidP="00AD46AF">
            <w:pPr>
              <w:jc w:val="center"/>
            </w:pPr>
            <w:r>
              <w:t>Устойчиво</w:t>
            </w:r>
          </w:p>
        </w:tc>
      </w:tr>
      <w:tr w:rsidR="00AD46AF" w:rsidTr="00AD46AF">
        <w:tc>
          <w:tcPr>
            <w:tcW w:w="4672" w:type="dxa"/>
          </w:tcPr>
          <w:p w:rsidR="00AD46AF" w:rsidRPr="00AD46AF" w:rsidRDefault="00AD46AF" w:rsidP="00AD46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 = -1</w:t>
            </w:r>
          </w:p>
        </w:tc>
        <w:tc>
          <w:tcPr>
            <w:tcW w:w="4673" w:type="dxa"/>
          </w:tcPr>
          <w:p w:rsidR="00AD46AF" w:rsidRDefault="00AD46AF" w:rsidP="00AD46AF">
            <w:pPr>
              <w:jc w:val="center"/>
            </w:pPr>
            <w:r>
              <w:t>Неустойчиво</w:t>
            </w:r>
          </w:p>
        </w:tc>
      </w:tr>
    </w:tbl>
    <w:p w:rsidR="00AD46AF" w:rsidRPr="00AD46AF" w:rsidRDefault="00AD46AF" w:rsidP="00AD46AF">
      <w:bookmarkStart w:id="0" w:name="_GoBack"/>
      <w:bookmarkEnd w:id="0"/>
    </w:p>
    <w:sectPr w:rsidR="00AD46AF" w:rsidRPr="00AD4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50"/>
    <w:rsid w:val="001550F6"/>
    <w:rsid w:val="003F4B50"/>
    <w:rsid w:val="00581DE2"/>
    <w:rsid w:val="007057A9"/>
    <w:rsid w:val="00AD46AF"/>
    <w:rsid w:val="00A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64C0"/>
  <w15:chartTrackingRefBased/>
  <w15:docId w15:val="{6A056E8A-95B1-4076-B78F-BEBA9D2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4CE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04CE"/>
    <w:pPr>
      <w:spacing w:after="0" w:line="240" w:lineRule="auto"/>
    </w:pPr>
  </w:style>
  <w:style w:type="character" w:customStyle="1" w:styleId="MTEquationSection">
    <w:name w:val="MTEquationSection"/>
    <w:basedOn w:val="a0"/>
    <w:rsid w:val="00AE04C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AE04CE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AE04CE"/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1550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AD4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</cp:revision>
  <dcterms:created xsi:type="dcterms:W3CDTF">2023-09-28T18:02:00Z</dcterms:created>
  <dcterms:modified xsi:type="dcterms:W3CDTF">2023-09-28T18:28:00Z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