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A14" w:rsidRDefault="00A31A14" w:rsidP="00A31A14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fldChar w:fldCharType="begin"/>
      </w:r>
      <w:r>
        <w:rPr>
          <w:b/>
          <w:caps/>
          <w:sz w:val="28"/>
        </w:rPr>
        <w:instrText xml:space="preserve"> MACROBUTTON MTEditEquationSection2 </w:instrText>
      </w:r>
      <w:r w:rsidRPr="00E202ED">
        <w:rPr>
          <w:rStyle w:val="MTEquationSection"/>
        </w:rPr>
        <w:instrText>Equation Chapter 1 Section 1</w:instrText>
      </w:r>
      <w:r>
        <w:rPr>
          <w:b/>
          <w:caps/>
          <w:sz w:val="28"/>
        </w:rPr>
        <w:fldChar w:fldCharType="begin"/>
      </w:r>
      <w:r>
        <w:rPr>
          <w:b/>
          <w:caps/>
          <w:sz w:val="28"/>
        </w:rPr>
        <w:instrText xml:space="preserve"> SEQ MTEqn \r \h \* MERGEFORMAT </w:instrText>
      </w:r>
      <w:r>
        <w:rPr>
          <w:b/>
          <w:caps/>
          <w:sz w:val="28"/>
        </w:rPr>
        <w:fldChar w:fldCharType="end"/>
      </w:r>
      <w:r>
        <w:rPr>
          <w:b/>
          <w:caps/>
          <w:sz w:val="28"/>
        </w:rPr>
        <w:fldChar w:fldCharType="begin"/>
      </w:r>
      <w:r>
        <w:rPr>
          <w:b/>
          <w:caps/>
          <w:sz w:val="28"/>
        </w:rPr>
        <w:instrText xml:space="preserve"> SEQ MTSec \r 1 \h \* MERGEFORMAT </w:instrText>
      </w:r>
      <w:r>
        <w:rPr>
          <w:b/>
          <w:caps/>
          <w:sz w:val="28"/>
        </w:rPr>
        <w:fldChar w:fldCharType="end"/>
      </w:r>
      <w:r>
        <w:rPr>
          <w:b/>
          <w:caps/>
          <w:sz w:val="28"/>
        </w:rPr>
        <w:fldChar w:fldCharType="begin"/>
      </w:r>
      <w:r>
        <w:rPr>
          <w:b/>
          <w:caps/>
          <w:sz w:val="28"/>
        </w:rPr>
        <w:instrText xml:space="preserve"> SEQ MTChap \r 1 \h \* MERGEFORMAT </w:instrText>
      </w:r>
      <w:r>
        <w:rPr>
          <w:b/>
          <w:caps/>
          <w:sz w:val="28"/>
        </w:rPr>
        <w:fldChar w:fldCharType="end"/>
      </w:r>
      <w:r>
        <w:rPr>
          <w:b/>
          <w:caps/>
          <w:sz w:val="28"/>
        </w:rPr>
        <w:fldChar w:fldCharType="end"/>
      </w:r>
      <w:r>
        <w:rPr>
          <w:b/>
          <w:caps/>
          <w:sz w:val="28"/>
        </w:rPr>
        <w:t>МИНОБРНАУКИ РОССИИ</w:t>
      </w:r>
    </w:p>
    <w:p w:rsidR="00A31A14" w:rsidRDefault="00A31A14" w:rsidP="00A31A14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Санкт-Петербургский государственный</w:t>
      </w:r>
    </w:p>
    <w:p w:rsidR="00A31A14" w:rsidRDefault="00A31A14" w:rsidP="00A31A14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электротехнический университет</w:t>
      </w:r>
    </w:p>
    <w:p w:rsidR="00A31A14" w:rsidRDefault="00A31A14" w:rsidP="00A31A14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«ЛЭТИ» им. В.И. Ульянова (Ленина)</w:t>
      </w:r>
    </w:p>
    <w:p w:rsidR="00A31A14" w:rsidRDefault="00A31A14" w:rsidP="00A31A14">
      <w:pPr>
        <w:widowControl w:val="0"/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Кафедра САУ</w:t>
      </w:r>
    </w:p>
    <w:p w:rsidR="00A31A14" w:rsidRDefault="00A31A14" w:rsidP="00A31A14">
      <w:pPr>
        <w:widowControl w:val="0"/>
        <w:spacing w:line="360" w:lineRule="auto"/>
        <w:jc w:val="center"/>
        <w:rPr>
          <w:b/>
          <w:caps/>
          <w:sz w:val="28"/>
        </w:rPr>
      </w:pPr>
    </w:p>
    <w:p w:rsidR="00A31A14" w:rsidRDefault="00A31A14" w:rsidP="00A31A14">
      <w:pPr>
        <w:widowControl w:val="0"/>
        <w:spacing w:line="360" w:lineRule="auto"/>
        <w:jc w:val="center"/>
        <w:rPr>
          <w:sz w:val="28"/>
        </w:rPr>
      </w:pPr>
    </w:p>
    <w:p w:rsidR="00A31A14" w:rsidRDefault="00A31A14" w:rsidP="00A31A14">
      <w:pPr>
        <w:widowControl w:val="0"/>
        <w:spacing w:line="360" w:lineRule="auto"/>
        <w:rPr>
          <w:sz w:val="28"/>
        </w:rPr>
      </w:pPr>
    </w:p>
    <w:p w:rsidR="00A31A14" w:rsidRDefault="00A31A14" w:rsidP="00A31A14">
      <w:pPr>
        <w:widowControl w:val="0"/>
        <w:spacing w:line="360" w:lineRule="auto"/>
        <w:jc w:val="center"/>
        <w:rPr>
          <w:sz w:val="28"/>
        </w:rPr>
      </w:pPr>
    </w:p>
    <w:p w:rsidR="00A31A14" w:rsidRDefault="00A31A14" w:rsidP="00A31A14">
      <w:pPr>
        <w:pStyle w:val="Times142"/>
        <w:widowControl w:val="0"/>
        <w:spacing w:line="360" w:lineRule="auto"/>
        <w:ind w:firstLine="0"/>
        <w:jc w:val="center"/>
        <w:rPr>
          <w:rStyle w:val="a7"/>
          <w:caps/>
          <w:smallCaps w:val="0"/>
        </w:rPr>
      </w:pPr>
      <w:r>
        <w:rPr>
          <w:rStyle w:val="a7"/>
          <w:caps/>
        </w:rPr>
        <w:t>отчет</w:t>
      </w:r>
    </w:p>
    <w:p w:rsidR="00A31A14" w:rsidRDefault="00A31A14" w:rsidP="00A31A14">
      <w:pPr>
        <w:widowControl w:val="0"/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>
        <w:rPr>
          <w:b/>
          <w:sz w:val="28"/>
        </w:rPr>
        <w:t>практической</w:t>
      </w:r>
      <w:r>
        <w:rPr>
          <w:b/>
          <w:sz w:val="28"/>
        </w:rPr>
        <w:t xml:space="preserve"> работе № </w:t>
      </w:r>
      <w:r>
        <w:rPr>
          <w:b/>
          <w:sz w:val="28"/>
        </w:rPr>
        <w:t>6</w:t>
      </w:r>
    </w:p>
    <w:p w:rsidR="00A31A14" w:rsidRDefault="00A31A14" w:rsidP="00A31A14">
      <w:pPr>
        <w:widowControl w:val="0"/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по дисциплине «Современные методы теории управления»</w:t>
      </w:r>
    </w:p>
    <w:p w:rsidR="00A31A14" w:rsidRDefault="00A31A14" w:rsidP="00A31A14">
      <w:pPr>
        <w:spacing w:after="120"/>
        <w:jc w:val="center"/>
        <w:rPr>
          <w:b/>
          <w:sz w:val="28"/>
        </w:rPr>
      </w:pPr>
      <w:r>
        <w:rPr>
          <w:rStyle w:val="a7"/>
          <w:sz w:val="28"/>
        </w:rPr>
        <w:t xml:space="preserve">Тема: </w:t>
      </w:r>
      <w:r>
        <w:rPr>
          <w:b/>
          <w:sz w:val="28"/>
        </w:rPr>
        <w:t>ХАОТИЧЕСКИЕ АТТРАКТОРЫ</w:t>
      </w:r>
    </w:p>
    <w:p w:rsidR="00A31A14" w:rsidRDefault="00A31A14" w:rsidP="00A31A14">
      <w:pPr>
        <w:widowControl w:val="0"/>
        <w:spacing w:line="360" w:lineRule="auto"/>
        <w:jc w:val="center"/>
        <w:rPr>
          <w:b/>
          <w:spacing w:val="5"/>
          <w:sz w:val="28"/>
        </w:rPr>
      </w:pPr>
    </w:p>
    <w:p w:rsidR="00A31A14" w:rsidRDefault="00A31A14" w:rsidP="00A31A14">
      <w:pPr>
        <w:widowControl w:val="0"/>
        <w:spacing w:line="360" w:lineRule="auto"/>
        <w:jc w:val="center"/>
        <w:rPr>
          <w:sz w:val="28"/>
        </w:rPr>
      </w:pPr>
    </w:p>
    <w:p w:rsidR="00A31A14" w:rsidRDefault="00A31A14" w:rsidP="00A31A14">
      <w:pPr>
        <w:widowControl w:val="0"/>
        <w:spacing w:line="360" w:lineRule="auto"/>
        <w:jc w:val="center"/>
        <w:rPr>
          <w:sz w:val="28"/>
        </w:rPr>
      </w:pPr>
    </w:p>
    <w:p w:rsidR="00A31A14" w:rsidRDefault="00A31A14" w:rsidP="00A31A14">
      <w:pPr>
        <w:widowControl w:val="0"/>
        <w:spacing w:line="360" w:lineRule="auto"/>
        <w:rPr>
          <w:sz w:val="28"/>
        </w:rPr>
      </w:pPr>
    </w:p>
    <w:p w:rsidR="00A31A14" w:rsidRDefault="00A31A14" w:rsidP="00A31A14">
      <w:pPr>
        <w:widowControl w:val="0"/>
        <w:spacing w:line="360" w:lineRule="auto"/>
        <w:jc w:val="center"/>
        <w:rPr>
          <w:sz w:val="28"/>
        </w:rPr>
      </w:pPr>
    </w:p>
    <w:p w:rsidR="00A31A14" w:rsidRDefault="00A31A14" w:rsidP="00A31A14">
      <w:pPr>
        <w:widowControl w:val="0"/>
        <w:spacing w:line="360" w:lineRule="auto"/>
        <w:jc w:val="center"/>
        <w:rPr>
          <w:sz w:val="28"/>
        </w:rPr>
      </w:pPr>
    </w:p>
    <w:p w:rsidR="00A31A14" w:rsidRDefault="00A31A14" w:rsidP="00A31A14">
      <w:pPr>
        <w:widowControl w:val="0"/>
        <w:spacing w:line="360" w:lineRule="auto"/>
        <w:jc w:val="center"/>
        <w:rPr>
          <w:sz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128"/>
        <w:gridCol w:w="2477"/>
        <w:gridCol w:w="2751"/>
      </w:tblGrid>
      <w:tr w:rsidR="00A31A14" w:rsidTr="00D52D5F">
        <w:trPr>
          <w:trHeight w:val="614"/>
        </w:trPr>
        <w:tc>
          <w:tcPr>
            <w:tcW w:w="4128" w:type="dxa"/>
            <w:vAlign w:val="bottom"/>
          </w:tcPr>
          <w:p w:rsidR="00A31A14" w:rsidRDefault="00A31A14" w:rsidP="00D52D5F">
            <w:pPr>
              <w:widowControl w:val="0"/>
              <w:rPr>
                <w:sz w:val="28"/>
              </w:rPr>
            </w:pPr>
            <w:r>
              <w:rPr>
                <w:sz w:val="28"/>
              </w:rPr>
              <w:t>Студент гр. 9492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vAlign w:val="bottom"/>
          </w:tcPr>
          <w:p w:rsidR="00A31A14" w:rsidRDefault="00A31A14" w:rsidP="00D52D5F">
            <w:pPr>
              <w:widowControl w:val="0"/>
              <w:rPr>
                <w:sz w:val="28"/>
              </w:rPr>
            </w:pPr>
          </w:p>
        </w:tc>
        <w:tc>
          <w:tcPr>
            <w:tcW w:w="2751" w:type="dxa"/>
            <w:vAlign w:val="bottom"/>
          </w:tcPr>
          <w:p w:rsidR="00A31A14" w:rsidRDefault="00A31A14" w:rsidP="00D52D5F">
            <w:pPr>
              <w:widowControl w:val="0"/>
              <w:rPr>
                <w:sz w:val="28"/>
              </w:rPr>
            </w:pPr>
          </w:p>
          <w:p w:rsidR="00A31A14" w:rsidRDefault="00A31A14" w:rsidP="00D52D5F">
            <w:pPr>
              <w:widowControl w:val="0"/>
              <w:rPr>
                <w:sz w:val="28"/>
              </w:rPr>
            </w:pPr>
          </w:p>
          <w:p w:rsidR="00A31A14" w:rsidRDefault="00A31A14" w:rsidP="00D52D5F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Викторов А.Д.</w:t>
            </w:r>
          </w:p>
        </w:tc>
      </w:tr>
      <w:tr w:rsidR="00A31A14" w:rsidTr="00D52D5F">
        <w:trPr>
          <w:trHeight w:val="614"/>
        </w:trPr>
        <w:tc>
          <w:tcPr>
            <w:tcW w:w="4128" w:type="dxa"/>
            <w:vAlign w:val="bottom"/>
          </w:tcPr>
          <w:p w:rsidR="00A31A14" w:rsidRDefault="00A31A14" w:rsidP="00D52D5F">
            <w:pPr>
              <w:widowControl w:val="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31A14" w:rsidRDefault="00A31A14" w:rsidP="00D52D5F">
            <w:pPr>
              <w:widowControl w:val="0"/>
              <w:rPr>
                <w:sz w:val="28"/>
              </w:rPr>
            </w:pPr>
          </w:p>
        </w:tc>
        <w:tc>
          <w:tcPr>
            <w:tcW w:w="2751" w:type="dxa"/>
            <w:vAlign w:val="bottom"/>
          </w:tcPr>
          <w:p w:rsidR="00A31A14" w:rsidRDefault="00A31A14" w:rsidP="00D52D5F">
            <w:pPr>
              <w:widowControl w:val="0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Стоцкая</w:t>
            </w:r>
            <w:proofErr w:type="spellEnd"/>
            <w:r>
              <w:rPr>
                <w:sz w:val="28"/>
              </w:rPr>
              <w:t xml:space="preserve"> А.Д.</w:t>
            </w:r>
          </w:p>
        </w:tc>
      </w:tr>
    </w:tbl>
    <w:p w:rsidR="00A31A14" w:rsidRDefault="00A31A14" w:rsidP="00A31A14">
      <w:pPr>
        <w:widowControl w:val="0"/>
        <w:spacing w:line="360" w:lineRule="auto"/>
        <w:jc w:val="center"/>
        <w:rPr>
          <w:sz w:val="28"/>
        </w:rPr>
      </w:pPr>
    </w:p>
    <w:p w:rsidR="00A31A14" w:rsidRDefault="00A31A14" w:rsidP="00A31A14">
      <w:pPr>
        <w:widowControl w:val="0"/>
        <w:spacing w:line="360" w:lineRule="auto"/>
        <w:jc w:val="center"/>
        <w:rPr>
          <w:sz w:val="28"/>
        </w:rPr>
      </w:pPr>
    </w:p>
    <w:p w:rsidR="00A31A14" w:rsidRDefault="00A31A14" w:rsidP="00A31A14">
      <w:pPr>
        <w:widowControl w:val="0"/>
        <w:spacing w:line="360" w:lineRule="auto"/>
        <w:jc w:val="center"/>
        <w:rPr>
          <w:sz w:val="28"/>
        </w:rPr>
      </w:pPr>
    </w:p>
    <w:p w:rsidR="00A31A14" w:rsidRDefault="00A31A14" w:rsidP="00A31A14">
      <w:pPr>
        <w:widowControl w:val="0"/>
        <w:spacing w:line="360" w:lineRule="auto"/>
        <w:jc w:val="center"/>
        <w:rPr>
          <w:sz w:val="28"/>
        </w:rPr>
      </w:pPr>
    </w:p>
    <w:p w:rsidR="00A31A14" w:rsidRDefault="00A31A14" w:rsidP="00A31A14">
      <w:pPr>
        <w:widowControl w:val="0"/>
        <w:spacing w:line="360" w:lineRule="auto"/>
        <w:jc w:val="center"/>
        <w:rPr>
          <w:sz w:val="28"/>
        </w:rPr>
      </w:pPr>
      <w:r>
        <w:rPr>
          <w:sz w:val="28"/>
        </w:rPr>
        <w:t>Санкт-Петербург</w:t>
      </w:r>
    </w:p>
    <w:p w:rsidR="00A31A14" w:rsidRDefault="00A31A14" w:rsidP="00A31A14">
      <w:pPr>
        <w:jc w:val="center"/>
        <w:rPr>
          <w:sz w:val="28"/>
        </w:rPr>
      </w:pPr>
      <w:r>
        <w:rPr>
          <w:sz w:val="28"/>
        </w:rPr>
        <w:t>2023</w:t>
      </w:r>
    </w:p>
    <w:p w:rsidR="00A31A14" w:rsidRDefault="00A31A14" w:rsidP="00A31A14">
      <w:pPr>
        <w:jc w:val="center"/>
        <w:rPr>
          <w:sz w:val="28"/>
        </w:rPr>
      </w:pPr>
    </w:p>
    <w:p w:rsidR="00A31A14" w:rsidRDefault="00A31A14" w:rsidP="0068331A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Аттрактор Лоренца</w:t>
      </w:r>
    </w:p>
    <w:p w:rsidR="00A31A14" w:rsidRDefault="00A31A14" w:rsidP="0068331A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Исследуем аттрактор Л</w:t>
      </w:r>
      <w:r w:rsidR="0068331A">
        <w:rPr>
          <w:sz w:val="28"/>
        </w:rPr>
        <w:t>оренца, система описывается следующей системой уравнений:</w:t>
      </w:r>
    </w:p>
    <w:p w:rsidR="0068331A" w:rsidRDefault="0068331A" w:rsidP="0068331A">
      <w:pPr>
        <w:spacing w:line="360" w:lineRule="auto"/>
        <w:jc w:val="center"/>
        <w:rPr>
          <w:sz w:val="28"/>
        </w:rPr>
      </w:pPr>
      <w:r w:rsidRPr="0068331A">
        <w:rPr>
          <w:sz w:val="28"/>
        </w:rPr>
        <w:drawing>
          <wp:inline distT="0" distB="0" distL="0" distR="0" wp14:anchorId="48A929C2" wp14:editId="2F3F60F4">
            <wp:extent cx="1381125" cy="809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31A" w:rsidRPr="0068331A" w:rsidRDefault="0068331A" w:rsidP="0068331A">
      <w:pPr>
        <w:spacing w:line="360" w:lineRule="auto"/>
        <w:rPr>
          <w:sz w:val="28"/>
        </w:rPr>
      </w:pPr>
      <w:r>
        <w:rPr>
          <w:sz w:val="28"/>
        </w:rPr>
        <w:t xml:space="preserve">В ходе исследования варьировался коэффициент </w:t>
      </w:r>
      <w:r>
        <w:rPr>
          <w:sz w:val="28"/>
          <w:lang w:val="en-US"/>
        </w:rPr>
        <w:t>r</w:t>
      </w:r>
      <w:r>
        <w:rPr>
          <w:sz w:val="28"/>
        </w:rPr>
        <w:t xml:space="preserve"> и исследовалась зависимость вида аттрактора от этого коэффициента</w:t>
      </w:r>
      <w:bookmarkStart w:id="0" w:name="_GoBack"/>
      <w:bookmarkEnd w:id="0"/>
    </w:p>
    <w:sectPr w:rsidR="0068331A" w:rsidRPr="0068331A">
      <w:footerReference w:type="default" r:id="rId6"/>
      <w:pgSz w:w="11906" w:h="16838"/>
      <w:pgMar w:top="1134" w:right="849" w:bottom="1134" w:left="1701" w:header="708" w:footer="708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45D" w:rsidRDefault="0068331A">
    <w:pPr>
      <w:framePr w:wrap="around" w:vAnchor="text" w:hAnchor="margin" w:xAlign="center" w:y="1"/>
    </w:pPr>
    <w:r>
      <w:fldChar w:fldCharType="begin"/>
    </w:r>
    <w:r>
      <w:instrText xml:space="preserve">PAGE </w:instrText>
    </w:r>
    <w:r>
      <w:fldChar w:fldCharType="separate"/>
    </w:r>
    <w:r>
      <w:rPr>
        <w:noProof/>
      </w:rPr>
      <w:t>2</w:t>
    </w:r>
    <w:r>
      <w:fldChar w:fldCharType="end"/>
    </w:r>
  </w:p>
  <w:p w:rsidR="0055045D" w:rsidRDefault="0068331A">
    <w:pPr>
      <w:pStyle w:val="a3"/>
      <w:jc w:val="center"/>
    </w:pPr>
  </w:p>
  <w:p w:rsidR="0055045D" w:rsidRDefault="0068331A">
    <w:pPr>
      <w:pStyle w:val="a3"/>
    </w:pPr>
  </w:p>
  <w:p w:rsidR="001B61ED" w:rsidRDefault="0068331A"/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5267D2"/>
    <w:multiLevelType w:val="hybridMultilevel"/>
    <w:tmpl w:val="EB6051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3EA"/>
    <w:rsid w:val="000963EA"/>
    <w:rsid w:val="005A396A"/>
    <w:rsid w:val="0068331A"/>
    <w:rsid w:val="00A31A14"/>
    <w:rsid w:val="00D2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C34F4"/>
  <w15:chartTrackingRefBased/>
  <w15:docId w15:val="{7B09F9B2-EEE0-40B1-98AF-3D0C7B89C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1A14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rsid w:val="00A31A14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styleId="a3">
    <w:name w:val="footer"/>
    <w:basedOn w:val="a"/>
    <w:link w:val="a4"/>
    <w:rsid w:val="00A31A14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A31A14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5">
    <w:name w:val="List Paragraph"/>
    <w:basedOn w:val="a"/>
    <w:link w:val="a6"/>
    <w:rsid w:val="00A31A14"/>
    <w:pPr>
      <w:ind w:left="720"/>
      <w:contextualSpacing/>
    </w:pPr>
  </w:style>
  <w:style w:type="character" w:customStyle="1" w:styleId="a6">
    <w:name w:val="Абзац списка Знак"/>
    <w:basedOn w:val="a0"/>
    <w:link w:val="a5"/>
    <w:rsid w:val="00A31A14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customStyle="1" w:styleId="1">
    <w:name w:val="Название книги1"/>
    <w:basedOn w:val="a"/>
    <w:link w:val="a7"/>
    <w:rsid w:val="00A31A14"/>
    <w:pPr>
      <w:spacing w:after="160" w:line="264" w:lineRule="auto"/>
    </w:pPr>
    <w:rPr>
      <w:rFonts w:asciiTheme="minorHAnsi" w:hAnsiTheme="minorHAnsi"/>
      <w:b/>
      <w:smallCaps/>
      <w:spacing w:val="5"/>
      <w:sz w:val="22"/>
    </w:rPr>
  </w:style>
  <w:style w:type="character" w:styleId="a7">
    <w:name w:val="Book Title"/>
    <w:basedOn w:val="a0"/>
    <w:link w:val="1"/>
    <w:rsid w:val="00A31A14"/>
    <w:rPr>
      <w:rFonts w:eastAsia="Times New Roman" w:cs="Times New Roman"/>
      <w:b/>
      <w:smallCaps/>
      <w:color w:val="000000"/>
      <w:spacing w:val="5"/>
      <w:szCs w:val="20"/>
      <w:lang w:eastAsia="ru-RU"/>
    </w:rPr>
  </w:style>
  <w:style w:type="character" w:customStyle="1" w:styleId="MTEquationSection">
    <w:name w:val="MTEquationSection"/>
    <w:basedOn w:val="a0"/>
    <w:rsid w:val="00A31A14"/>
    <w:rPr>
      <w:b/>
      <w:caps/>
      <w:vanish/>
      <w:color w:val="FF0000"/>
      <w:sz w:val="28"/>
    </w:rPr>
  </w:style>
  <w:style w:type="paragraph" w:styleId="a8">
    <w:name w:val="caption"/>
    <w:basedOn w:val="a"/>
    <w:next w:val="a"/>
    <w:uiPriority w:val="35"/>
    <w:unhideWhenUsed/>
    <w:qFormat/>
    <w:rsid w:val="00A31A14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Викторов</dc:creator>
  <cp:keywords/>
  <dc:description/>
  <cp:lastModifiedBy>Артем Викторов</cp:lastModifiedBy>
  <cp:revision>2</cp:revision>
  <dcterms:created xsi:type="dcterms:W3CDTF">2023-10-25T21:12:00Z</dcterms:created>
  <dcterms:modified xsi:type="dcterms:W3CDTF">2023-10-25T21:20:00Z</dcterms:modified>
</cp:coreProperties>
</file>