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4C22DD80" w:rsidR="00150BE8" w:rsidRPr="008A3BC4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8A3BC4" w:rsidRPr="008A3BC4">
        <w:rPr>
          <w:rFonts w:cs="Times New Roman"/>
          <w:b/>
          <w:color w:val="000000"/>
        </w:rPr>
        <w:t>6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74E19749" w:rsidR="00150BE8" w:rsidRPr="008A3BC4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8A3BC4">
        <w:rPr>
          <w:rFonts w:cs="Times New Roman"/>
          <w:b/>
          <w:smallCaps/>
          <w:color w:val="000000"/>
          <w:spacing w:val="5"/>
        </w:rPr>
        <w:t>ВВЕДЕНИЕ В ТЕОРИЮ ИГР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AE86BA5" w14:textId="77777777" w:rsidR="008A3BC4" w:rsidRPr="00E146E7" w:rsidRDefault="008A3BC4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56019761" w:rsidR="00150BE8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16194593" w14:textId="163E29EE" w:rsidR="008A3BC4" w:rsidRDefault="008A3BC4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</w:p>
    <w:p w14:paraId="769C6ABA" w14:textId="07F58823" w:rsidR="008A3BC4" w:rsidRPr="00791671" w:rsidRDefault="008A3BC4" w:rsidP="00791671">
      <w:pPr>
        <w:widowControl/>
        <w:autoSpaceDE/>
        <w:autoSpaceDN/>
        <w:adjustRightInd/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Дана платежная матрица:</w:t>
      </w:r>
      <w:r w:rsidR="00791671" w:rsidRPr="00791671">
        <w:t xml:space="preserve"> </w:t>
      </w:r>
      <w:r w:rsidR="00791671" w:rsidRPr="008A3BC4">
        <w:rPr>
          <w:position w:val="-98"/>
        </w:rPr>
        <w:object w:dxaOrig="2659" w:dyaOrig="2100" w14:anchorId="73FA5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3.2pt;height:105pt" o:ole="">
            <v:imagedata r:id="rId7" o:title=""/>
          </v:shape>
          <o:OLEObject Type="Embed" ProgID="Equation.DSMT4" ShapeID="_x0000_i1046" DrawAspect="Content" ObjectID="_1764338043" r:id="rId8"/>
        </w:object>
      </w:r>
      <w:r>
        <w:tab/>
      </w:r>
    </w:p>
    <w:p w14:paraId="745D8D71" w14:textId="5B3DC154" w:rsidR="008A3BC4" w:rsidRDefault="008A3BC4" w:rsidP="00791671">
      <w:pPr>
        <w:widowControl/>
        <w:autoSpaceDE/>
        <w:autoSpaceDN/>
        <w:adjustRightInd/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Минимум по строкам:</w:t>
      </w:r>
      <w:r w:rsidR="00791671" w:rsidRPr="00791671">
        <w:t xml:space="preserve"> </w:t>
      </w:r>
      <w:r w:rsidR="00791671" w:rsidRPr="008A3BC4">
        <w:rPr>
          <w:position w:val="-98"/>
        </w:rPr>
        <w:object w:dxaOrig="620" w:dyaOrig="2100" w14:anchorId="0E90E6FC">
          <v:shape id="_x0000_i1044" type="#_x0000_t75" style="width:31.2pt;height:105pt" o:ole="">
            <v:imagedata r:id="rId9" o:title=""/>
          </v:shape>
          <o:OLEObject Type="Embed" ProgID="Equation.DSMT4" ShapeID="_x0000_i1044" DrawAspect="Content" ObjectID="_1764338044" r:id="rId10"/>
        </w:object>
      </w:r>
      <w:r w:rsidR="00791671">
        <w:t>,</w:t>
      </w:r>
      <w:r>
        <w:tab/>
      </w:r>
      <w:r w:rsidR="00791671">
        <w:rPr>
          <w:rFonts w:cs="Times New Roman"/>
          <w:color w:val="000000"/>
        </w:rPr>
        <w:t>м</w:t>
      </w:r>
      <w:r>
        <w:rPr>
          <w:rFonts w:cs="Times New Roman"/>
          <w:color w:val="000000"/>
        </w:rPr>
        <w:t>аксимум из минимумов: 1 (строка 2)</w:t>
      </w:r>
    </w:p>
    <w:p w14:paraId="4A583263" w14:textId="7AB1420D" w:rsidR="008A3BC4" w:rsidRDefault="008A3BC4" w:rsidP="00791671">
      <w:pPr>
        <w:widowControl/>
        <w:autoSpaceDE/>
        <w:autoSpaceDN/>
        <w:adjustRightInd/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Максимум по столбцам:</w:t>
      </w:r>
      <w:r w:rsidR="00791671" w:rsidRPr="00791671">
        <w:t xml:space="preserve"> </w:t>
      </w:r>
      <w:r w:rsidR="00791671" w:rsidRPr="008A3BC4">
        <w:rPr>
          <w:position w:val="-14"/>
        </w:rPr>
        <w:object w:dxaOrig="1960" w:dyaOrig="420" w14:anchorId="03DE6632">
          <v:shape id="_x0000_i1048" type="#_x0000_t75" style="width:97.8pt;height:21pt" o:ole="">
            <v:imagedata r:id="rId11" o:title=""/>
          </v:shape>
          <o:OLEObject Type="Embed" ProgID="Equation.DSMT4" ShapeID="_x0000_i1048" DrawAspect="Content" ObjectID="_1764338045" r:id="rId12"/>
        </w:object>
      </w:r>
      <w:r w:rsidR="00791671">
        <w:t>, м</w:t>
      </w:r>
      <w:r>
        <w:rPr>
          <w:rFonts w:cs="Times New Roman"/>
          <w:color w:val="000000"/>
        </w:rPr>
        <w:t>инимум из максимумов: 5</w:t>
      </w:r>
      <w:r w:rsidR="0079167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(столбец 3 и 5)</w:t>
      </w:r>
      <w:r w:rsidR="00791671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1</w:t>
      </w:r>
      <w:r>
        <w:rPr>
          <w:rFonts w:ascii="Cambria Math" w:hAnsi="Cambria Math" w:cs="Times New Roman"/>
          <w:color w:val="000000"/>
        </w:rPr>
        <w:t>≠</w:t>
      </w:r>
      <w:r>
        <w:rPr>
          <w:rFonts w:cs="Times New Roman"/>
          <w:color w:val="000000"/>
        </w:rPr>
        <w:t xml:space="preserve">5 </w:t>
      </w:r>
      <w:r>
        <w:rPr>
          <w:rFonts w:ascii="Cambria Math" w:hAnsi="Cambria Math" w:cs="Times New Roman"/>
          <w:color w:val="000000"/>
        </w:rPr>
        <w:t>=&gt;</w:t>
      </w:r>
      <w:r>
        <w:rPr>
          <w:rFonts w:cs="Times New Roman"/>
          <w:color w:val="000000"/>
        </w:rPr>
        <w:t xml:space="preserve"> нет </w:t>
      </w:r>
      <w:proofErr w:type="spellStart"/>
      <w:r>
        <w:rPr>
          <w:rFonts w:cs="Times New Roman"/>
          <w:color w:val="000000"/>
        </w:rPr>
        <w:t>седловой</w:t>
      </w:r>
      <w:proofErr w:type="spellEnd"/>
      <w:r>
        <w:rPr>
          <w:rFonts w:cs="Times New Roman"/>
          <w:color w:val="000000"/>
        </w:rPr>
        <w:t xml:space="preserve"> точки.</w:t>
      </w:r>
    </w:p>
    <w:p w14:paraId="03FE1616" w14:textId="45A20A81" w:rsidR="00791671" w:rsidRDefault="00791671" w:rsidP="00791671">
      <w:pPr>
        <w:widowControl/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7479DFC3" w14:textId="5A5F3DEE" w:rsidR="00791671" w:rsidRDefault="00791671" w:rsidP="00791671">
      <w:pPr>
        <w:pStyle w:val="a3"/>
        <w:widowControl/>
        <w:numPr>
          <w:ilvl w:val="0"/>
          <w:numId w:val="6"/>
        </w:numPr>
        <w:autoSpaceDE/>
        <w:autoSpaceDN/>
        <w:adjustRightInd/>
        <w:spacing w:line="36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Метод Лапласа</w:t>
      </w:r>
    </w:p>
    <w:p w14:paraId="12D7C55B" w14:textId="3F921EF1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  <w:r>
        <w:rPr>
          <w:rFonts w:cs="Times New Roman"/>
          <w:color w:val="000000"/>
        </w:rPr>
        <w:t xml:space="preserve">Сумма по строкам: </w:t>
      </w:r>
      <w:r w:rsidRPr="00791671">
        <w:rPr>
          <w:position w:val="-78"/>
        </w:rPr>
        <w:object w:dxaOrig="580" w:dyaOrig="1700" w14:anchorId="53E76109">
          <v:shape id="_x0000_i1050" type="#_x0000_t75" style="width:28.8pt;height:85.2pt" o:ole="">
            <v:imagedata r:id="rId13" o:title=""/>
          </v:shape>
          <o:OLEObject Type="Embed" ProgID="Equation.DSMT4" ShapeID="_x0000_i1050" DrawAspect="Content" ObjectID="_1764338046" r:id="rId14"/>
        </w:object>
      </w:r>
      <w:r>
        <w:t>, максимум: 21 (строка 2).</w:t>
      </w:r>
    </w:p>
    <w:p w14:paraId="63B9D8BE" w14:textId="52388B12" w:rsidR="00791671" w:rsidRDefault="00791671" w:rsidP="00791671">
      <w:pPr>
        <w:pStyle w:val="a3"/>
        <w:widowControl/>
        <w:numPr>
          <w:ilvl w:val="0"/>
          <w:numId w:val="6"/>
        </w:numPr>
        <w:autoSpaceDE/>
        <w:autoSpaceDN/>
        <w:adjustRightInd/>
        <w:spacing w:line="360" w:lineRule="auto"/>
        <w:rPr>
          <w:b/>
        </w:rPr>
      </w:pPr>
      <w:r>
        <w:rPr>
          <w:b/>
        </w:rPr>
        <w:t>Метод Вальда</w:t>
      </w:r>
    </w:p>
    <w:p w14:paraId="5E3C2155" w14:textId="1765C162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  <w:r>
        <w:t xml:space="preserve">Минимум по строкам: </w:t>
      </w:r>
      <w:r w:rsidRPr="00791671">
        <w:rPr>
          <w:position w:val="-78"/>
        </w:rPr>
        <w:object w:dxaOrig="620" w:dyaOrig="1700" w14:anchorId="40EBF701">
          <v:shape id="_x0000_i1058" type="#_x0000_t75" style="width:31.2pt;height:85.2pt" o:ole="">
            <v:imagedata r:id="rId15" o:title=""/>
          </v:shape>
          <o:OLEObject Type="Embed" ProgID="Equation.DSMT4" ShapeID="_x0000_i1058" DrawAspect="Content" ObjectID="_1764338047" r:id="rId16"/>
        </w:object>
      </w:r>
      <w:r>
        <w:t>, максимум 1 (строка 2).</w:t>
      </w:r>
    </w:p>
    <w:p w14:paraId="35B88F70" w14:textId="5D6EED6A" w:rsidR="00791671" w:rsidRDefault="00791671" w:rsidP="00791671">
      <w:pPr>
        <w:pStyle w:val="a3"/>
        <w:widowControl/>
        <w:numPr>
          <w:ilvl w:val="0"/>
          <w:numId w:val="6"/>
        </w:numPr>
        <w:autoSpaceDE/>
        <w:autoSpaceDN/>
        <w:adjustRightInd/>
        <w:spacing w:line="360" w:lineRule="auto"/>
        <w:rPr>
          <w:b/>
        </w:rPr>
      </w:pPr>
      <w:r>
        <w:rPr>
          <w:b/>
        </w:rPr>
        <w:t xml:space="preserve">Метод </w:t>
      </w:r>
      <w:proofErr w:type="spellStart"/>
      <w:r>
        <w:rPr>
          <w:b/>
        </w:rPr>
        <w:t>Сэвиджа</w:t>
      </w:r>
      <w:proofErr w:type="spellEnd"/>
    </w:p>
    <w:p w14:paraId="2EA383C2" w14:textId="77777777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  <w:r>
        <w:t xml:space="preserve">Матрица рисков: </w:t>
      </w:r>
      <w:r w:rsidRPr="00791671">
        <w:rPr>
          <w:position w:val="-78"/>
        </w:rPr>
        <w:object w:dxaOrig="2060" w:dyaOrig="1700" w14:anchorId="2A7166DF">
          <v:shape id="_x0000_i1062" type="#_x0000_t75" style="width:103.2pt;height:85.2pt" o:ole="">
            <v:imagedata r:id="rId17" o:title=""/>
          </v:shape>
          <o:OLEObject Type="Embed" ProgID="Equation.DSMT4" ShapeID="_x0000_i1062" DrawAspect="Content" ObjectID="_1764338048" r:id="rId18"/>
        </w:object>
      </w:r>
      <w:r>
        <w:t>, максимум по строкам:</w:t>
      </w:r>
      <w:r w:rsidRPr="00791671">
        <w:t xml:space="preserve"> </w:t>
      </w:r>
      <w:r w:rsidRPr="00791671">
        <w:rPr>
          <w:position w:val="-78"/>
        </w:rPr>
        <w:object w:dxaOrig="460" w:dyaOrig="1700" w14:anchorId="303F0E80">
          <v:shape id="_x0000_i1065" type="#_x0000_t75" style="width:22.8pt;height:85.2pt" o:ole="">
            <v:imagedata r:id="rId19" o:title=""/>
          </v:shape>
          <o:OLEObject Type="Embed" ProgID="Equation.DSMT4" ShapeID="_x0000_i1065" DrawAspect="Content" ObjectID="_1764338049" r:id="rId20"/>
        </w:object>
      </w:r>
      <w:r>
        <w:t xml:space="preserve">, </w:t>
      </w:r>
    </w:p>
    <w:p w14:paraId="51515E40" w14:textId="77777777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  <w:r>
        <w:t>минимум 3 (строка 2)</w:t>
      </w:r>
    </w:p>
    <w:p w14:paraId="551AD575" w14:textId="77777777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</w:p>
    <w:p w14:paraId="0396E769" w14:textId="5E376592" w:rsidR="00791671" w:rsidRDefault="00791671" w:rsidP="00791671">
      <w:pPr>
        <w:pStyle w:val="a3"/>
        <w:widowControl/>
        <w:numPr>
          <w:ilvl w:val="0"/>
          <w:numId w:val="6"/>
        </w:numPr>
        <w:autoSpaceDE/>
        <w:autoSpaceDN/>
        <w:adjustRightInd/>
        <w:spacing w:line="360" w:lineRule="auto"/>
        <w:rPr>
          <w:b/>
        </w:rPr>
      </w:pPr>
      <w:r w:rsidRPr="00791671">
        <w:rPr>
          <w:b/>
        </w:rPr>
        <w:lastRenderedPageBreak/>
        <w:t xml:space="preserve">Метод крайнего оптимизма </w:t>
      </w:r>
    </w:p>
    <w:p w14:paraId="0E408715" w14:textId="628B7A79" w:rsidR="00791671" w:rsidRDefault="00791671" w:rsidP="00791671">
      <w:pPr>
        <w:widowControl/>
        <w:autoSpaceDE/>
        <w:autoSpaceDN/>
        <w:adjustRightInd/>
        <w:spacing w:line="360" w:lineRule="auto"/>
        <w:ind w:left="360"/>
      </w:pPr>
      <w:r>
        <w:t xml:space="preserve">Максимум по строкам: </w:t>
      </w:r>
      <w:r w:rsidRPr="00791671">
        <w:rPr>
          <w:position w:val="-78"/>
        </w:rPr>
        <w:object w:dxaOrig="460" w:dyaOrig="1700" w14:anchorId="67859B69">
          <v:shape id="_x0000_i1068" type="#_x0000_t75" style="width:22.8pt;height:85.2pt" o:ole="">
            <v:imagedata r:id="rId21" o:title=""/>
          </v:shape>
          <o:OLEObject Type="Embed" ProgID="Equation.DSMT4" ShapeID="_x0000_i1068" DrawAspect="Content" ObjectID="_1764338050" r:id="rId22"/>
        </w:object>
      </w:r>
      <w:r>
        <w:t>, максимум: 6 (строка 2).</w:t>
      </w:r>
    </w:p>
    <w:p w14:paraId="1BE671B0" w14:textId="10DBF67D" w:rsidR="00791671" w:rsidRDefault="00F6629E" w:rsidP="00F6629E">
      <w:pPr>
        <w:pStyle w:val="a3"/>
        <w:widowControl/>
        <w:numPr>
          <w:ilvl w:val="0"/>
          <w:numId w:val="6"/>
        </w:numPr>
        <w:autoSpaceDE/>
        <w:autoSpaceDN/>
        <w:adjustRightInd/>
        <w:spacing w:line="360" w:lineRule="auto"/>
        <w:rPr>
          <w:b/>
        </w:rPr>
      </w:pPr>
      <w:r>
        <w:rPr>
          <w:b/>
        </w:rPr>
        <w:t>Метод Гурвица</w:t>
      </w:r>
    </w:p>
    <w:p w14:paraId="32A51A84" w14:textId="1F0E5A73" w:rsidR="00F6629E" w:rsidRDefault="00F6629E" w:rsidP="00F6629E">
      <w:pPr>
        <w:widowControl/>
        <w:autoSpaceDE/>
        <w:autoSpaceDN/>
        <w:adjustRightInd/>
        <w:spacing w:line="360" w:lineRule="auto"/>
        <w:ind w:left="360"/>
        <w:rPr>
          <w:rFonts w:ascii="Cambria Math" w:hAnsi="Cambria Math"/>
        </w:rPr>
      </w:pPr>
      <w:r w:rsidRPr="00F6629E">
        <w:rPr>
          <w:rFonts w:ascii="Cambria Math" w:hAnsi="Cambria Math"/>
        </w:rPr>
        <w:t>𝛂</w:t>
      </w:r>
      <w:r>
        <w:rPr>
          <w:rFonts w:ascii="Cambria Math" w:hAnsi="Cambria Math"/>
        </w:rPr>
        <w:t xml:space="preserve"> = 0.5, </w:t>
      </w:r>
      <w:r w:rsidRPr="00F6629E">
        <w:rPr>
          <w:rFonts w:ascii="Cambria Math" w:hAnsi="Cambria Math"/>
        </w:rPr>
        <w:t>𝛃</w:t>
      </w:r>
      <w:r>
        <w:rPr>
          <w:rFonts w:ascii="Cambria Math" w:hAnsi="Cambria Math"/>
        </w:rPr>
        <w:t xml:space="preserve"> = 0</w:t>
      </w:r>
      <w:r w:rsidR="000839E7">
        <w:rPr>
          <w:rFonts w:ascii="Cambria Math" w:hAnsi="Cambria Math"/>
        </w:rPr>
        <w:t>.</w:t>
      </w:r>
      <w:r>
        <w:rPr>
          <w:rFonts w:ascii="Cambria Math" w:hAnsi="Cambria Math"/>
        </w:rPr>
        <w:t>5</w:t>
      </w:r>
    </w:p>
    <w:p w14:paraId="3A624335" w14:textId="6EE77DBB" w:rsidR="000839E7" w:rsidRDefault="000839E7" w:rsidP="000839E7">
      <w:pPr>
        <w:widowControl/>
        <w:autoSpaceDE/>
        <w:autoSpaceDN/>
        <w:adjustRightInd/>
        <w:spacing w:line="360" w:lineRule="auto"/>
        <w:ind w:left="360"/>
      </w:pPr>
      <w:r>
        <w:t>Максимум по строкам:</w:t>
      </w:r>
      <w:r w:rsidRPr="000839E7">
        <w:t xml:space="preserve"> </w:t>
      </w:r>
      <w:r w:rsidRPr="00791671">
        <w:rPr>
          <w:position w:val="-78"/>
        </w:rPr>
        <w:object w:dxaOrig="460" w:dyaOrig="1700" w14:anchorId="6F9503D3">
          <v:shape id="_x0000_i1070" type="#_x0000_t75" style="width:22.8pt;height:85.2pt" o:ole="">
            <v:imagedata r:id="rId21" o:title=""/>
          </v:shape>
          <o:OLEObject Type="Embed" ProgID="Equation.DSMT4" ShapeID="_x0000_i1070" DrawAspect="Content" ObjectID="_1764338051" r:id="rId23"/>
        </w:object>
      </w:r>
      <w:r>
        <w:t xml:space="preserve">, минимум по строкам: </w:t>
      </w:r>
      <w:r w:rsidRPr="00791671">
        <w:rPr>
          <w:position w:val="-78"/>
        </w:rPr>
        <w:object w:dxaOrig="620" w:dyaOrig="1700" w14:anchorId="724DF40D">
          <v:shape id="_x0000_i1073" type="#_x0000_t75" style="width:31.2pt;height:85.2pt" o:ole="">
            <v:imagedata r:id="rId24" o:title=""/>
          </v:shape>
          <o:OLEObject Type="Embed" ProgID="Equation.DSMT4" ShapeID="_x0000_i1073" DrawAspect="Content" ObjectID="_1764338052" r:id="rId25"/>
        </w:object>
      </w:r>
      <w:r>
        <w:t xml:space="preserve">, среднее: </w:t>
      </w:r>
      <w:r w:rsidRPr="00791671">
        <w:rPr>
          <w:position w:val="-78"/>
        </w:rPr>
        <w:object w:dxaOrig="660" w:dyaOrig="1700" w14:anchorId="0434AF4F">
          <v:shape id="_x0000_i1076" type="#_x0000_t75" style="width:33pt;height:85.2pt" o:ole="">
            <v:imagedata r:id="rId26" o:title=""/>
          </v:shape>
          <o:OLEObject Type="Embed" ProgID="Equation.DSMT4" ShapeID="_x0000_i1076" DrawAspect="Content" ObjectID="_1764338053" r:id="rId27"/>
        </w:object>
      </w:r>
    </w:p>
    <w:p w14:paraId="41CF689E" w14:textId="02C41818" w:rsidR="000839E7" w:rsidRPr="00F6629E" w:rsidRDefault="000839E7" w:rsidP="000839E7">
      <w:pPr>
        <w:widowControl/>
        <w:autoSpaceDE/>
        <w:autoSpaceDN/>
        <w:adjustRightInd/>
        <w:spacing w:line="360" w:lineRule="auto"/>
        <w:ind w:left="360"/>
      </w:pPr>
      <w:r>
        <w:t>Максимум: 3.5 (строка 2)</w:t>
      </w:r>
      <w:bookmarkStart w:id="0" w:name="_GoBack"/>
      <w:bookmarkEnd w:id="0"/>
    </w:p>
    <w:p w14:paraId="7F4E1882" w14:textId="77777777" w:rsidR="00791671" w:rsidRPr="00791671" w:rsidRDefault="00791671" w:rsidP="00791671">
      <w:pPr>
        <w:widowControl/>
        <w:autoSpaceDE/>
        <w:autoSpaceDN/>
        <w:adjustRightInd/>
        <w:spacing w:line="360" w:lineRule="auto"/>
        <w:ind w:left="360"/>
        <w:jc w:val="both"/>
        <w:rPr>
          <w:rFonts w:cs="Times New Roman"/>
          <w:color w:val="000000"/>
        </w:rPr>
      </w:pPr>
    </w:p>
    <w:sectPr w:rsidR="00791671" w:rsidRPr="00791671" w:rsidSect="00B21292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FD21" w14:textId="77777777" w:rsidR="002A1897" w:rsidRDefault="002A1897" w:rsidP="00B21292">
      <w:r>
        <w:separator/>
      </w:r>
    </w:p>
  </w:endnote>
  <w:endnote w:type="continuationSeparator" w:id="0">
    <w:p w14:paraId="180650BB" w14:textId="77777777" w:rsidR="002A1897" w:rsidRDefault="002A1897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E39B" w14:textId="77777777" w:rsidR="002A1897" w:rsidRDefault="002A1897" w:rsidP="00B21292">
      <w:r>
        <w:separator/>
      </w:r>
    </w:p>
  </w:footnote>
  <w:footnote w:type="continuationSeparator" w:id="0">
    <w:p w14:paraId="3DE32DE0" w14:textId="77777777" w:rsidR="002A1897" w:rsidRDefault="002A1897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3D61"/>
    <w:multiLevelType w:val="hybridMultilevel"/>
    <w:tmpl w:val="DBF61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7EF1"/>
    <w:multiLevelType w:val="hybridMultilevel"/>
    <w:tmpl w:val="07F81278"/>
    <w:lvl w:ilvl="0" w:tplc="C5F8422A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C58FF"/>
    <w:multiLevelType w:val="hybridMultilevel"/>
    <w:tmpl w:val="5ED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55EC5"/>
    <w:multiLevelType w:val="hybridMultilevel"/>
    <w:tmpl w:val="B34E4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B4"/>
    <w:rsid w:val="0006095A"/>
    <w:rsid w:val="000839E7"/>
    <w:rsid w:val="0009195C"/>
    <w:rsid w:val="000967DD"/>
    <w:rsid w:val="000A0420"/>
    <w:rsid w:val="000B5AB9"/>
    <w:rsid w:val="000C348F"/>
    <w:rsid w:val="001057A9"/>
    <w:rsid w:val="00145D2C"/>
    <w:rsid w:val="00150BE8"/>
    <w:rsid w:val="001642CA"/>
    <w:rsid w:val="00190622"/>
    <w:rsid w:val="00192749"/>
    <w:rsid w:val="001C3310"/>
    <w:rsid w:val="001F6E0B"/>
    <w:rsid w:val="002462CC"/>
    <w:rsid w:val="002777F7"/>
    <w:rsid w:val="00283F22"/>
    <w:rsid w:val="002A1897"/>
    <w:rsid w:val="002A5491"/>
    <w:rsid w:val="002A6E12"/>
    <w:rsid w:val="002B5848"/>
    <w:rsid w:val="002C18C4"/>
    <w:rsid w:val="0030038B"/>
    <w:rsid w:val="00333616"/>
    <w:rsid w:val="00352A6E"/>
    <w:rsid w:val="003C21CA"/>
    <w:rsid w:val="003D194B"/>
    <w:rsid w:val="004335AE"/>
    <w:rsid w:val="00440410"/>
    <w:rsid w:val="00475141"/>
    <w:rsid w:val="004C1550"/>
    <w:rsid w:val="004C1EDD"/>
    <w:rsid w:val="00507D76"/>
    <w:rsid w:val="0055063B"/>
    <w:rsid w:val="00575235"/>
    <w:rsid w:val="005872C4"/>
    <w:rsid w:val="00591DD8"/>
    <w:rsid w:val="00597134"/>
    <w:rsid w:val="005F3C26"/>
    <w:rsid w:val="00652A01"/>
    <w:rsid w:val="006647A4"/>
    <w:rsid w:val="006C5511"/>
    <w:rsid w:val="00745066"/>
    <w:rsid w:val="00747F7D"/>
    <w:rsid w:val="00783854"/>
    <w:rsid w:val="007857B4"/>
    <w:rsid w:val="00791671"/>
    <w:rsid w:val="007B5091"/>
    <w:rsid w:val="007C0FDD"/>
    <w:rsid w:val="0086498E"/>
    <w:rsid w:val="008878D7"/>
    <w:rsid w:val="008A3BC4"/>
    <w:rsid w:val="008D0945"/>
    <w:rsid w:val="00952D0E"/>
    <w:rsid w:val="009C2EDA"/>
    <w:rsid w:val="009D2323"/>
    <w:rsid w:val="009E411A"/>
    <w:rsid w:val="00A45CB7"/>
    <w:rsid w:val="00A7433B"/>
    <w:rsid w:val="00B04A36"/>
    <w:rsid w:val="00B15C23"/>
    <w:rsid w:val="00B21292"/>
    <w:rsid w:val="00B43709"/>
    <w:rsid w:val="00BE22AC"/>
    <w:rsid w:val="00C35223"/>
    <w:rsid w:val="00C605E9"/>
    <w:rsid w:val="00CB2AAE"/>
    <w:rsid w:val="00CB4D45"/>
    <w:rsid w:val="00CD445E"/>
    <w:rsid w:val="00D12337"/>
    <w:rsid w:val="00D13C6E"/>
    <w:rsid w:val="00DA5700"/>
    <w:rsid w:val="00DA5984"/>
    <w:rsid w:val="00DC0A11"/>
    <w:rsid w:val="00E54C90"/>
    <w:rsid w:val="00E82EFF"/>
    <w:rsid w:val="00EC3717"/>
    <w:rsid w:val="00F53563"/>
    <w:rsid w:val="00F6629E"/>
    <w:rsid w:val="00F71F0B"/>
    <w:rsid w:val="00F857D9"/>
    <w:rsid w:val="00FD47D1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C348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348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29</cp:revision>
  <dcterms:created xsi:type="dcterms:W3CDTF">2023-10-22T09:44:00Z</dcterms:created>
  <dcterms:modified xsi:type="dcterms:W3CDTF">2023-12-17T14:07:00Z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