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5D" w:rsidRDefault="00E202ED">
      <w:pPr>
        <w:widowControl w:val="0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Кафедра </w:t>
      </w:r>
      <w:r w:rsidR="00EF09DB">
        <w:rPr>
          <w:b/>
        </w:rPr>
        <w:t>САУ</w:t>
      </w:r>
    </w:p>
    <w:p w:rsidR="0055045D" w:rsidRDefault="0055045D">
      <w:pPr>
        <w:widowControl w:val="0"/>
        <w:jc w:val="center"/>
        <w:rPr>
          <w:b/>
          <w:caps/>
        </w:rPr>
      </w:pPr>
    </w:p>
    <w:p w:rsidR="0055045D" w:rsidRDefault="0055045D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1570F2" w:rsidP="002373A0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2373A0" w:rsidRDefault="001570F2" w:rsidP="002373A0">
      <w:pPr>
        <w:widowControl w:val="0"/>
        <w:jc w:val="center"/>
        <w:rPr>
          <w:b/>
        </w:rPr>
      </w:pPr>
      <w:r>
        <w:rPr>
          <w:b/>
        </w:rPr>
        <w:t xml:space="preserve">по </w:t>
      </w:r>
      <w:r w:rsidR="002373A0">
        <w:rPr>
          <w:b/>
        </w:rPr>
        <w:t>индивидуальному домашнему заданию</w:t>
      </w:r>
    </w:p>
    <w:p w:rsidR="0055045D" w:rsidRDefault="001570F2" w:rsidP="002373A0">
      <w:pPr>
        <w:widowControl w:val="0"/>
        <w:jc w:val="center"/>
        <w:rPr>
          <w:b/>
        </w:rPr>
      </w:pPr>
      <w:r>
        <w:rPr>
          <w:b/>
        </w:rPr>
        <w:t>по дисциплине «</w:t>
      </w:r>
      <w:r w:rsidR="002373A0" w:rsidRPr="002373A0">
        <w:rPr>
          <w:b/>
        </w:rPr>
        <w:t>Электромагнитная совместимость электрооборудования автономных объектов</w:t>
      </w:r>
      <w:r>
        <w:rPr>
          <w:b/>
        </w:rPr>
        <w:t>»</w:t>
      </w:r>
    </w:p>
    <w:p w:rsidR="0055045D" w:rsidRPr="00A31F9F" w:rsidRDefault="001570F2" w:rsidP="002373A0">
      <w:pPr>
        <w:pStyle w:val="Default"/>
        <w:spacing w:line="360" w:lineRule="auto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2373A0" w:rsidRPr="002373A0">
        <w:rPr>
          <w:b/>
          <w:bCs/>
          <w:sz w:val="28"/>
          <w:szCs w:val="28"/>
        </w:rPr>
        <w:t>ФИЛЬТРАЦИЯ ГАРМОНИЧЕСКИХ СОСТАВЛЯЮЩИХ НАПРЯЖЕНИЯ В ЦЕПИ ПИТАНИЯ ПОЛУПРОВОДНИКОВОГО ПРЕОБРАЗОВАТЕЛЯ ЭЛЕКТРИЧЕСКОЙ ЭНЕРГИИ С ДВОЙНЫМ ПРЕОБРАЗОВАНИЕМ</w:t>
      </w:r>
    </w:p>
    <w:p w:rsidR="0055045D" w:rsidRDefault="0055045D">
      <w:pPr>
        <w:widowControl w:val="0"/>
        <w:jc w:val="center"/>
        <w:rPr>
          <w:b/>
          <w:spacing w:val="5"/>
        </w:rPr>
      </w:pPr>
    </w:p>
    <w:p w:rsidR="0055045D" w:rsidRDefault="0055045D">
      <w:pPr>
        <w:widowControl w:val="0"/>
        <w:jc w:val="center"/>
      </w:pPr>
    </w:p>
    <w:p w:rsidR="0055045D" w:rsidRDefault="002373A0" w:rsidP="00A31F9F">
      <w:pPr>
        <w:widowControl w:val="0"/>
      </w:pPr>
      <w:r>
        <w:t xml:space="preserve"> </w:t>
      </w:r>
    </w:p>
    <w:p w:rsidR="0055045D" w:rsidRDefault="0055045D" w:rsidP="002373A0">
      <w:pPr>
        <w:widowControl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 w:rsidP="00EF09DB">
            <w:pPr>
              <w:widowControl w:val="0"/>
              <w:jc w:val="center"/>
            </w:pPr>
            <w: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Pr="00A31F9F" w:rsidRDefault="002373A0">
            <w:pPr>
              <w:widowControl w:val="0"/>
              <w:jc w:val="center"/>
            </w:pPr>
            <w:proofErr w:type="spellStart"/>
            <w:r>
              <w:t>Буканин</w:t>
            </w:r>
            <w:proofErr w:type="spellEnd"/>
            <w:r>
              <w:t xml:space="preserve"> В.А.</w:t>
            </w:r>
          </w:p>
        </w:tc>
      </w:tr>
    </w:tbl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EF09DB" w:rsidRDefault="00EF09DB" w:rsidP="00AC614D">
      <w:pPr>
        <w:widowControl w:val="0"/>
      </w:pPr>
    </w:p>
    <w:p w:rsidR="008D2262" w:rsidRDefault="008D2262">
      <w:pPr>
        <w:widowControl w:val="0"/>
        <w:jc w:val="center"/>
      </w:pPr>
    </w:p>
    <w:p w:rsidR="0055045D" w:rsidRDefault="001570F2">
      <w:pPr>
        <w:widowControl w:val="0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9C5003">
        <w:t>4</w:t>
      </w:r>
    </w:p>
    <w:p w:rsidR="002373A0" w:rsidRDefault="002373A0">
      <w:pPr>
        <w:jc w:val="center"/>
        <w:rPr>
          <w:b/>
        </w:rPr>
      </w:pPr>
      <w:r w:rsidRPr="002373A0">
        <w:rPr>
          <w:b/>
        </w:rPr>
        <w:lastRenderedPageBreak/>
        <w:t>Ход работы</w:t>
      </w:r>
    </w:p>
    <w:p w:rsidR="00791E9D" w:rsidRPr="00791E9D" w:rsidRDefault="00791E9D" w:rsidP="00791E9D">
      <w:pPr>
        <w:ind w:firstLine="708"/>
      </w:pPr>
      <w:r>
        <w:t xml:space="preserve">На рисунке 1 представлена модель высокочастотного генератора. Для оценки качества сети питающего переменного напряжения можно использовать инструмент </w:t>
      </w:r>
      <w:r>
        <w:rPr>
          <w:lang w:val="en-US"/>
        </w:rPr>
        <w:t>FFT</w:t>
      </w:r>
      <w:r w:rsidRPr="00791E9D">
        <w:t xml:space="preserve"> </w:t>
      </w:r>
      <w:r>
        <w:rPr>
          <w:lang w:val="en-US"/>
        </w:rPr>
        <w:t>Analysis</w:t>
      </w:r>
      <w:r w:rsidRPr="00791E9D">
        <w:t xml:space="preserve"> </w:t>
      </w:r>
      <w:r>
        <w:t xml:space="preserve">из пакета </w:t>
      </w:r>
      <w:proofErr w:type="spellStart"/>
      <w:r>
        <w:rPr>
          <w:lang w:val="en-US"/>
        </w:rPr>
        <w:t>powergui</w:t>
      </w:r>
      <w:proofErr w:type="spellEnd"/>
      <w:r>
        <w:t>, он позволяет разложить периодический сигнал в ряд Фурье и получить величину каждой гармоники.</w:t>
      </w:r>
    </w:p>
    <w:p w:rsidR="00791E9D" w:rsidRDefault="00791E9D" w:rsidP="00791E9D">
      <w:pPr>
        <w:keepNext/>
        <w:jc w:val="center"/>
      </w:pPr>
      <w:r w:rsidRPr="00791E9D">
        <w:rPr>
          <w:b/>
          <w:noProof/>
        </w:rPr>
        <w:drawing>
          <wp:inline distT="0" distB="0" distL="0" distR="0" wp14:anchorId="2F388A17" wp14:editId="3D443286">
            <wp:extent cx="5941060" cy="22034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9D" w:rsidRDefault="00791E9D" w:rsidP="00791E9D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247612">
        <w:fldChar w:fldCharType="begin"/>
      </w:r>
      <w:r w:rsidR="00247612">
        <w:instrText xml:space="preserve"> SEQ Figure \* ARABIC </w:instrText>
      </w:r>
      <w:r w:rsidR="00247612">
        <w:fldChar w:fldCharType="separate"/>
      </w:r>
      <w:r w:rsidR="0026430F">
        <w:rPr>
          <w:noProof/>
        </w:rPr>
        <w:t>1</w:t>
      </w:r>
      <w:r w:rsidR="00247612">
        <w:rPr>
          <w:noProof/>
        </w:rPr>
        <w:fldChar w:fldCharType="end"/>
      </w:r>
      <w:r>
        <w:t xml:space="preserve"> - Модель ВЧ генератора</w:t>
      </w:r>
    </w:p>
    <w:p w:rsidR="00BA3B09" w:rsidRDefault="00BA3B09" w:rsidP="00BA3B09">
      <w:r>
        <w:tab/>
        <w:t>На рисунке 2 представлена столбчатая диаграмма величины гармоник напряжения на стороне питания. А на рисунке 3 – осциллограммы напряжения нагрузки, тока одной фазы и трехфазного напряжения на стороне питания.</w:t>
      </w:r>
    </w:p>
    <w:p w:rsidR="00BA3B09" w:rsidRDefault="00BA3B09" w:rsidP="00BA3B09">
      <w:pPr>
        <w:keepNext/>
        <w:jc w:val="center"/>
      </w:pPr>
      <w:r>
        <w:rPr>
          <w:noProof/>
        </w:rPr>
        <w:drawing>
          <wp:inline distT="0" distB="0" distL="0" distR="0">
            <wp:extent cx="5056509" cy="2842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ft_wo_fil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30" cy="28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09" w:rsidRDefault="00BA3B09" w:rsidP="00BA3B09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247612">
        <w:fldChar w:fldCharType="begin"/>
      </w:r>
      <w:r w:rsidR="00247612">
        <w:instrText xml:space="preserve"> SEQ Figure \* ARABIC </w:instrText>
      </w:r>
      <w:r w:rsidR="00247612">
        <w:fldChar w:fldCharType="separate"/>
      </w:r>
      <w:r w:rsidR="0026430F">
        <w:rPr>
          <w:noProof/>
        </w:rPr>
        <w:t>2</w:t>
      </w:r>
      <w:r w:rsidR="00247612">
        <w:rPr>
          <w:noProof/>
        </w:rPr>
        <w:fldChar w:fldCharType="end"/>
      </w:r>
      <w:r>
        <w:t xml:space="preserve"> - Диаграмма величины гармоник питающего напряжения</w:t>
      </w:r>
    </w:p>
    <w:p w:rsidR="0026430F" w:rsidRDefault="00A94F10" w:rsidP="0026430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1060" cy="27305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_wo_fil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10" w:rsidRDefault="0026430F" w:rsidP="0026430F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247612">
        <w:fldChar w:fldCharType="begin"/>
      </w:r>
      <w:r w:rsidR="00247612">
        <w:instrText xml:space="preserve"> SEQ Figure \* ARABIC </w:instrText>
      </w:r>
      <w:r w:rsidR="00247612">
        <w:fldChar w:fldCharType="separate"/>
      </w:r>
      <w:r>
        <w:rPr>
          <w:noProof/>
        </w:rPr>
        <w:t>3</w:t>
      </w:r>
      <w:r w:rsidR="00247612">
        <w:rPr>
          <w:noProof/>
        </w:rPr>
        <w:fldChar w:fldCharType="end"/>
      </w:r>
      <w:r>
        <w:t xml:space="preserve"> - Осциллограммы напряжения и тока</w:t>
      </w:r>
    </w:p>
    <w:p w:rsidR="00B529D0" w:rsidRDefault="00B529D0" w:rsidP="00B529D0">
      <w:r>
        <w:tab/>
        <w:t xml:space="preserve">Из рисунка 3 видно, что форма питающего напряжения визуально отлична от синусоидальной, что подтверждается диаграммой на рисунке 2. Величина </w:t>
      </w:r>
      <w:r>
        <w:rPr>
          <w:lang w:val="en-US"/>
        </w:rPr>
        <w:t>THD</w:t>
      </w:r>
      <w:r>
        <w:t xml:space="preserve"> составляет почти 4%, а величина наибольшей не основной гармоники (частота 250 Гц) около 3.7% от величины основной. Так же </w:t>
      </w:r>
      <w:r w:rsidR="00091AF6">
        <w:t>присутствует</w:t>
      </w:r>
      <w:r>
        <w:t xml:space="preserve"> ряд и более высокочастотных гармоник, что может вносить значительные </w:t>
      </w:r>
      <w:r w:rsidR="00091AF6">
        <w:t xml:space="preserve">гармонические искажения в питающем напряжении трехфазной сети, это в свою очередь может оказывать отрицательное влияние на другие устройства, включенные в ту же сеть. </w:t>
      </w:r>
    </w:p>
    <w:p w:rsidR="00091AF6" w:rsidRDefault="00091AF6" w:rsidP="00B529D0">
      <w:r>
        <w:tab/>
        <w:t>Для уменьшения влияния высокочастотных гармонических искажений в питающей сети можно применить фильтрацию. В данном случае предложено использовать фильтрующий дроссель в звене постоянного тока, что поможет увеличить индуктивность звена постоянного тока и сгладить высокочастотные скачки тока.</w:t>
      </w:r>
    </w:p>
    <w:p w:rsidR="00091AF6" w:rsidRPr="00B529D0" w:rsidRDefault="00091AF6" w:rsidP="00B529D0">
      <w:r>
        <w:tab/>
        <w:t>На рисунках 4 и 5 представлены результаты моделирования ВЧ генератора с включенным в звено постоянного тока фильтром</w:t>
      </w:r>
      <w:r w:rsidR="004E6272">
        <w:t xml:space="preserve"> в виде дросселей индуктивность в 1 </w:t>
      </w:r>
      <w:proofErr w:type="spellStart"/>
      <w:r w:rsidR="004E6272">
        <w:t>мГн</w:t>
      </w:r>
      <w:proofErr w:type="spellEnd"/>
      <w:r w:rsidR="004E6272">
        <w:t xml:space="preserve"> каждый</w:t>
      </w:r>
      <w:r>
        <w:t xml:space="preserve">. </w:t>
      </w:r>
      <w:r w:rsidR="004E6272">
        <w:t>Способ подключения фильтра отражен на рисунке 6.</w:t>
      </w:r>
    </w:p>
    <w:p w:rsidR="0026430F" w:rsidRDefault="0026430F" w:rsidP="0026430F"/>
    <w:p w:rsidR="0026430F" w:rsidRDefault="0026430F" w:rsidP="0026430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1060" cy="333946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ft_with_fil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0F" w:rsidRDefault="0026430F" w:rsidP="0026430F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247612">
        <w:fldChar w:fldCharType="begin"/>
      </w:r>
      <w:r w:rsidR="00247612">
        <w:instrText xml:space="preserve"> SEQ Figure \* ARABIC </w:instrText>
      </w:r>
      <w:r w:rsidR="00247612">
        <w:fldChar w:fldCharType="separate"/>
      </w:r>
      <w:r>
        <w:rPr>
          <w:noProof/>
        </w:rPr>
        <w:t>4</w:t>
      </w:r>
      <w:r w:rsidR="00247612">
        <w:rPr>
          <w:noProof/>
        </w:rPr>
        <w:fldChar w:fldCharType="end"/>
      </w:r>
      <w:r>
        <w:t xml:space="preserve"> - Диаграмма величины гармоник питающего напряжения</w:t>
      </w:r>
    </w:p>
    <w:p w:rsidR="0026430F" w:rsidRDefault="0026430F" w:rsidP="0026430F">
      <w:pPr>
        <w:keepNext/>
      </w:pPr>
      <w:r>
        <w:rPr>
          <w:noProof/>
        </w:rPr>
        <w:drawing>
          <wp:inline distT="0" distB="0" distL="0" distR="0">
            <wp:extent cx="5941060" cy="27305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_with_fil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0F" w:rsidRPr="0026430F" w:rsidRDefault="0026430F" w:rsidP="0026430F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247612">
        <w:fldChar w:fldCharType="begin"/>
      </w:r>
      <w:r w:rsidR="00247612">
        <w:instrText xml:space="preserve"> SEQ Figure \* ARABIC </w:instrText>
      </w:r>
      <w:r w:rsidR="00247612">
        <w:fldChar w:fldCharType="separate"/>
      </w:r>
      <w:r>
        <w:rPr>
          <w:noProof/>
        </w:rPr>
        <w:t>5</w:t>
      </w:r>
      <w:r w:rsidR="00247612">
        <w:rPr>
          <w:noProof/>
        </w:rPr>
        <w:fldChar w:fldCharType="end"/>
      </w:r>
      <w:r>
        <w:t xml:space="preserve"> </w:t>
      </w:r>
      <w:r w:rsidRPr="007B7A40">
        <w:t>- Осциллограммы напряжения и тока</w:t>
      </w:r>
    </w:p>
    <w:p w:rsidR="002373A0" w:rsidRPr="00001D9E" w:rsidRDefault="004E6272" w:rsidP="00001D9E">
      <w:pPr>
        <w:ind w:firstLine="708"/>
      </w:pPr>
      <w:r w:rsidRPr="004E6272">
        <w:t>Можно видеть, что</w:t>
      </w:r>
      <w:r>
        <w:t xml:space="preserve"> включение фильтра в звено постоянного тока позволило снизить величину </w:t>
      </w:r>
      <w:r>
        <w:rPr>
          <w:lang w:val="en-US"/>
        </w:rPr>
        <w:t>THD</w:t>
      </w:r>
      <w:r w:rsidRPr="004E6272">
        <w:t xml:space="preserve"> </w:t>
      </w:r>
      <w:r>
        <w:t>до 1.3%, а величину наибольшей не основной гармоники до 1% от величины основной</w:t>
      </w:r>
      <w:r w:rsidR="00001D9E">
        <w:t xml:space="preserve">, что в свою очередь положительно сказалось на форме питающего напряжения – визуально оно мало отличается от синусоидального. Однако включение фильтра, как и было </w:t>
      </w:r>
      <w:r w:rsidR="00001D9E">
        <w:lastRenderedPageBreak/>
        <w:t>указано ранее, увеличило индуктивность звена постоянного тока, что в свою очередь повлекло за собой увеличение величины импульсов напряжения, возникающих при коммутации (</w:t>
      </w:r>
      <w:r w:rsidR="00001D9E" w:rsidRPr="00001D9E">
        <w:rPr>
          <w:position w:val="-28"/>
        </w:rPr>
        <w:object w:dxaOrig="5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.75pt;height:36pt" o:ole="">
            <v:imagedata r:id="rId12" o:title=""/>
          </v:shape>
          <o:OLEObject Type="Embed" ProgID="Equation.DSMT4" ShapeID="_x0000_i1027" DrawAspect="Content" ObjectID="_1776675941" r:id="rId13"/>
        </w:object>
      </w:r>
      <w:r w:rsidR="00001D9E" w:rsidRPr="00001D9E">
        <w:t>).</w:t>
      </w:r>
    </w:p>
    <w:p w:rsidR="0026430F" w:rsidRDefault="002373A0" w:rsidP="0026430F">
      <w:pPr>
        <w:keepNext/>
        <w:jc w:val="center"/>
      </w:pPr>
      <w:r w:rsidRPr="002373A0">
        <w:rPr>
          <w:b/>
          <w:noProof/>
        </w:rPr>
        <w:drawing>
          <wp:inline distT="0" distB="0" distL="0" distR="0" wp14:anchorId="6E6A142C" wp14:editId="464E9942">
            <wp:extent cx="5941060" cy="21685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A0" w:rsidRDefault="0026430F" w:rsidP="0026430F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247612">
        <w:fldChar w:fldCharType="begin"/>
      </w:r>
      <w:r w:rsidR="00247612">
        <w:instrText xml:space="preserve"> SEQ Figure \* ARABIC </w:instrText>
      </w:r>
      <w:r w:rsidR="00247612">
        <w:fldChar w:fldCharType="separate"/>
      </w:r>
      <w:r>
        <w:rPr>
          <w:noProof/>
        </w:rPr>
        <w:t>6</w:t>
      </w:r>
      <w:r w:rsidR="00247612">
        <w:rPr>
          <w:noProof/>
        </w:rPr>
        <w:fldChar w:fldCharType="end"/>
      </w:r>
      <w:r>
        <w:t xml:space="preserve"> - Модель ВЧ генератора с дросселем в ЗПТ</w:t>
      </w:r>
    </w:p>
    <w:p w:rsidR="00F37C3D" w:rsidRDefault="00F37C3D" w:rsidP="00F37C3D"/>
    <w:p w:rsidR="00F37C3D" w:rsidRDefault="00F37C3D" w:rsidP="00F37C3D">
      <w:pPr>
        <w:jc w:val="center"/>
        <w:rPr>
          <w:b/>
        </w:rPr>
      </w:pPr>
      <w:r>
        <w:rPr>
          <w:b/>
        </w:rPr>
        <w:t>Вывод</w:t>
      </w:r>
    </w:p>
    <w:p w:rsidR="00F37C3D" w:rsidRDefault="00F37C3D" w:rsidP="00A723A9">
      <w:pPr>
        <w:ind w:firstLine="708"/>
      </w:pPr>
      <w:r>
        <w:t xml:space="preserve">В ходе выполнения данного индивидуального задания была построена численная модель высокочастотного </w:t>
      </w:r>
      <w:r w:rsidR="00A723A9">
        <w:t>п</w:t>
      </w:r>
      <w:r>
        <w:t>реобразователя, полу</w:t>
      </w:r>
      <w:r w:rsidR="00A723A9">
        <w:t>чены зависимости токов и напряжений от времени, рас</w:t>
      </w:r>
      <w:r w:rsidR="00A723A9">
        <w:rPr>
          <w:lang w:val="en-US"/>
        </w:rPr>
        <w:t>c</w:t>
      </w:r>
      <w:r w:rsidR="00A723A9">
        <w:t xml:space="preserve">читан показатель </w:t>
      </w:r>
      <w:r w:rsidR="00A723A9">
        <w:rPr>
          <w:lang w:val="en-US"/>
        </w:rPr>
        <w:t>THD</w:t>
      </w:r>
      <w:r w:rsidR="00A723A9">
        <w:t xml:space="preserve"> и получены величины первых 40 гармоник питающего напряжения. Было выяснено, что в</w:t>
      </w:r>
      <w:r w:rsidR="00A723A9" w:rsidRPr="00A723A9">
        <w:t xml:space="preserve">еличина </w:t>
      </w:r>
      <w:r w:rsidR="00A723A9" w:rsidRPr="00A723A9">
        <w:rPr>
          <w:lang w:val="en-US"/>
        </w:rPr>
        <w:t>THD</w:t>
      </w:r>
      <w:r w:rsidR="00A723A9" w:rsidRPr="00A723A9">
        <w:t xml:space="preserve"> составляет почти 4%, а величина наибольшей не основной гармоники (</w:t>
      </w:r>
      <w:r w:rsidR="00A723A9">
        <w:t xml:space="preserve">на </w:t>
      </w:r>
      <w:r w:rsidR="00A723A9" w:rsidRPr="00A723A9">
        <w:t>частот</w:t>
      </w:r>
      <w:r w:rsidR="00A723A9">
        <w:t>е</w:t>
      </w:r>
      <w:r w:rsidR="00A723A9" w:rsidRPr="00A723A9">
        <w:t xml:space="preserve"> 250 Гц) около 3.7% от величины основной. Так же присутствует ряд и более высокочастотных гармоник</w:t>
      </w:r>
      <w:r w:rsidR="00A723A9">
        <w:t>.</w:t>
      </w:r>
    </w:p>
    <w:p w:rsidR="00A723A9" w:rsidRPr="00A723A9" w:rsidRDefault="00A723A9" w:rsidP="00A723A9">
      <w:pPr>
        <w:ind w:firstLine="708"/>
      </w:pPr>
      <w:r>
        <w:t xml:space="preserve">Был подобран фильтр в виде дросселя в звене постоянного тока, что позволило улучшить качество функционирования преобразователя до следующих показателей: </w:t>
      </w:r>
      <w:r w:rsidRPr="00A723A9">
        <w:rPr>
          <w:lang w:val="en-US"/>
        </w:rPr>
        <w:t>THD</w:t>
      </w:r>
      <w:r w:rsidRPr="00A723A9">
        <w:t xml:space="preserve"> </w:t>
      </w:r>
      <w:r>
        <w:t>=</w:t>
      </w:r>
      <w:r w:rsidRPr="00A723A9">
        <w:t xml:space="preserve"> 1.3%, величин</w:t>
      </w:r>
      <w:r>
        <w:t>а</w:t>
      </w:r>
      <w:r w:rsidRPr="00A723A9">
        <w:t xml:space="preserve"> наибольшей не основной гармоники </w:t>
      </w:r>
      <w:r>
        <w:t>=</w:t>
      </w:r>
      <w:r w:rsidRPr="00A723A9">
        <w:t xml:space="preserve"> 1% от величины основной</w:t>
      </w:r>
      <w:r>
        <w:t>. Однако было замечено, что это значительно увеличило величину импульсов напряжения на стороне нагрузки.</w:t>
      </w:r>
      <w:bookmarkStart w:id="0" w:name="_GoBack"/>
      <w:bookmarkEnd w:id="0"/>
    </w:p>
    <w:sectPr w:rsidR="00A723A9" w:rsidRPr="00A723A9">
      <w:footerReference w:type="default" r:id="rId15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612" w:rsidRDefault="00247612">
      <w:r>
        <w:separator/>
      </w:r>
    </w:p>
    <w:p w:rsidR="00247612" w:rsidRDefault="00247612"/>
  </w:endnote>
  <w:endnote w:type="continuationSeparator" w:id="0">
    <w:p w:rsidR="00247612" w:rsidRDefault="00247612">
      <w:r>
        <w:continuationSeparator/>
      </w:r>
    </w:p>
    <w:p w:rsidR="00247612" w:rsidRDefault="00247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A723A9">
      <w:rPr>
        <w:noProof/>
      </w:rPr>
      <w:t>5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3217BD" w:rsidRDefault="003217B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612" w:rsidRDefault="00247612">
      <w:r>
        <w:separator/>
      </w:r>
    </w:p>
    <w:p w:rsidR="00247612" w:rsidRDefault="00247612"/>
  </w:footnote>
  <w:footnote w:type="continuationSeparator" w:id="0">
    <w:p w:rsidR="00247612" w:rsidRDefault="00247612">
      <w:r>
        <w:continuationSeparator/>
      </w:r>
    </w:p>
    <w:p w:rsidR="00247612" w:rsidRDefault="002476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D"/>
    <w:rsid w:val="00001D9E"/>
    <w:rsid w:val="00051A7B"/>
    <w:rsid w:val="00091AF6"/>
    <w:rsid w:val="000F4A72"/>
    <w:rsid w:val="001570F2"/>
    <w:rsid w:val="001631FE"/>
    <w:rsid w:val="00172947"/>
    <w:rsid w:val="001F0E07"/>
    <w:rsid w:val="002373A0"/>
    <w:rsid w:val="00247612"/>
    <w:rsid w:val="0026430F"/>
    <w:rsid w:val="002A19B3"/>
    <w:rsid w:val="002A344B"/>
    <w:rsid w:val="002C0AF3"/>
    <w:rsid w:val="003217BD"/>
    <w:rsid w:val="00353A87"/>
    <w:rsid w:val="00377D89"/>
    <w:rsid w:val="00385323"/>
    <w:rsid w:val="00387C04"/>
    <w:rsid w:val="00430786"/>
    <w:rsid w:val="004530CF"/>
    <w:rsid w:val="00491B93"/>
    <w:rsid w:val="004E6272"/>
    <w:rsid w:val="0055045D"/>
    <w:rsid w:val="005B2A5C"/>
    <w:rsid w:val="006F527C"/>
    <w:rsid w:val="00711E49"/>
    <w:rsid w:val="00721A1D"/>
    <w:rsid w:val="00764A41"/>
    <w:rsid w:val="00791E9D"/>
    <w:rsid w:val="007B3CCA"/>
    <w:rsid w:val="007E0C95"/>
    <w:rsid w:val="007E7ADD"/>
    <w:rsid w:val="0083641E"/>
    <w:rsid w:val="008C6384"/>
    <w:rsid w:val="008D2262"/>
    <w:rsid w:val="00917630"/>
    <w:rsid w:val="009B687F"/>
    <w:rsid w:val="009C5003"/>
    <w:rsid w:val="009C5441"/>
    <w:rsid w:val="009F6ECC"/>
    <w:rsid w:val="00A31F9F"/>
    <w:rsid w:val="00A43865"/>
    <w:rsid w:val="00A723A9"/>
    <w:rsid w:val="00A94F10"/>
    <w:rsid w:val="00AC614D"/>
    <w:rsid w:val="00AE7388"/>
    <w:rsid w:val="00B529D0"/>
    <w:rsid w:val="00B53CBF"/>
    <w:rsid w:val="00B77284"/>
    <w:rsid w:val="00BA3B09"/>
    <w:rsid w:val="00C14EF5"/>
    <w:rsid w:val="00C50E10"/>
    <w:rsid w:val="00C57BBC"/>
    <w:rsid w:val="00C6319F"/>
    <w:rsid w:val="00CC3F65"/>
    <w:rsid w:val="00CE168C"/>
    <w:rsid w:val="00D35247"/>
    <w:rsid w:val="00D8306A"/>
    <w:rsid w:val="00E202ED"/>
    <w:rsid w:val="00E76DE8"/>
    <w:rsid w:val="00E83D4A"/>
    <w:rsid w:val="00EF09DB"/>
    <w:rsid w:val="00EF28EB"/>
    <w:rsid w:val="00F363F9"/>
    <w:rsid w:val="00F37C3D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4DA0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14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D226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19</cp:revision>
  <dcterms:created xsi:type="dcterms:W3CDTF">2023-09-10T17:47:00Z</dcterms:created>
  <dcterms:modified xsi:type="dcterms:W3CDTF">2024-05-08T09:19:00Z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