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69" w:rsidRDefault="00610CCC" w:rsidP="00610CC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10CCC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№ 4</w:t>
      </w:r>
    </w:p>
    <w:p w:rsidR="007D66CA" w:rsidRPr="007D66CA" w:rsidRDefault="007D66CA" w:rsidP="007D66CA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66CA">
        <w:rPr>
          <w:rFonts w:ascii="Times New Roman" w:hAnsi="Times New Roman" w:cs="Times New Roman"/>
          <w:bCs/>
          <w:sz w:val="24"/>
          <w:szCs w:val="24"/>
        </w:rPr>
        <w:t>1. Реализация логических функций «и», «или», «не».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bookmarkStart w:id="0" w:name="OLE_LINK1"/>
      <w:bookmarkStart w:id="1" w:name="OLE_LINK2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P = [0  1 0  1;  0  0  1  1];  </w:t>
      </w:r>
      <w:r>
        <w:rPr>
          <w:rFonts w:ascii="Courier New" w:eastAsia="Calibri" w:hAnsi="Courier New" w:cs="Courier New"/>
          <w:color w:val="228B22"/>
          <w:sz w:val="20"/>
          <w:szCs w:val="20"/>
        </w:rPr>
        <w:t>%  задание входных векторов;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T=[0 0 0 1]; </w:t>
      </w:r>
      <w:r>
        <w:rPr>
          <w:rFonts w:ascii="Courier New" w:eastAsia="Calibri" w:hAnsi="Courier New" w:cs="Courier New"/>
          <w:color w:val="228B22"/>
          <w:sz w:val="20"/>
          <w:szCs w:val="20"/>
        </w:rPr>
        <w:t>%  задание выходов нейрона;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plotpv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(P,T); </w:t>
      </w:r>
      <w:r>
        <w:rPr>
          <w:rFonts w:ascii="Courier New" w:eastAsia="Calibri" w:hAnsi="Courier New" w:cs="Courier New"/>
          <w:color w:val="228B22"/>
          <w:sz w:val="20"/>
          <w:szCs w:val="20"/>
        </w:rPr>
        <w:t>%  графическое представление исходных векторов;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net1=newp([0 1; 0 1], 1); </w:t>
      </w:r>
      <w:r>
        <w:rPr>
          <w:rFonts w:ascii="Courier New" w:eastAsia="Calibri" w:hAnsi="Courier New" w:cs="Courier New"/>
          <w:color w:val="228B22"/>
          <w:sz w:val="20"/>
          <w:szCs w:val="20"/>
        </w:rPr>
        <w:t xml:space="preserve">%  создание </w:t>
      </w:r>
      <w:proofErr w:type="spellStart"/>
      <w:r>
        <w:rPr>
          <w:rFonts w:ascii="Courier New" w:eastAsia="Calibri" w:hAnsi="Courier New" w:cs="Courier New"/>
          <w:color w:val="228B22"/>
          <w:sz w:val="20"/>
          <w:szCs w:val="20"/>
        </w:rPr>
        <w:t>перцептрона</w:t>
      </w:r>
      <w:proofErr w:type="spellEnd"/>
      <w:r>
        <w:rPr>
          <w:rFonts w:ascii="Courier New" w:eastAsia="Calibri" w:hAnsi="Courier New" w:cs="Courier New"/>
          <w:color w:val="228B22"/>
          <w:sz w:val="20"/>
          <w:szCs w:val="20"/>
        </w:rPr>
        <w:t xml:space="preserve"> с 1 нейроном;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E=1;</w:t>
      </w:r>
      <w:r>
        <w:rPr>
          <w:rFonts w:ascii="Courier New" w:eastAsia="Calibri" w:hAnsi="Courier New" w:cs="Courier New"/>
          <w:color w:val="228B22"/>
          <w:sz w:val="20"/>
          <w:szCs w:val="20"/>
        </w:rPr>
        <w:t>%  присвоение начального значения ошибки;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net1=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(net1); </w:t>
      </w:r>
      <w:r>
        <w:rPr>
          <w:rFonts w:ascii="Courier New" w:eastAsia="Calibri" w:hAnsi="Courier New" w:cs="Courier New"/>
          <w:color w:val="228B22"/>
          <w:sz w:val="20"/>
          <w:szCs w:val="20"/>
        </w:rPr>
        <w:t xml:space="preserve">%  инициализация </w:t>
      </w:r>
      <w:proofErr w:type="spellStart"/>
      <w:r>
        <w:rPr>
          <w:rFonts w:ascii="Courier New" w:eastAsia="Calibri" w:hAnsi="Courier New" w:cs="Courier New"/>
          <w:color w:val="228B22"/>
          <w:sz w:val="20"/>
          <w:szCs w:val="20"/>
        </w:rPr>
        <w:t>перцептрона</w:t>
      </w:r>
      <w:proofErr w:type="spellEnd"/>
      <w:r>
        <w:rPr>
          <w:rFonts w:ascii="Courier New" w:eastAsia="Calibri" w:hAnsi="Courier New" w:cs="Courier New"/>
          <w:color w:val="228B22"/>
          <w:sz w:val="20"/>
          <w:szCs w:val="20"/>
        </w:rPr>
        <w:t>;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proofErr w:type="spellStart"/>
      <w:r>
        <w:rPr>
          <w:rFonts w:ascii="Courier New" w:eastAsia="Calibri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sse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(E)) </w:t>
      </w:r>
      <w:r>
        <w:rPr>
          <w:rFonts w:ascii="Courier New" w:eastAsia="Calibri" w:hAnsi="Courier New" w:cs="Courier New"/>
          <w:color w:val="228B22"/>
          <w:sz w:val="20"/>
          <w:szCs w:val="20"/>
        </w:rPr>
        <w:t xml:space="preserve">%  организация цикла обучения </w:t>
      </w:r>
      <w:proofErr w:type="spellStart"/>
      <w:r>
        <w:rPr>
          <w:rFonts w:ascii="Courier New" w:eastAsia="Calibri" w:hAnsi="Courier New" w:cs="Courier New"/>
          <w:color w:val="228B22"/>
          <w:sz w:val="20"/>
          <w:szCs w:val="20"/>
        </w:rPr>
        <w:t>перцептрона</w:t>
      </w:r>
      <w:proofErr w:type="spellEnd"/>
      <w:r>
        <w:rPr>
          <w:rFonts w:ascii="Courier New" w:eastAsia="Calibri" w:hAnsi="Courier New" w:cs="Courier New"/>
          <w:color w:val="228B22"/>
          <w:sz w:val="20"/>
          <w:szCs w:val="20"/>
        </w:rPr>
        <w:t>, классификация;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[net1,Y,E]=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adapt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(net1,P,T); </w:t>
      </w:r>
      <w:r>
        <w:rPr>
          <w:rFonts w:ascii="Courier New" w:eastAsia="Calibri" w:hAnsi="Courier New" w:cs="Courier New"/>
          <w:color w:val="228B22"/>
          <w:sz w:val="20"/>
          <w:szCs w:val="20"/>
        </w:rPr>
        <w:t>%  обучение нейрона на выборке [P,T];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 xml:space="preserve">%  Получение управляющей структуры </w:t>
      </w:r>
      <w:proofErr w:type="spellStart"/>
      <w:r>
        <w:rPr>
          <w:rFonts w:ascii="Courier New" w:eastAsia="Calibri" w:hAnsi="Courier New" w:cs="Courier New"/>
          <w:color w:val="228B22"/>
          <w:sz w:val="20"/>
          <w:szCs w:val="20"/>
        </w:rPr>
        <w:t>linehandle</w:t>
      </w:r>
      <w:proofErr w:type="spellEnd"/>
      <w:r>
        <w:rPr>
          <w:rFonts w:ascii="Courier New" w:eastAsia="Calibri" w:hAnsi="Courier New" w:cs="Courier New"/>
          <w:color w:val="228B22"/>
          <w:sz w:val="20"/>
          <w:szCs w:val="20"/>
        </w:rPr>
        <w:t xml:space="preserve"> для изображения разделяющей</w:t>
      </w:r>
    </w:p>
    <w:p w:rsidR="007D66CA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 линии в координатах весов (IW) и порога срабатывания нейрона (b)</w:t>
      </w:r>
    </w:p>
    <w:p w:rsidR="007D66CA" w:rsidRPr="00283015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  <w:lang w:val="en-US"/>
        </w:rPr>
      </w:pPr>
      <w:proofErr w:type="spellStart"/>
      <w:proofErr w:type="gramStart"/>
      <w:r w:rsidRPr="002830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linehandle</w:t>
      </w:r>
      <w:proofErr w:type="spellEnd"/>
      <w:proofErr w:type="gramEnd"/>
      <w:r w:rsidRPr="002830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830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plotpc</w:t>
      </w:r>
      <w:proofErr w:type="spellEnd"/>
      <w:r w:rsidRPr="0028301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(net1.IW{1},net1.b{1});</w:t>
      </w:r>
    </w:p>
    <w:p w:rsidR="007D66CA" w:rsidRPr="00A362E0" w:rsidRDefault="007D66CA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362E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drawnow;</w:t>
      </w:r>
    </w:p>
    <w:p w:rsidR="007D66CA" w:rsidRPr="002402D9" w:rsidRDefault="007D66CA" w:rsidP="007917E9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gramStart"/>
      <w:r w:rsidRPr="002402D9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2402D9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  <w:r w:rsidR="007917E9" w:rsidRPr="002402D9">
        <w:rPr>
          <w:rFonts w:ascii="Times New Roman" w:eastAsia="SimSu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bookmarkEnd w:id="0"/>
    <w:bookmarkEnd w:id="1"/>
    <w:p w:rsidR="007D66CA" w:rsidRPr="002402D9" w:rsidRDefault="002402D9" w:rsidP="007D66CA">
      <w:pPr>
        <w:autoSpaceDE w:val="0"/>
        <w:autoSpaceDN w:val="0"/>
        <w:adjustRightInd w:val="0"/>
        <w:spacing w:after="12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362E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%</w:t>
      </w:r>
      <w:bookmarkStart w:id="2" w:name="OLE_LINK5"/>
      <w:bookmarkStart w:id="3" w:name="OLE_LINK6"/>
      <w:bookmarkStart w:id="4" w:name="OLE_LINK14"/>
      <w:bookmarkStart w:id="5" w:name="OLE_LINK7"/>
      <w:bookmarkStart w:id="6" w:name="OLE_LINK8"/>
      <w:proofErr w:type="spellStart"/>
      <w:r w:rsidRPr="002402D9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gensim</w:t>
      </w:r>
      <w:proofErr w:type="spellEnd"/>
      <w:r w:rsidRPr="002402D9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(net1)</w:t>
      </w:r>
      <w:bookmarkEnd w:id="2"/>
      <w:bookmarkEnd w:id="3"/>
      <w:bookmarkEnd w:id="4"/>
    </w:p>
    <w:bookmarkEnd w:id="5"/>
    <w:bookmarkEnd w:id="6"/>
    <w:p w:rsidR="007D66CA" w:rsidRPr="002402D9" w:rsidRDefault="007D66CA" w:rsidP="007917E9">
      <w:pPr>
        <w:autoSpaceDE w:val="0"/>
        <w:autoSpaceDN w:val="0"/>
        <w:adjustRightInd w:val="0"/>
        <w:jc w:val="center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7D66CA">
        <w:rPr>
          <w:noProof/>
          <w:szCs w:val="24"/>
          <w:lang w:eastAsia="ru-RU"/>
        </w:rPr>
        <w:drawing>
          <wp:inline distT="0" distB="0" distL="0" distR="0">
            <wp:extent cx="2517913" cy="184742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33" cy="186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7E9" w:rsidRPr="002402D9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D66CA">
        <w:rPr>
          <w:rFonts w:ascii="Courier New" w:eastAsia="Calibri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03971" cy="18371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93" cy="184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26" w:rsidRPr="002402D9" w:rsidRDefault="00276426" w:rsidP="00276426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2402D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«</w:t>
      </w:r>
      <w:r w:rsidRPr="00276426">
        <w:rPr>
          <w:rFonts w:ascii="Times New Roman" w:eastAsia="Calibri" w:hAnsi="Times New Roman" w:cs="Times New Roman"/>
          <w:color w:val="000000"/>
          <w:sz w:val="24"/>
          <w:szCs w:val="24"/>
        </w:rPr>
        <w:t>И</w:t>
      </w:r>
      <w:r w:rsidRPr="002402D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»                                                           «</w:t>
      </w:r>
      <w:r w:rsidRPr="00276426">
        <w:rPr>
          <w:rFonts w:ascii="Times New Roman" w:eastAsia="Calibri" w:hAnsi="Times New Roman" w:cs="Times New Roman"/>
          <w:color w:val="000000"/>
          <w:sz w:val="24"/>
          <w:szCs w:val="24"/>
        </w:rPr>
        <w:t>ИЛИ</w:t>
      </w:r>
      <w:r w:rsidRPr="002402D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»</w:t>
      </w:r>
    </w:p>
    <w:p w:rsidR="007D66CA" w:rsidRDefault="000031F1" w:rsidP="000031F1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0031F1">
        <w:rPr>
          <w:rFonts w:ascii="Courier New" w:eastAsia="Calibri" w:hAnsi="Courier New" w:cs="Courier New"/>
          <w:noProof/>
          <w:lang w:eastAsia="ru-RU"/>
        </w:rPr>
        <w:drawing>
          <wp:inline distT="0" distB="0" distL="0" distR="0">
            <wp:extent cx="2007705" cy="1507092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691" cy="150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6426" w:rsidRPr="001A6283">
        <w:rPr>
          <w:rFonts w:ascii="Courier New" w:eastAsia="Calibri" w:hAnsi="Courier New" w:cs="Courier New"/>
        </w:rPr>
        <w:t xml:space="preserve"> </w:t>
      </w:r>
      <w:r>
        <w:rPr>
          <w:rFonts w:ascii="Courier New" w:eastAsia="Calibri" w:hAnsi="Courier New" w:cs="Courier New"/>
        </w:rPr>
        <w:t xml:space="preserve">        </w:t>
      </w:r>
      <w:r w:rsidR="00276426" w:rsidRPr="001A6283">
        <w:rPr>
          <w:rFonts w:ascii="Courier New" w:eastAsia="Calibri" w:hAnsi="Courier New" w:cs="Courier New"/>
        </w:rPr>
        <w:t xml:space="preserve">  </w:t>
      </w:r>
      <w:r w:rsidR="00276426" w:rsidRPr="00276426">
        <w:rPr>
          <w:rFonts w:ascii="Courier New" w:eastAsia="Calibri" w:hAnsi="Courier New" w:cs="Courier New"/>
          <w:noProof/>
          <w:lang w:eastAsia="ru-RU"/>
        </w:rPr>
        <w:drawing>
          <wp:inline distT="0" distB="0" distL="0" distR="0">
            <wp:extent cx="2466975" cy="1619250"/>
            <wp:effectExtent l="0" t="0" r="0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26" w:rsidRDefault="00276426" w:rsidP="00276426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76426">
        <w:rPr>
          <w:rFonts w:ascii="Times New Roman" w:eastAsia="Calibri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ИСКЛЮЧАЮЩЕЕ </w:t>
      </w:r>
      <w:r w:rsidRPr="00276426">
        <w:rPr>
          <w:rFonts w:ascii="Times New Roman" w:eastAsia="Calibri" w:hAnsi="Times New Roman" w:cs="Times New Roman"/>
          <w:color w:val="000000"/>
          <w:sz w:val="24"/>
          <w:szCs w:val="24"/>
        </w:rPr>
        <w:t>ИЛИ»</w:t>
      </w:r>
    </w:p>
    <w:p w:rsidR="007917E9" w:rsidRDefault="007917E9" w:rsidP="00276426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917E9" w:rsidRDefault="007917E9" w:rsidP="00276426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917E9" w:rsidRDefault="007917E9" w:rsidP="00276426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917E9" w:rsidRPr="001A6283" w:rsidRDefault="007917E9" w:rsidP="007917E9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917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2. Формирование </w:t>
      </w:r>
      <w:proofErr w:type="spellStart"/>
      <w:r w:rsidRPr="007917E9">
        <w:rPr>
          <w:rFonts w:ascii="Times New Roman" w:eastAsia="Calibri" w:hAnsi="Times New Roman" w:cs="Times New Roman"/>
          <w:color w:val="000000"/>
          <w:sz w:val="24"/>
          <w:szCs w:val="24"/>
        </w:rPr>
        <w:t>нейросетевой</w:t>
      </w:r>
      <w:proofErr w:type="spellEnd"/>
      <w:r w:rsidRPr="007917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модели в </w:t>
      </w:r>
      <w:proofErr w:type="spellStart"/>
      <w:r w:rsidRPr="007917E9">
        <w:rPr>
          <w:rFonts w:ascii="Times New Roman" w:eastAsia="Calibri" w:hAnsi="Times New Roman" w:cs="Times New Roman"/>
          <w:color w:val="000000"/>
          <w:sz w:val="24"/>
          <w:szCs w:val="24"/>
        </w:rPr>
        <w:t>ToolboxSimulink</w:t>
      </w:r>
      <w:proofErr w:type="spellEnd"/>
      <w:r w:rsidR="001A6283" w:rsidRPr="001A628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1A6283" w:rsidRPr="002402D9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gensim</w:t>
      </w:r>
      <w:proofErr w:type="spellEnd"/>
      <w:r w:rsidR="001A6283" w:rsidRPr="001A6283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r w:rsidR="001A6283" w:rsidRPr="002402D9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net</w:t>
      </w:r>
      <w:r w:rsidR="001A6283" w:rsidRPr="001A6283">
        <w:rPr>
          <w:rFonts w:ascii="Courier New" w:eastAsia="Calibri" w:hAnsi="Courier New" w:cs="Courier New"/>
          <w:color w:val="000000"/>
          <w:sz w:val="20"/>
          <w:szCs w:val="20"/>
        </w:rPr>
        <w:t>1))</w:t>
      </w:r>
    </w:p>
    <w:p w:rsidR="007917E9" w:rsidRDefault="007917E9" w:rsidP="007917E9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A61C3E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33700" cy="1306146"/>
            <wp:effectExtent l="0" t="0" r="0" b="889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079" cy="13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E9" w:rsidRPr="007917E9" w:rsidRDefault="007917E9" w:rsidP="007917E9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917E9">
        <w:rPr>
          <w:rFonts w:ascii="Times New Roman" w:eastAsia="Calibri" w:hAnsi="Times New Roman" w:cs="Times New Roman"/>
          <w:color w:val="000000"/>
          <w:sz w:val="24"/>
          <w:szCs w:val="24"/>
        </w:rPr>
        <w:t>Рисунок 4.1 – Блок диаграмма</w:t>
      </w:r>
    </w:p>
    <w:p w:rsidR="007917E9" w:rsidRDefault="007917E9" w:rsidP="007917E9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</w:p>
    <w:p w:rsidR="00276426" w:rsidRDefault="007917E9" w:rsidP="00276426">
      <w:pPr>
        <w:autoSpaceDE w:val="0"/>
        <w:autoSpaceDN w:val="0"/>
        <w:adjustRightInd w:val="0"/>
        <w:jc w:val="center"/>
        <w:rPr>
          <w:rFonts w:ascii="Courier New" w:eastAsia="Calibri" w:hAnsi="Courier New" w:cs="Courier New"/>
        </w:rPr>
      </w:pPr>
      <w:r w:rsidRPr="007917E9">
        <w:rPr>
          <w:rFonts w:ascii="Courier New" w:eastAsia="Calibri" w:hAnsi="Courier New" w:cs="Courier New"/>
          <w:noProof/>
          <w:lang w:eastAsia="ru-RU"/>
        </w:rPr>
        <w:drawing>
          <wp:inline distT="0" distB="0" distL="0" distR="0">
            <wp:extent cx="5496692" cy="1419423"/>
            <wp:effectExtent l="0" t="0" r="8890" b="9525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A6" w:rsidRPr="00296BA6" w:rsidRDefault="00296BA6" w:rsidP="00296BA6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Вместо</w:t>
      </w:r>
      <w:r w:rsidRPr="00296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296BA6">
        <w:rPr>
          <w:sz w:val="28"/>
          <w:szCs w:val="28"/>
          <w:lang w:val="en-US"/>
        </w:rPr>
        <w:t xml:space="preserve"> </w:t>
      </w:r>
      <w:proofErr w:type="spellStart"/>
      <w:r w:rsidRPr="00296BA6">
        <w:rPr>
          <w:sz w:val="28"/>
          <w:szCs w:val="28"/>
          <w:lang w:val="en-US"/>
        </w:rPr>
        <w:t>hardlim</w:t>
      </w:r>
      <w:proofErr w:type="spellEnd"/>
      <w:r w:rsidRPr="00296B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sign </w:t>
      </w:r>
      <w:bookmarkStart w:id="7" w:name="_GoBack"/>
      <w:r w:rsidRPr="00A362E0">
        <w:rPr>
          <w:b/>
          <w:sz w:val="28"/>
          <w:szCs w:val="28"/>
        </w:rPr>
        <w:t>или</w:t>
      </w:r>
      <w:r w:rsidRPr="00A362E0">
        <w:rPr>
          <w:b/>
          <w:sz w:val="28"/>
          <w:szCs w:val="28"/>
          <w:lang w:val="en-US"/>
        </w:rPr>
        <w:t xml:space="preserve"> </w:t>
      </w:r>
      <w:bookmarkEnd w:id="7"/>
      <w:r>
        <w:rPr>
          <w:sz w:val="28"/>
          <w:szCs w:val="28"/>
          <w:lang w:val="en-US"/>
        </w:rPr>
        <w:t>saturation</w:t>
      </w:r>
    </w:p>
    <w:p w:rsidR="00296BA6" w:rsidRPr="00296BA6" w:rsidRDefault="00296BA6" w:rsidP="00276426">
      <w:pPr>
        <w:autoSpaceDE w:val="0"/>
        <w:autoSpaceDN w:val="0"/>
        <w:adjustRightInd w:val="0"/>
        <w:jc w:val="center"/>
        <w:rPr>
          <w:rFonts w:ascii="Courier New" w:eastAsia="Calibri" w:hAnsi="Courier New" w:cs="Courier New"/>
          <w:lang w:val="en-US"/>
        </w:rPr>
      </w:pPr>
    </w:p>
    <w:p w:rsidR="007D66CA" w:rsidRDefault="00296BA6" w:rsidP="007D66C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96BA6"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3518452" cy="1040238"/>
            <wp:effectExtent l="19050" t="0" r="5798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57" cy="104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7E9" w:rsidRPr="007917E9"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4505325" cy="1447800"/>
            <wp:effectExtent l="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E9" w:rsidRPr="00B114A5" w:rsidRDefault="007917E9" w:rsidP="007917E9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917E9">
        <w:rPr>
          <w:rFonts w:ascii="Times New Roman" w:eastAsia="Calibri" w:hAnsi="Times New Roman" w:cs="Times New Roman"/>
          <w:color w:val="000000"/>
          <w:sz w:val="24"/>
          <w:szCs w:val="24"/>
        </w:rPr>
        <w:t>4. Выполним</w:t>
      </w:r>
      <w:r w:rsidR="00FC3B4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моделирование функций</w:t>
      </w:r>
      <w:r w:rsidR="00B114A5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7917E9" w:rsidRPr="007D66CA" w:rsidRDefault="007917E9" w:rsidP="007D66CA">
      <w:pPr>
        <w:rPr>
          <w:rFonts w:ascii="Times New Roman" w:hAnsi="Times New Roman" w:cs="Times New Roman"/>
          <w:sz w:val="24"/>
          <w:szCs w:val="24"/>
        </w:rPr>
      </w:pPr>
    </w:p>
    <w:sectPr w:rsidR="007917E9" w:rsidRPr="007D66CA" w:rsidSect="0003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0CCC"/>
    <w:rsid w:val="000031F1"/>
    <w:rsid w:val="00030969"/>
    <w:rsid w:val="001A6283"/>
    <w:rsid w:val="002402D9"/>
    <w:rsid w:val="00276426"/>
    <w:rsid w:val="00296BA6"/>
    <w:rsid w:val="00610CCC"/>
    <w:rsid w:val="006141A9"/>
    <w:rsid w:val="007917E9"/>
    <w:rsid w:val="007D66CA"/>
    <w:rsid w:val="00997AC0"/>
    <w:rsid w:val="00A362E0"/>
    <w:rsid w:val="00B114A5"/>
    <w:rsid w:val="00D11FF7"/>
    <w:rsid w:val="00DC77E3"/>
    <w:rsid w:val="00F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9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6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6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ndp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ndp</dc:creator>
  <cp:keywords/>
  <dc:description/>
  <cp:lastModifiedBy>Юмаев Константин Рустамович</cp:lastModifiedBy>
  <cp:revision>3</cp:revision>
  <dcterms:created xsi:type="dcterms:W3CDTF">2016-03-20T21:25:00Z</dcterms:created>
  <dcterms:modified xsi:type="dcterms:W3CDTF">2021-03-22T06:01:00Z</dcterms:modified>
</cp:coreProperties>
</file>