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2DA" w:rsidRPr="007C76CF" w:rsidRDefault="00B102DA" w:rsidP="00B102DA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C76C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РЕШЕНИЕ ЗАДАЧ АППРОКСИМАЦИИ СРЕДСТВАМИ</w:t>
      </w:r>
    </w:p>
    <w:p w:rsidR="00B102DA" w:rsidRDefault="00B102DA" w:rsidP="00B102DA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C76C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НЕЙРОСЕТЕВЫХ ТЕХНОЛОГИЙ</w:t>
      </w:r>
    </w:p>
    <w:p w:rsidR="00B102DA" w:rsidRPr="007C76CF" w:rsidRDefault="00B102DA" w:rsidP="00B102DA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B102DA" w:rsidRDefault="00B102DA" w:rsidP="002E45A0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18"/>
          <w:lang w:eastAsia="ru-RU"/>
        </w:rPr>
      </w:pPr>
    </w:p>
    <w:p w:rsidR="00B102DA" w:rsidRDefault="00B102DA" w:rsidP="002E45A0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Задачи:</w:t>
      </w:r>
    </w:p>
    <w:p w:rsidR="00B102DA" w:rsidRDefault="00B102DA" w:rsidP="00B102DA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– изучение структуры сетей прямого распространения;</w:t>
      </w:r>
    </w:p>
    <w:p w:rsidR="00B102DA" w:rsidRDefault="00B102DA" w:rsidP="00B102DA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–</w:t>
      </w:r>
      <w:r w:rsidRPr="00B102DA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  <w:r w:rsidRPr="002E45A0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ознакомление с пакетом </w:t>
      </w:r>
      <w:r w:rsidRPr="002E45A0">
        <w:rPr>
          <w:rFonts w:ascii="Times New Roman" w:eastAsia="Times New Roman" w:hAnsi="Times New Roman" w:cs="Times New Roman"/>
          <w:i/>
          <w:sz w:val="28"/>
          <w:szCs w:val="18"/>
          <w:lang w:val="en-US" w:eastAsia="ru-RU"/>
        </w:rPr>
        <w:t>Neural</w:t>
      </w:r>
      <w:r w:rsidRPr="002E45A0">
        <w:rPr>
          <w:rFonts w:ascii="Times New Roman" w:eastAsia="Times New Roman" w:hAnsi="Times New Roman" w:cs="Times New Roman"/>
          <w:i/>
          <w:sz w:val="28"/>
          <w:szCs w:val="18"/>
          <w:lang w:eastAsia="ru-RU"/>
        </w:rPr>
        <w:t xml:space="preserve"> </w:t>
      </w:r>
      <w:r w:rsidRPr="002E45A0">
        <w:rPr>
          <w:rFonts w:ascii="Times New Roman" w:eastAsia="Times New Roman" w:hAnsi="Times New Roman" w:cs="Times New Roman"/>
          <w:i/>
          <w:sz w:val="28"/>
          <w:szCs w:val="18"/>
          <w:lang w:val="en-US" w:eastAsia="ru-RU"/>
        </w:rPr>
        <w:t>Networks</w:t>
      </w:r>
      <w:r w:rsidRPr="002E45A0">
        <w:rPr>
          <w:rFonts w:ascii="Times New Roman" w:eastAsia="Times New Roman" w:hAnsi="Times New Roman" w:cs="Times New Roman"/>
          <w:i/>
          <w:sz w:val="28"/>
          <w:szCs w:val="18"/>
          <w:lang w:eastAsia="ru-RU"/>
        </w:rPr>
        <w:t xml:space="preserve"> </w:t>
      </w:r>
      <w:r w:rsidRPr="002E45A0">
        <w:rPr>
          <w:rFonts w:ascii="Times New Roman" w:eastAsia="Times New Roman" w:hAnsi="Times New Roman" w:cs="Times New Roman"/>
          <w:i/>
          <w:sz w:val="28"/>
          <w:szCs w:val="18"/>
          <w:lang w:val="en-US" w:eastAsia="ru-RU"/>
        </w:rPr>
        <w:t>Toolbox</w:t>
      </w:r>
      <w:r w:rsidRPr="002E45A0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системы (</w:t>
      </w:r>
      <w:r w:rsidRPr="002E45A0">
        <w:rPr>
          <w:rFonts w:ascii="Times New Roman" w:eastAsia="Times New Roman" w:hAnsi="Times New Roman" w:cs="Times New Roman"/>
          <w:sz w:val="28"/>
          <w:szCs w:val="18"/>
          <w:lang w:val="en-US" w:eastAsia="ru-RU"/>
        </w:rPr>
        <w:t>MATLAB</w:t>
      </w:r>
      <w:r w:rsidRPr="002E45A0">
        <w:rPr>
          <w:rFonts w:ascii="Times New Roman" w:eastAsia="Times New Roman" w:hAnsi="Times New Roman" w:cs="Times New Roman"/>
          <w:sz w:val="28"/>
          <w:szCs w:val="18"/>
          <w:lang w:eastAsia="ru-RU"/>
        </w:rPr>
        <w:t>);</w:t>
      </w:r>
    </w:p>
    <w:p w:rsidR="00B102DA" w:rsidRDefault="00B102DA" w:rsidP="00B102DA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– </w:t>
      </w:r>
      <w:r w:rsidR="002E45A0" w:rsidRPr="002E45A0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рассмотрение способов формирования </w:t>
      </w:r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сетей (изменение числа слоев и числа ИН);</w:t>
      </w:r>
      <w:r w:rsidR="002E45A0" w:rsidRPr="002E45A0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</w:t>
      </w:r>
    </w:p>
    <w:p w:rsidR="00B102DA" w:rsidRDefault="00B102DA" w:rsidP="00B102DA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– </w:t>
      </w:r>
      <w:r w:rsidRPr="002E45A0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рассмотрение способов </w:t>
      </w:r>
      <w:r w:rsidR="002E45A0" w:rsidRPr="002E45A0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обучения сетей прямого распространения и </w:t>
      </w:r>
      <w:r w:rsidR="002E45A0" w:rsidRPr="002E45A0">
        <w:rPr>
          <w:rFonts w:ascii="Times New Roman" w:eastAsia="Times New Roman" w:hAnsi="Times New Roman" w:cs="Times New Roman"/>
          <w:sz w:val="28"/>
          <w:szCs w:val="18"/>
          <w:lang w:val="en-US" w:eastAsia="ru-RU"/>
        </w:rPr>
        <w:t>RBF</w:t>
      </w:r>
      <w:r w:rsidR="002E45A0" w:rsidRPr="002E45A0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-сетей; </w:t>
      </w:r>
    </w:p>
    <w:p w:rsidR="00B102DA" w:rsidRDefault="00B102DA" w:rsidP="00B102DA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>– оценка способов повышения точности аппроксимации при использовании ИНС;</w:t>
      </w:r>
    </w:p>
    <w:p w:rsidR="002E45A0" w:rsidRPr="002E45A0" w:rsidRDefault="00B102DA" w:rsidP="00B102DA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– </w:t>
      </w:r>
      <w:r w:rsidR="002E45A0" w:rsidRPr="002E45A0">
        <w:rPr>
          <w:rFonts w:ascii="Times New Roman" w:eastAsia="Times New Roman" w:hAnsi="Times New Roman" w:cs="Times New Roman"/>
          <w:sz w:val="28"/>
          <w:szCs w:val="18"/>
          <w:lang w:eastAsia="ru-RU"/>
        </w:rPr>
        <w:t>исследование эффективности нейросетевого подхода для формирования заданных функций.</w:t>
      </w:r>
    </w:p>
    <w:p w:rsidR="00CD6468" w:rsidRDefault="00CD6468">
      <w:pPr>
        <w:rPr>
          <w:rFonts w:ascii="Times New Roman" w:hAnsi="Times New Roman" w:cs="Times New Roman"/>
          <w:sz w:val="24"/>
          <w:szCs w:val="24"/>
        </w:rPr>
      </w:pPr>
    </w:p>
    <w:p w:rsidR="002E45A0" w:rsidRPr="0008100D" w:rsidRDefault="0008100D" w:rsidP="000810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Аппроксимируем функцию с помощью НС прямого распространения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feedforward</w:t>
      </w:r>
      <w:r w:rsidRPr="0008100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4"/>
        <w:tblW w:w="0" w:type="auto"/>
        <w:tblInd w:w="392" w:type="dxa"/>
        <w:tblLook w:val="04A0"/>
      </w:tblPr>
      <w:tblGrid>
        <w:gridCol w:w="9179"/>
      </w:tblGrid>
      <w:tr w:rsidR="0008100D" w:rsidRPr="007C76CF" w:rsidTr="00566A65">
        <w:tc>
          <w:tcPr>
            <w:tcW w:w="9179" w:type="dxa"/>
          </w:tcPr>
          <w:p w:rsidR="00566A65" w:rsidRPr="00246443" w:rsidRDefault="00566A65" w:rsidP="0056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566A65">
              <w:rPr>
                <w:rFonts w:ascii="Courier New" w:hAnsi="Courier New" w:cs="Courier New"/>
                <w:lang w:val="en-US"/>
              </w:rPr>
              <w:t>Main</w:t>
            </w:r>
            <w:r w:rsidRPr="00246443">
              <w:rPr>
                <w:rFonts w:ascii="Courier New" w:hAnsi="Courier New" w:cs="Courier New"/>
              </w:rPr>
              <w:t>.</w:t>
            </w:r>
            <w:r w:rsidRPr="00566A65">
              <w:rPr>
                <w:rFonts w:ascii="Courier New" w:hAnsi="Courier New" w:cs="Courier New"/>
                <w:lang w:val="en-US"/>
              </w:rPr>
              <w:t>m</w:t>
            </w:r>
          </w:p>
          <w:p w:rsidR="0008100D" w:rsidRPr="00566A65" w:rsidRDefault="0008100D" w:rsidP="0056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566A65">
              <w:rPr>
                <w:rFonts w:ascii="Courier New" w:hAnsi="Courier New" w:cs="Courier New"/>
                <w:color w:val="228B22"/>
              </w:rPr>
              <w:t>% Аппроксимация функции</w:t>
            </w:r>
          </w:p>
          <w:p w:rsidR="0008100D" w:rsidRPr="00566A65" w:rsidRDefault="0008100D" w:rsidP="0056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566A65">
              <w:rPr>
                <w:rFonts w:ascii="Courier New" w:hAnsi="Courier New" w:cs="Courier New"/>
                <w:color w:val="228B22"/>
              </w:rPr>
              <w:t xml:space="preserve">% </w:t>
            </w:r>
            <w:proofErr w:type="spellStart"/>
            <w:r w:rsidRPr="00566A65">
              <w:rPr>
                <w:rFonts w:ascii="Courier New" w:hAnsi="Courier New" w:cs="Courier New"/>
                <w:color w:val="228B22"/>
              </w:rPr>
              <w:t>humps</w:t>
            </w:r>
            <w:proofErr w:type="spellEnd"/>
            <w:r w:rsidRPr="00566A65">
              <w:rPr>
                <w:rFonts w:ascii="Courier New" w:hAnsi="Courier New" w:cs="Courier New"/>
                <w:color w:val="228B22"/>
              </w:rPr>
              <w:t>(</w:t>
            </w:r>
            <w:proofErr w:type="spellStart"/>
            <w:r w:rsidRPr="00566A65">
              <w:rPr>
                <w:rFonts w:ascii="Courier New" w:hAnsi="Courier New" w:cs="Courier New"/>
                <w:color w:val="228B22"/>
              </w:rPr>
              <w:t>x</w:t>
            </w:r>
            <w:proofErr w:type="spellEnd"/>
            <w:r w:rsidRPr="00566A65">
              <w:rPr>
                <w:rFonts w:ascii="Courier New" w:hAnsi="Courier New" w:cs="Courier New"/>
                <w:color w:val="228B22"/>
              </w:rPr>
              <w:t>) = 1./((</w:t>
            </w:r>
            <w:proofErr w:type="spellStart"/>
            <w:r w:rsidRPr="00566A65">
              <w:rPr>
                <w:rFonts w:ascii="Courier New" w:hAnsi="Courier New" w:cs="Courier New"/>
                <w:color w:val="228B22"/>
              </w:rPr>
              <w:t>x</w:t>
            </w:r>
            <w:proofErr w:type="spellEnd"/>
            <w:r w:rsidRPr="00566A65">
              <w:rPr>
                <w:rFonts w:ascii="Courier New" w:hAnsi="Courier New" w:cs="Courier New"/>
                <w:color w:val="228B22"/>
              </w:rPr>
              <w:t>– 0.3)*0.2+0.01)+1./((x-0.9)*0.2+0.04) – 6</w:t>
            </w:r>
          </w:p>
          <w:p w:rsidR="0008100D" w:rsidRPr="00566A65" w:rsidRDefault="0008100D" w:rsidP="0056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566A65">
              <w:rPr>
                <w:rFonts w:ascii="Courier New" w:hAnsi="Courier New" w:cs="Courier New"/>
                <w:color w:val="000000"/>
              </w:rPr>
              <w:t xml:space="preserve">x = -1:.05:2;  </w:t>
            </w:r>
            <w:r w:rsidRPr="00566A65">
              <w:rPr>
                <w:rFonts w:ascii="Courier New" w:hAnsi="Courier New" w:cs="Courier New"/>
                <w:color w:val="228B22"/>
              </w:rPr>
              <w:t>% задание входного вектора;</w:t>
            </w:r>
          </w:p>
          <w:p w:rsidR="0008100D" w:rsidRPr="00566A65" w:rsidRDefault="0008100D" w:rsidP="0056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566A65">
              <w:rPr>
                <w:rFonts w:ascii="Courier New" w:hAnsi="Courier New" w:cs="Courier New"/>
                <w:color w:val="000000"/>
              </w:rPr>
              <w:t>y</w:t>
            </w:r>
            <w:proofErr w:type="spellEnd"/>
            <w:r w:rsidRPr="00566A65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 w:rsidRPr="00566A65">
              <w:rPr>
                <w:rFonts w:ascii="Courier New" w:hAnsi="Courier New" w:cs="Courier New"/>
                <w:color w:val="000000"/>
              </w:rPr>
              <w:t>humps</w:t>
            </w:r>
            <w:proofErr w:type="spellEnd"/>
            <w:r w:rsidRPr="00566A65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566A65">
              <w:rPr>
                <w:rFonts w:ascii="Courier New" w:hAnsi="Courier New" w:cs="Courier New"/>
                <w:color w:val="000000"/>
              </w:rPr>
              <w:t>x</w:t>
            </w:r>
            <w:proofErr w:type="spellEnd"/>
            <w:r w:rsidRPr="00566A65">
              <w:rPr>
                <w:rFonts w:ascii="Courier New" w:hAnsi="Courier New" w:cs="Courier New"/>
                <w:color w:val="000000"/>
              </w:rPr>
              <w:t>);</w:t>
            </w:r>
            <w:r w:rsidRPr="00566A65">
              <w:rPr>
                <w:rFonts w:ascii="Courier New" w:hAnsi="Courier New" w:cs="Courier New"/>
                <w:color w:val="228B22"/>
              </w:rPr>
              <w:t>% задание выходного вектора;</w:t>
            </w:r>
          </w:p>
          <w:p w:rsidR="0008100D" w:rsidRPr="00566A65" w:rsidRDefault="0008100D" w:rsidP="0056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566A65">
              <w:rPr>
                <w:rFonts w:ascii="Courier New" w:hAnsi="Courier New" w:cs="Courier New"/>
                <w:color w:val="000000"/>
              </w:rPr>
              <w:t>P = x; T = y;</w:t>
            </w:r>
          </w:p>
          <w:p w:rsidR="0008100D" w:rsidRPr="00566A65" w:rsidRDefault="0008100D" w:rsidP="0056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566A65">
              <w:rPr>
                <w:rFonts w:ascii="Courier New" w:hAnsi="Courier New" w:cs="Courier New"/>
                <w:color w:val="228B22"/>
              </w:rPr>
              <w:t>% Создание и тестирование нейронной сети</w:t>
            </w:r>
          </w:p>
          <w:p w:rsidR="0008100D" w:rsidRPr="00566A65" w:rsidRDefault="0008100D" w:rsidP="0056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566A65">
              <w:rPr>
                <w:rFonts w:ascii="Courier New" w:hAnsi="Courier New" w:cs="Courier New"/>
                <w:color w:val="000000"/>
                <w:lang w:val="en-US"/>
              </w:rPr>
              <w:t xml:space="preserve">net = </w:t>
            </w:r>
            <w:bookmarkStart w:id="0" w:name="OLE_LINK38"/>
            <w:proofErr w:type="spellStart"/>
            <w:r w:rsidRPr="00566A65">
              <w:rPr>
                <w:rFonts w:ascii="Courier New" w:hAnsi="Courier New" w:cs="Courier New"/>
                <w:color w:val="000000"/>
                <w:lang w:val="en-US"/>
              </w:rPr>
              <w:t>newff</w:t>
            </w:r>
            <w:bookmarkEnd w:id="0"/>
            <w:proofErr w:type="spellEnd"/>
            <w:r w:rsidRPr="00566A65">
              <w:rPr>
                <w:rFonts w:ascii="Courier New" w:hAnsi="Courier New" w:cs="Courier New"/>
                <w:color w:val="000000"/>
                <w:lang w:val="en-US"/>
              </w:rPr>
              <w:t>([-1 2],[20, 1],{</w:t>
            </w:r>
            <w:r w:rsidRPr="00566A65">
              <w:rPr>
                <w:rFonts w:ascii="Courier New" w:hAnsi="Courier New" w:cs="Courier New"/>
                <w:color w:val="A020F0"/>
                <w:lang w:val="en-US"/>
              </w:rPr>
              <w:t>'</w:t>
            </w:r>
            <w:bookmarkStart w:id="1" w:name="OLE_LINK41"/>
            <w:proofErr w:type="spellStart"/>
            <w:r w:rsidRPr="00566A65">
              <w:rPr>
                <w:rFonts w:ascii="Courier New" w:hAnsi="Courier New" w:cs="Courier New"/>
                <w:color w:val="A020F0"/>
                <w:lang w:val="en-US"/>
              </w:rPr>
              <w:t>tansig</w:t>
            </w:r>
            <w:bookmarkEnd w:id="1"/>
            <w:r w:rsidRPr="00566A65">
              <w:rPr>
                <w:rFonts w:ascii="Courier New" w:hAnsi="Courier New" w:cs="Courier New"/>
                <w:color w:val="A020F0"/>
                <w:lang w:val="en-US"/>
              </w:rPr>
              <w:t>'</w:t>
            </w:r>
            <w:r w:rsidRPr="00566A65">
              <w:rPr>
                <w:rFonts w:ascii="Courier New" w:hAnsi="Courier New" w:cs="Courier New"/>
                <w:color w:val="000000"/>
                <w:lang w:val="en-US"/>
              </w:rPr>
              <w:t>,</w:t>
            </w:r>
            <w:r w:rsidRPr="00566A65">
              <w:rPr>
                <w:rFonts w:ascii="Courier New" w:hAnsi="Courier New" w:cs="Courier New"/>
                <w:color w:val="A020F0"/>
                <w:lang w:val="en-US"/>
              </w:rPr>
              <w:t>'purelin</w:t>
            </w:r>
            <w:proofErr w:type="spellEnd"/>
            <w:r w:rsidRPr="00566A65">
              <w:rPr>
                <w:rFonts w:ascii="Courier New" w:hAnsi="Courier New" w:cs="Courier New"/>
                <w:color w:val="A020F0"/>
                <w:lang w:val="en-US"/>
              </w:rPr>
              <w:t>'</w:t>
            </w:r>
            <w:r w:rsidRPr="00566A65">
              <w:rPr>
                <w:rFonts w:ascii="Courier New" w:hAnsi="Courier New" w:cs="Courier New"/>
                <w:color w:val="000000"/>
                <w:lang w:val="en-US"/>
              </w:rPr>
              <w:t>},</w:t>
            </w:r>
            <w:r w:rsidRPr="00566A65">
              <w:rPr>
                <w:rFonts w:ascii="Courier New" w:hAnsi="Courier New" w:cs="Courier New"/>
                <w:color w:val="A020F0"/>
                <w:lang w:val="en-US"/>
              </w:rPr>
              <w:t>'</w:t>
            </w:r>
            <w:proofErr w:type="spellStart"/>
            <w:r w:rsidRPr="00566A65">
              <w:rPr>
                <w:rFonts w:ascii="Courier New" w:hAnsi="Courier New" w:cs="Courier New"/>
                <w:color w:val="A020F0"/>
                <w:lang w:val="en-US"/>
              </w:rPr>
              <w:t>trainlm</w:t>
            </w:r>
            <w:proofErr w:type="spellEnd"/>
            <w:r w:rsidRPr="00566A65">
              <w:rPr>
                <w:rFonts w:ascii="Courier New" w:hAnsi="Courier New" w:cs="Courier New"/>
                <w:color w:val="A020F0"/>
                <w:lang w:val="en-US"/>
              </w:rPr>
              <w:t>'</w:t>
            </w:r>
            <w:r w:rsidRPr="00566A65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:rsidR="0008100D" w:rsidRPr="00566A65" w:rsidRDefault="0008100D" w:rsidP="0056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566A65">
              <w:rPr>
                <w:rFonts w:ascii="Courier New" w:hAnsi="Courier New" w:cs="Courier New"/>
                <w:color w:val="228B22"/>
              </w:rPr>
              <w:t xml:space="preserve">% </w:t>
            </w:r>
            <w:proofErr w:type="spellStart"/>
            <w:r w:rsidRPr="00566A65">
              <w:rPr>
                <w:rFonts w:ascii="Courier New" w:hAnsi="Courier New" w:cs="Courier New"/>
                <w:color w:val="228B22"/>
              </w:rPr>
              <w:t>newff</w:t>
            </w:r>
            <w:proofErr w:type="spellEnd"/>
            <w:r w:rsidRPr="00566A65">
              <w:rPr>
                <w:rFonts w:ascii="Courier New" w:hAnsi="Courier New" w:cs="Courier New"/>
                <w:color w:val="228B22"/>
              </w:rPr>
              <w:t>– сеть прямого распространения(</w:t>
            </w:r>
            <w:proofErr w:type="spellStart"/>
            <w:r w:rsidRPr="00566A65">
              <w:rPr>
                <w:rFonts w:ascii="Courier New" w:hAnsi="Courier New" w:cs="Courier New"/>
                <w:color w:val="228B22"/>
              </w:rPr>
              <w:t>feedforward</w:t>
            </w:r>
            <w:proofErr w:type="spellEnd"/>
            <w:r w:rsidRPr="00566A65">
              <w:rPr>
                <w:rFonts w:ascii="Courier New" w:hAnsi="Courier New" w:cs="Courier New"/>
                <w:color w:val="228B22"/>
              </w:rPr>
              <w:t>);</w:t>
            </w:r>
          </w:p>
          <w:p w:rsidR="0008100D" w:rsidRPr="00566A65" w:rsidRDefault="0008100D" w:rsidP="0056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566A65">
              <w:rPr>
                <w:rFonts w:ascii="Courier New" w:hAnsi="Courier New" w:cs="Courier New"/>
                <w:color w:val="000000"/>
              </w:rPr>
              <w:t>net.trainParam.show</w:t>
            </w:r>
            <w:proofErr w:type="spellEnd"/>
            <w:r w:rsidRPr="00566A65">
              <w:rPr>
                <w:rFonts w:ascii="Courier New" w:hAnsi="Courier New" w:cs="Courier New"/>
                <w:color w:val="000000"/>
              </w:rPr>
              <w:t xml:space="preserve"> = 400;    </w:t>
            </w:r>
            <w:r w:rsidRPr="00566A65">
              <w:rPr>
                <w:rFonts w:ascii="Courier New" w:hAnsi="Courier New" w:cs="Courier New"/>
                <w:color w:val="228B22"/>
              </w:rPr>
              <w:t xml:space="preserve">% результаты выводить через 400 итераций; </w:t>
            </w:r>
          </w:p>
          <w:p w:rsidR="0008100D" w:rsidRPr="00566A65" w:rsidRDefault="0008100D" w:rsidP="0056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566A65">
              <w:rPr>
                <w:rFonts w:ascii="Courier New" w:hAnsi="Courier New" w:cs="Courier New"/>
                <w:color w:val="000000"/>
              </w:rPr>
              <w:t xml:space="preserve">net.trainParam.lr = 0.05;     </w:t>
            </w:r>
            <w:r w:rsidRPr="00566A65">
              <w:rPr>
                <w:rFonts w:ascii="Courier New" w:hAnsi="Courier New" w:cs="Courier New"/>
                <w:color w:val="228B22"/>
              </w:rPr>
              <w:t>% скорость обучения;</w:t>
            </w:r>
          </w:p>
          <w:p w:rsidR="0008100D" w:rsidRPr="00566A65" w:rsidRDefault="0008100D" w:rsidP="0056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566A65">
              <w:rPr>
                <w:rFonts w:ascii="Courier New" w:hAnsi="Courier New" w:cs="Courier New"/>
                <w:color w:val="000000"/>
              </w:rPr>
              <w:t>net.trainParam.epochs</w:t>
            </w:r>
            <w:proofErr w:type="spellEnd"/>
            <w:r w:rsidRPr="00566A65">
              <w:rPr>
                <w:rFonts w:ascii="Courier New" w:hAnsi="Courier New" w:cs="Courier New"/>
                <w:color w:val="000000"/>
              </w:rPr>
              <w:t xml:space="preserve"> = 1000; </w:t>
            </w:r>
            <w:r w:rsidRPr="00566A65">
              <w:rPr>
                <w:rFonts w:ascii="Courier New" w:hAnsi="Courier New" w:cs="Courier New"/>
                <w:color w:val="228B22"/>
              </w:rPr>
              <w:t>% количество циклов обучения;</w:t>
            </w:r>
          </w:p>
          <w:p w:rsidR="0008100D" w:rsidRPr="00566A65" w:rsidRDefault="0008100D" w:rsidP="0056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566A65">
              <w:rPr>
                <w:rFonts w:ascii="Courier New" w:hAnsi="Courier New" w:cs="Courier New"/>
                <w:color w:val="000000"/>
              </w:rPr>
              <w:t>net.trainParam.goal</w:t>
            </w:r>
            <w:proofErr w:type="spellEnd"/>
            <w:r w:rsidRPr="00566A65">
              <w:rPr>
                <w:rFonts w:ascii="Courier New" w:hAnsi="Courier New" w:cs="Courier New"/>
                <w:color w:val="000000"/>
              </w:rPr>
              <w:t xml:space="preserve"> = 1e-3;   </w:t>
            </w:r>
            <w:r w:rsidRPr="00566A65">
              <w:rPr>
                <w:rFonts w:ascii="Courier New" w:hAnsi="Courier New" w:cs="Courier New"/>
                <w:color w:val="228B22"/>
              </w:rPr>
              <w:t>% заданная ошибка обучения;</w:t>
            </w:r>
          </w:p>
          <w:p w:rsidR="0008100D" w:rsidRPr="00246443" w:rsidRDefault="0008100D" w:rsidP="0056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246443">
              <w:rPr>
                <w:rFonts w:ascii="Courier New" w:hAnsi="Courier New" w:cs="Courier New"/>
                <w:color w:val="228B22"/>
                <w:lang w:val="en-US"/>
              </w:rPr>
              <w:t xml:space="preserve">% </w:t>
            </w:r>
            <w:r w:rsidRPr="00566A65">
              <w:rPr>
                <w:rFonts w:ascii="Courier New" w:hAnsi="Courier New" w:cs="Courier New"/>
                <w:color w:val="228B22"/>
              </w:rPr>
              <w:t>Обучение</w:t>
            </w:r>
            <w:r w:rsidRPr="00246443">
              <w:rPr>
                <w:rFonts w:ascii="Courier New" w:hAnsi="Courier New" w:cs="Courier New"/>
                <w:color w:val="228B22"/>
                <w:lang w:val="en-US"/>
              </w:rPr>
              <w:t xml:space="preserve"> </w:t>
            </w:r>
            <w:r w:rsidRPr="00566A65">
              <w:rPr>
                <w:rFonts w:ascii="Courier New" w:hAnsi="Courier New" w:cs="Courier New"/>
                <w:color w:val="228B22"/>
              </w:rPr>
              <w:t>сети</w:t>
            </w:r>
          </w:p>
          <w:p w:rsidR="0008100D" w:rsidRPr="00566A65" w:rsidRDefault="0008100D" w:rsidP="0056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566A65">
              <w:rPr>
                <w:rFonts w:ascii="Courier New" w:hAnsi="Courier New" w:cs="Courier New"/>
                <w:color w:val="000000"/>
                <w:lang w:val="en-US"/>
              </w:rPr>
              <w:t>net1 = train(net, P, T);</w:t>
            </w:r>
          </w:p>
          <w:p w:rsidR="0008100D" w:rsidRPr="00566A65" w:rsidRDefault="0008100D" w:rsidP="0056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566A65">
              <w:rPr>
                <w:rFonts w:ascii="Courier New" w:hAnsi="Courier New" w:cs="Courier New"/>
                <w:color w:val="228B22"/>
              </w:rPr>
              <w:t>% Тестирование сети</w:t>
            </w:r>
          </w:p>
          <w:p w:rsidR="0008100D" w:rsidRPr="00566A65" w:rsidRDefault="0008100D" w:rsidP="0056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566A65">
              <w:rPr>
                <w:rFonts w:ascii="Courier New" w:hAnsi="Courier New" w:cs="Courier New"/>
                <w:color w:val="000000"/>
              </w:rPr>
              <w:t>a=sim</w:t>
            </w:r>
            <w:proofErr w:type="spellEnd"/>
            <w:r w:rsidRPr="00566A65">
              <w:rPr>
                <w:rFonts w:ascii="Courier New" w:hAnsi="Courier New" w:cs="Courier New"/>
                <w:color w:val="000000"/>
              </w:rPr>
              <w:t>(net1,P);</w:t>
            </w:r>
          </w:p>
          <w:p w:rsidR="0008100D" w:rsidRPr="00566A65" w:rsidRDefault="0008100D" w:rsidP="0056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566A65">
              <w:rPr>
                <w:rFonts w:ascii="Courier New" w:hAnsi="Courier New" w:cs="Courier New"/>
                <w:color w:val="228B22"/>
              </w:rPr>
              <w:t xml:space="preserve">% Создание графиков исходного и аппроксимированного сигнала </w:t>
            </w:r>
          </w:p>
          <w:p w:rsidR="0008100D" w:rsidRPr="00566A65" w:rsidRDefault="0008100D" w:rsidP="0056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566A65">
              <w:rPr>
                <w:rFonts w:ascii="Courier New" w:hAnsi="Courier New" w:cs="Courier New"/>
                <w:color w:val="000000"/>
                <w:lang w:val="en-US"/>
              </w:rPr>
              <w:t>plot(</w:t>
            </w:r>
            <w:proofErr w:type="spellStart"/>
            <w:r w:rsidRPr="00566A65">
              <w:rPr>
                <w:rFonts w:ascii="Courier New" w:hAnsi="Courier New" w:cs="Courier New"/>
                <w:color w:val="000000"/>
                <w:lang w:val="en-US"/>
              </w:rPr>
              <w:t>P,a,</w:t>
            </w:r>
            <w:r w:rsidRPr="00566A65">
              <w:rPr>
                <w:rFonts w:ascii="Courier New" w:hAnsi="Courier New" w:cs="Courier New"/>
                <w:color w:val="A020F0"/>
                <w:lang w:val="en-US"/>
              </w:rPr>
              <w:t>'k</w:t>
            </w:r>
            <w:proofErr w:type="spellEnd"/>
            <w:r w:rsidRPr="00566A65">
              <w:rPr>
                <w:rFonts w:ascii="Courier New" w:hAnsi="Courier New" w:cs="Courier New"/>
                <w:color w:val="A020F0"/>
                <w:lang w:val="en-US"/>
              </w:rPr>
              <w:t>-'</w:t>
            </w:r>
            <w:r w:rsidRPr="00566A65">
              <w:rPr>
                <w:rFonts w:ascii="Courier New" w:hAnsi="Courier New" w:cs="Courier New"/>
                <w:color w:val="000000"/>
                <w:lang w:val="en-US"/>
              </w:rPr>
              <w:t>); grid; hold;</w:t>
            </w:r>
          </w:p>
          <w:p w:rsidR="0008100D" w:rsidRPr="00566A65" w:rsidRDefault="0008100D" w:rsidP="0056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566A65">
              <w:rPr>
                <w:rFonts w:ascii="Courier New" w:hAnsi="Courier New" w:cs="Courier New"/>
                <w:color w:val="000000"/>
                <w:lang w:val="en-US"/>
              </w:rPr>
              <w:t>xlabel</w:t>
            </w:r>
            <w:proofErr w:type="spellEnd"/>
            <w:r w:rsidRPr="00566A65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566A65">
              <w:rPr>
                <w:rFonts w:ascii="Courier New" w:hAnsi="Courier New" w:cs="Courier New"/>
                <w:color w:val="A020F0"/>
                <w:lang w:val="en-US"/>
              </w:rPr>
              <w:t>'time(s)'</w:t>
            </w:r>
            <w:r w:rsidRPr="00566A65">
              <w:rPr>
                <w:rFonts w:ascii="Courier New" w:hAnsi="Courier New" w:cs="Courier New"/>
                <w:color w:val="000000"/>
                <w:lang w:val="en-US"/>
              </w:rPr>
              <w:t xml:space="preserve">); </w:t>
            </w:r>
            <w:proofErr w:type="spellStart"/>
            <w:r w:rsidRPr="00566A65">
              <w:rPr>
                <w:rFonts w:ascii="Courier New" w:hAnsi="Courier New" w:cs="Courier New"/>
                <w:color w:val="000000"/>
                <w:lang w:val="en-US"/>
              </w:rPr>
              <w:t>ylabel</w:t>
            </w:r>
            <w:proofErr w:type="spellEnd"/>
            <w:r w:rsidRPr="00566A65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566A65">
              <w:rPr>
                <w:rFonts w:ascii="Courier New" w:hAnsi="Courier New" w:cs="Courier New"/>
                <w:color w:val="A020F0"/>
                <w:lang w:val="en-US"/>
              </w:rPr>
              <w:t>'output'</w:t>
            </w:r>
            <w:r w:rsidRPr="00566A65">
              <w:rPr>
                <w:rFonts w:ascii="Courier New" w:hAnsi="Courier New" w:cs="Courier New"/>
                <w:color w:val="000000"/>
                <w:lang w:val="en-US"/>
              </w:rPr>
              <w:t>); title(</w:t>
            </w:r>
            <w:r w:rsidRPr="00566A65">
              <w:rPr>
                <w:rFonts w:ascii="Courier New" w:hAnsi="Courier New" w:cs="Courier New"/>
                <w:color w:val="A020F0"/>
                <w:lang w:val="en-US"/>
              </w:rPr>
              <w:t>'humps function'</w:t>
            </w:r>
            <w:r w:rsidRPr="00566A65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:rsidR="0008100D" w:rsidRPr="00566A65" w:rsidRDefault="0008100D" w:rsidP="0056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566A65">
              <w:rPr>
                <w:rFonts w:ascii="Courier New" w:hAnsi="Courier New" w:cs="Courier New"/>
                <w:color w:val="000000"/>
                <w:lang w:val="en-US"/>
              </w:rPr>
              <w:t>plot(</w:t>
            </w:r>
            <w:proofErr w:type="spellStart"/>
            <w:r w:rsidRPr="00566A65">
              <w:rPr>
                <w:rFonts w:ascii="Courier New" w:hAnsi="Courier New" w:cs="Courier New"/>
                <w:color w:val="000000"/>
                <w:lang w:val="en-US"/>
              </w:rPr>
              <w:t>P,T,</w:t>
            </w:r>
            <w:r w:rsidRPr="00566A65">
              <w:rPr>
                <w:rFonts w:ascii="Courier New" w:hAnsi="Courier New" w:cs="Courier New"/>
                <w:color w:val="A020F0"/>
                <w:lang w:val="en-US"/>
              </w:rPr>
              <w:t>'k</w:t>
            </w:r>
            <w:proofErr w:type="spellEnd"/>
            <w:r w:rsidRPr="00566A65">
              <w:rPr>
                <w:rFonts w:ascii="Courier New" w:hAnsi="Courier New" w:cs="Courier New"/>
                <w:color w:val="A020F0"/>
                <w:lang w:val="en-US"/>
              </w:rPr>
              <w:t>*'</w:t>
            </w:r>
            <w:r w:rsidRPr="00566A65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:rsidR="0008100D" w:rsidRPr="00566A65" w:rsidRDefault="0008100D" w:rsidP="00566A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566A65">
              <w:rPr>
                <w:rFonts w:ascii="Courier New" w:hAnsi="Courier New" w:cs="Courier New"/>
                <w:color w:val="000000"/>
                <w:lang w:val="en-US"/>
              </w:rPr>
              <w:t>gensim</w:t>
            </w:r>
            <w:proofErr w:type="spellEnd"/>
            <w:r w:rsidRPr="00566A65">
              <w:rPr>
                <w:rFonts w:ascii="Courier New" w:hAnsi="Courier New" w:cs="Courier New"/>
                <w:color w:val="000000"/>
                <w:lang w:val="en-US"/>
              </w:rPr>
              <w:t>(net1)</w:t>
            </w:r>
          </w:p>
        </w:tc>
      </w:tr>
    </w:tbl>
    <w:p w:rsidR="0008100D" w:rsidRDefault="0008100D" w:rsidP="000810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C76CF" w:rsidRPr="007C76CF" w:rsidRDefault="007C76CF" w:rsidP="007C76CF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B102DA" w:rsidRDefault="00B102DA" w:rsidP="007C76CF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B102DA" w:rsidRDefault="00B102DA" w:rsidP="007C76CF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99638E" w:rsidRDefault="008F7383" w:rsidP="0099638E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6C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Описание функций</w:t>
      </w:r>
      <w:r w:rsidR="0099638E" w:rsidRPr="00996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9638E" w:rsidRDefault="0099638E" w:rsidP="0099638E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38E" w:rsidRPr="00246443" w:rsidRDefault="0099638E" w:rsidP="0099638E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38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Формирование ИНС прямого распространения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4DD8" w:rsidRPr="00BB2451" w:rsidRDefault="00444DD8" w:rsidP="00444DD8">
      <w:pPr>
        <w:pStyle w:val="a3"/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4DD8">
        <w:rPr>
          <w:rFonts w:ascii="Times New Roman" w:eastAsia="Times New Roman" w:hAnsi="Times New Roman" w:cs="Times New Roman"/>
          <w:sz w:val="28"/>
          <w:szCs w:val="24"/>
          <w:lang w:eastAsia="ru-RU"/>
        </w:rPr>
        <w:t>имя</w:t>
      </w:r>
      <w:r w:rsidRPr="00444DD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= </w:t>
      </w:r>
      <w:proofErr w:type="spellStart"/>
      <w:r w:rsidRPr="00444DD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newff</w:t>
      </w:r>
      <w:proofErr w:type="spellEnd"/>
      <w:r w:rsidRPr="00444DD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(PR, [S</w:t>
      </w:r>
      <w:r w:rsidRPr="00444DD8">
        <w:rPr>
          <w:rFonts w:ascii="Times New Roman" w:eastAsia="Times New Roman" w:hAnsi="Times New Roman" w:cs="Times New Roman"/>
          <w:sz w:val="36"/>
          <w:szCs w:val="36"/>
          <w:vertAlign w:val="subscript"/>
          <w:lang w:val="en-US" w:eastAsia="ru-RU"/>
        </w:rPr>
        <w:t>1</w:t>
      </w:r>
      <w:r w:rsidRPr="00444DD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S</w:t>
      </w:r>
      <w:r w:rsidRPr="00444DD8">
        <w:rPr>
          <w:rFonts w:ascii="Times New Roman" w:eastAsia="Times New Roman" w:hAnsi="Times New Roman" w:cs="Times New Roman"/>
          <w:sz w:val="36"/>
          <w:szCs w:val="36"/>
          <w:vertAlign w:val="subscript"/>
          <w:lang w:val="en-US" w:eastAsia="ru-RU"/>
        </w:rPr>
        <w:t>2</w:t>
      </w:r>
      <w:r w:rsidRPr="00444DD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… S</w:t>
      </w:r>
      <w:r w:rsidRPr="00444DD8">
        <w:rPr>
          <w:rFonts w:ascii="Times New Roman" w:eastAsia="Times New Roman" w:hAnsi="Times New Roman" w:cs="Times New Roman"/>
          <w:sz w:val="36"/>
          <w:szCs w:val="36"/>
          <w:vertAlign w:val="subscript"/>
          <w:lang w:val="en-US" w:eastAsia="ru-RU"/>
        </w:rPr>
        <w:t>N</w:t>
      </w:r>
      <w:proofErr w:type="gramStart"/>
      <w:r w:rsidRPr="00444DD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]</w:t>
      </w:r>
      <w:proofErr w:type="gramEnd"/>
      <w:r w:rsidRPr="00444DD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, {TF</w:t>
      </w:r>
      <w:r w:rsidRPr="00444DD8">
        <w:rPr>
          <w:rFonts w:ascii="Times New Roman" w:eastAsia="Times New Roman" w:hAnsi="Times New Roman" w:cs="Times New Roman"/>
          <w:sz w:val="36"/>
          <w:szCs w:val="36"/>
          <w:vertAlign w:val="subscript"/>
          <w:lang w:val="en-US" w:eastAsia="ru-RU"/>
        </w:rPr>
        <w:t>1</w:t>
      </w:r>
      <w:r w:rsidRPr="00444DD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TF</w:t>
      </w:r>
      <w:r w:rsidRPr="00444DD8">
        <w:rPr>
          <w:rFonts w:ascii="Times New Roman" w:eastAsia="Times New Roman" w:hAnsi="Times New Roman" w:cs="Times New Roman"/>
          <w:sz w:val="36"/>
          <w:szCs w:val="36"/>
          <w:vertAlign w:val="subscript"/>
          <w:lang w:val="en-US" w:eastAsia="ru-RU"/>
        </w:rPr>
        <w:t>2</w:t>
      </w:r>
      <w:r w:rsidRPr="00444DD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… TF</w:t>
      </w:r>
      <w:r w:rsidRPr="00444DD8">
        <w:rPr>
          <w:rFonts w:ascii="Times New Roman" w:eastAsia="Times New Roman" w:hAnsi="Times New Roman" w:cs="Times New Roman"/>
          <w:sz w:val="36"/>
          <w:szCs w:val="36"/>
          <w:vertAlign w:val="subscript"/>
          <w:lang w:val="en-US" w:eastAsia="ru-RU"/>
        </w:rPr>
        <w:t>N</w:t>
      </w:r>
      <w:r w:rsidRPr="00444DD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}, BTF, BLF, PF)</w:t>
      </w:r>
      <w:r w:rsidRPr="00444D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:rsidR="00304724" w:rsidRDefault="00444DD8" w:rsidP="00444DD8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" w:name="OLE_LINK40"/>
      <w:r w:rsidRPr="00444DD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Аргументы функции: </w:t>
      </w:r>
    </w:p>
    <w:bookmarkEnd w:id="2"/>
    <w:p w:rsidR="00304724" w:rsidRPr="0099638E" w:rsidRDefault="00444DD8" w:rsidP="00444DD8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</w:t>
      </w: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9963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×2 – матрица минимальных и максимальных значений для </w:t>
      </w:r>
      <w:r w:rsidRPr="009963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входных элементов; </w:t>
      </w:r>
    </w:p>
    <w:p w:rsidR="00304724" w:rsidRPr="0099638E" w:rsidRDefault="00444DD8" w:rsidP="00444DD8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99638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99638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число нейронов </w:t>
      </w:r>
      <w:proofErr w:type="spellStart"/>
      <w:r w:rsidRPr="009963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-го слоя; </w:t>
      </w:r>
    </w:p>
    <w:p w:rsidR="00304724" w:rsidRPr="0099638E" w:rsidRDefault="00444DD8" w:rsidP="00444DD8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63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TF</w:t>
      </w:r>
      <w:r w:rsidRPr="0099638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функция активации </w:t>
      </w:r>
      <w:proofErr w:type="spellStart"/>
      <w:r w:rsidRPr="009963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 слоя, по умолчанию «</w:t>
      </w:r>
      <w:proofErr w:type="spellStart"/>
      <w:r w:rsidRPr="0099638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tansig</w:t>
      </w:r>
      <w:proofErr w:type="spellEnd"/>
      <w:r w:rsidRPr="0099638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»</w:t>
      </w: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(гиперболический тангенс);  </w:t>
      </w:r>
    </w:p>
    <w:p w:rsidR="00304724" w:rsidRPr="0099638E" w:rsidRDefault="00444DD8" w:rsidP="00444DD8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BTF</w:t>
      </w: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функция обучения, по </w:t>
      </w:r>
      <w:proofErr w:type="gramStart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умолчанию  «</w:t>
      </w:r>
      <w:proofErr w:type="spellStart"/>
      <w:proofErr w:type="gramEnd"/>
      <w:r w:rsidRPr="009963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traingd</w:t>
      </w:r>
      <w:proofErr w:type="spellEnd"/>
      <w:r w:rsidRPr="0099638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»</w:t>
      </w: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(алгоритм обучения обратного распространения ошибки),</w:t>
      </w:r>
    </w:p>
    <w:p w:rsidR="00304724" w:rsidRPr="0099638E" w:rsidRDefault="00444DD8" w:rsidP="00444DD8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63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BLF</w:t>
      </w: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функция настройки весов и смещений, по умолчанию «</w:t>
      </w:r>
      <w:proofErr w:type="spellStart"/>
      <w:r w:rsidRPr="0099638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learngdm</w:t>
      </w:r>
      <w:proofErr w:type="spellEnd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(градиентный алгоритм оптимизации с инерционной составляющей), </w:t>
      </w:r>
    </w:p>
    <w:p w:rsidR="00444DD8" w:rsidRDefault="00444DD8" w:rsidP="00444DD8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963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PF</w:t>
      </w: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функция ошибки, по умолчанию «</w:t>
      </w:r>
      <w:proofErr w:type="spellStart"/>
      <w:r w:rsidRPr="0099638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mse</w:t>
      </w:r>
      <w:proofErr w:type="spellEnd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» (среднеквадратичная ошибка).</w:t>
      </w:r>
      <w:proofErr w:type="gramEnd"/>
    </w:p>
    <w:p w:rsidR="0099638E" w:rsidRPr="0099638E" w:rsidRDefault="0099638E" w:rsidP="000D0FF6">
      <w:pPr>
        <w:pStyle w:val="a3"/>
        <w:spacing w:before="120" w:after="240" w:line="288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9638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Обучение ИНС</w:t>
      </w:r>
    </w:p>
    <w:p w:rsidR="00D82505" w:rsidRPr="00D82505" w:rsidRDefault="00D82505" w:rsidP="00D82505">
      <w:pPr>
        <w:pStyle w:val="a3"/>
        <w:numPr>
          <w:ilvl w:val="0"/>
          <w:numId w:val="5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82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[net,</w:t>
      </w:r>
      <w:r w:rsidR="0099638E" w:rsidRPr="009963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2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D82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="0099638E" w:rsidRPr="009963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82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Y,</w:t>
      </w:r>
      <w:r w:rsidR="0099638E" w:rsidRPr="009963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82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E,</w:t>
      </w:r>
      <w:r w:rsidR="0099638E" w:rsidRPr="009963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82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Pf,</w:t>
      </w:r>
      <w:r w:rsidR="0099638E" w:rsidRPr="009963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2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Af</w:t>
      </w:r>
      <w:proofErr w:type="spellEnd"/>
      <w:r w:rsidRPr="00D82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= train(NET,</w:t>
      </w:r>
      <w:r w:rsidR="0099638E" w:rsidRPr="009963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82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P,</w:t>
      </w:r>
      <w:r w:rsidR="0099638E" w:rsidRPr="009963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82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T,</w:t>
      </w:r>
      <w:r w:rsidR="0099638E" w:rsidRPr="009963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82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Pi,Ai,VV,TV</w:t>
      </w:r>
      <w:proofErr w:type="spellEnd"/>
      <w:r w:rsidRPr="00D82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BB2451" w:rsidRDefault="00BB2451" w:rsidP="00BB2451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44DD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Аргументы функции: </w:t>
      </w:r>
    </w:p>
    <w:p w:rsidR="00D82505" w:rsidRPr="0099638E" w:rsidRDefault="00287B3B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NET</w:t>
      </w:r>
      <w:r w:rsidR="00D82505"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сеть;</w:t>
      </w:r>
    </w:p>
    <w:p w:rsidR="00D82505" w:rsidRPr="0099638E" w:rsidRDefault="00D82505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P – входы сети;</w:t>
      </w:r>
    </w:p>
    <w:p w:rsidR="00D82505" w:rsidRPr="0099638E" w:rsidRDefault="00D82505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T – целевые значения, по умолчанию – нули;</w:t>
      </w:r>
    </w:p>
    <w:p w:rsidR="00D82505" w:rsidRPr="0099638E" w:rsidRDefault="00D82505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начальные входные задержки, по умолчанию – нули;</w:t>
      </w:r>
    </w:p>
    <w:p w:rsidR="00D82505" w:rsidRPr="0099638E" w:rsidRDefault="00D82505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Ai</w:t>
      </w:r>
      <w:proofErr w:type="spellEnd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начальные задержки слоев, по умолчанию – нули;</w:t>
      </w:r>
    </w:p>
    <w:p w:rsidR="00D82505" w:rsidRPr="0099638E" w:rsidRDefault="00D82505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VV – структура векторов верификации, по умолчанию</w:t>
      </w:r>
      <w:proofErr w:type="gramStart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[];</w:t>
      </w:r>
      <w:proofErr w:type="gramEnd"/>
    </w:p>
    <w:p w:rsidR="00D82505" w:rsidRPr="0099638E" w:rsidRDefault="00D82505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TV – структура тестовых векторов, по умолчанию</w:t>
      </w:r>
      <w:proofErr w:type="gramStart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[];</w:t>
      </w:r>
      <w:proofErr w:type="gramEnd"/>
    </w:p>
    <w:p w:rsidR="00D82505" w:rsidRPr="0099638E" w:rsidRDefault="00FF14F9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82505"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озвращает:</w:t>
      </w:r>
    </w:p>
    <w:p w:rsidR="00D82505" w:rsidRPr="0099638E" w:rsidRDefault="00287B3B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net</w:t>
      </w:r>
      <w:proofErr w:type="gramEnd"/>
      <w:r w:rsidR="00D82505"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новая сеть (тренированная);</w:t>
      </w:r>
    </w:p>
    <w:p w:rsidR="00D82505" w:rsidRPr="0099638E" w:rsidRDefault="00287B3B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proofErr w:type="spellEnd"/>
      <w:proofErr w:type="gramEnd"/>
      <w:r w:rsidR="00D82505"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результат тренировки (количество эпох и функция выполнения);</w:t>
      </w:r>
    </w:p>
    <w:p w:rsidR="00D82505" w:rsidRPr="0099638E" w:rsidRDefault="00D82505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Y – выходы сети;</w:t>
      </w:r>
    </w:p>
    <w:p w:rsidR="00D82505" w:rsidRPr="0099638E" w:rsidRDefault="00D82505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E – ошибки сети;</w:t>
      </w:r>
    </w:p>
    <w:p w:rsidR="00D82505" w:rsidRPr="0099638E" w:rsidRDefault="00D82505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Pf</w:t>
      </w:r>
      <w:proofErr w:type="spellEnd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окончательные входные задержки;</w:t>
      </w:r>
    </w:p>
    <w:p w:rsidR="00D82505" w:rsidRDefault="00D82505" w:rsidP="0099638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85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Af</w:t>
      </w:r>
      <w:proofErr w:type="spellEnd"/>
      <w:r w:rsidRPr="00685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окончательные задержки слоев.</w:t>
      </w:r>
    </w:p>
    <w:p w:rsidR="000D0FF6" w:rsidRPr="006852FF" w:rsidRDefault="000D0FF6" w:rsidP="000D0FF6">
      <w:pPr>
        <w:shd w:val="clear" w:color="auto" w:fill="FFFFFF"/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0F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>
            <wp:extent cx="2328150" cy="1926267"/>
            <wp:effectExtent l="19050" t="0" r="0" b="0"/>
            <wp:docPr id="78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3203" t="7744" r="7117"/>
                    <a:stretch/>
                  </pic:blipFill>
                  <pic:spPr bwMode="auto">
                    <a:xfrm>
                      <a:off x="0" y="0"/>
                      <a:ext cx="2331187" cy="1928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</a:ext>
                    </a:extLst>
                  </pic:spPr>
                </pic:pic>
              </a:graphicData>
            </a:graphic>
          </wp:inline>
        </w:drawing>
      </w:r>
    </w:p>
    <w:p w:rsidR="000D0FF6" w:rsidRDefault="000D0FF6" w:rsidP="0099638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0D0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График зависимости ошибки обучения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числа </w:t>
      </w:r>
      <w:r w:rsidRPr="000D0FF6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циклов обучения</w:t>
      </w:r>
      <w:r w:rsidRPr="0099638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D0FF6" w:rsidRDefault="000D0FF6" w:rsidP="0099638E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99638E" w:rsidRPr="0099638E" w:rsidRDefault="0099638E" w:rsidP="000D0FF6">
      <w:pPr>
        <w:pStyle w:val="a3"/>
        <w:spacing w:after="24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9638E">
        <w:rPr>
          <w:rFonts w:ascii="Times New Roman" w:hAnsi="Times New Roman" w:cs="Times New Roman"/>
          <w:i/>
          <w:sz w:val="28"/>
          <w:szCs w:val="28"/>
        </w:rPr>
        <w:lastRenderedPageBreak/>
        <w:t>Моделирование ИНС</w:t>
      </w:r>
    </w:p>
    <w:p w:rsidR="00444DD8" w:rsidRPr="00AD4F03" w:rsidRDefault="00AD4F03" w:rsidP="00AD4F0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D4F03">
        <w:rPr>
          <w:rFonts w:ascii="Times New Roman" w:hAnsi="Times New Roman" w:cs="Times New Roman"/>
          <w:sz w:val="28"/>
          <w:szCs w:val="28"/>
          <w:lang w:val="en-US"/>
        </w:rPr>
        <w:t>[Y,</w:t>
      </w:r>
      <w:r w:rsidR="0099638E" w:rsidRPr="00996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4F03">
        <w:rPr>
          <w:rFonts w:ascii="Times New Roman" w:hAnsi="Times New Roman" w:cs="Times New Roman"/>
          <w:sz w:val="28"/>
          <w:szCs w:val="28"/>
          <w:lang w:val="en-US"/>
        </w:rPr>
        <w:t>Pf,</w:t>
      </w:r>
      <w:r w:rsidR="0099638E" w:rsidRPr="00996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4F03">
        <w:rPr>
          <w:rFonts w:ascii="Times New Roman" w:hAnsi="Times New Roman" w:cs="Times New Roman"/>
          <w:sz w:val="28"/>
          <w:szCs w:val="28"/>
          <w:lang w:val="en-US"/>
        </w:rPr>
        <w:t>Af</w:t>
      </w:r>
      <w:proofErr w:type="spellEnd"/>
      <w:r w:rsidRPr="00AD4F0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9638E" w:rsidRPr="00996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4F03">
        <w:rPr>
          <w:rFonts w:ascii="Times New Roman" w:hAnsi="Times New Roman" w:cs="Times New Roman"/>
          <w:sz w:val="28"/>
          <w:szCs w:val="28"/>
          <w:lang w:val="en-US"/>
        </w:rPr>
        <w:t>E,</w:t>
      </w:r>
      <w:r w:rsidR="0099638E" w:rsidRPr="00996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4F03">
        <w:rPr>
          <w:rFonts w:ascii="Times New Roman" w:hAnsi="Times New Roman" w:cs="Times New Roman"/>
          <w:sz w:val="28"/>
          <w:szCs w:val="28"/>
          <w:lang w:val="en-US"/>
        </w:rPr>
        <w:t>perf</w:t>
      </w:r>
      <w:proofErr w:type="spellEnd"/>
      <w:r w:rsidRPr="00AD4F03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AD4F03">
        <w:rPr>
          <w:rFonts w:ascii="Times New Roman" w:hAnsi="Times New Roman" w:cs="Times New Roman"/>
          <w:sz w:val="28"/>
          <w:szCs w:val="28"/>
          <w:lang w:val="en-US"/>
        </w:rPr>
        <w:t>sim</w:t>
      </w:r>
      <w:proofErr w:type="spellEnd"/>
      <w:r w:rsidRPr="00AD4F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D4F03">
        <w:rPr>
          <w:rFonts w:ascii="Times New Roman" w:hAnsi="Times New Roman" w:cs="Times New Roman"/>
          <w:sz w:val="28"/>
          <w:szCs w:val="28"/>
          <w:lang w:val="en-US"/>
        </w:rPr>
        <w:t>net,P,Pi,Ai,T</w:t>
      </w:r>
      <w:proofErr w:type="spellEnd"/>
      <w:r w:rsidRPr="00AD4F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D4F03" w:rsidRPr="0099638E" w:rsidRDefault="00AD4F03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Аргументы функции:</w:t>
      </w:r>
    </w:p>
    <w:p w:rsidR="00AD4F03" w:rsidRPr="0099638E" w:rsidRDefault="00AD4F03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net</w:t>
      </w:r>
      <w:proofErr w:type="spellEnd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сеть;</w:t>
      </w:r>
    </w:p>
    <w:p w:rsidR="00AD4F03" w:rsidRPr="0099638E" w:rsidRDefault="00AD4F03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P – входы сети;</w:t>
      </w:r>
    </w:p>
    <w:p w:rsidR="00AD4F03" w:rsidRPr="0099638E" w:rsidRDefault="00AD4F03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начальные задержки входов, по умолчанию – нули;</w:t>
      </w:r>
    </w:p>
    <w:p w:rsidR="00AD4F03" w:rsidRPr="0099638E" w:rsidRDefault="00AD4F03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Ai</w:t>
      </w:r>
      <w:proofErr w:type="spellEnd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начальные задержки слоев, по умолчанию – нули;</w:t>
      </w:r>
    </w:p>
    <w:p w:rsidR="00AD4F03" w:rsidRPr="0099638E" w:rsidRDefault="00AD4F03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T – целевые значения, по умолчанию – нули;</w:t>
      </w:r>
    </w:p>
    <w:p w:rsidR="00AD4F03" w:rsidRPr="0099638E" w:rsidRDefault="00AD4F03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Y – выходы сети;</w:t>
      </w:r>
    </w:p>
    <w:p w:rsidR="00AD4F03" w:rsidRPr="0099638E" w:rsidRDefault="00AD4F03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Pf</w:t>
      </w:r>
      <w:proofErr w:type="spellEnd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конечные входные задержки;</w:t>
      </w:r>
    </w:p>
    <w:p w:rsidR="00AD4F03" w:rsidRPr="0099638E" w:rsidRDefault="00AD4F03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Af</w:t>
      </w:r>
      <w:proofErr w:type="spellEnd"/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конечные задержки слоев;</w:t>
      </w:r>
    </w:p>
    <w:p w:rsidR="00AD4F03" w:rsidRPr="0099638E" w:rsidRDefault="00AD4F03" w:rsidP="0099638E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8E">
        <w:rPr>
          <w:rFonts w:ascii="Times New Roman" w:eastAsia="Times New Roman" w:hAnsi="Times New Roman" w:cs="Times New Roman"/>
          <w:sz w:val="24"/>
          <w:szCs w:val="24"/>
          <w:lang w:eastAsia="ru-RU"/>
        </w:rPr>
        <w:t>E – ошибки сети;</w:t>
      </w:r>
    </w:p>
    <w:p w:rsidR="00AD4F03" w:rsidRPr="005E4F7C" w:rsidRDefault="00AD4F03" w:rsidP="005E4F7C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4F7C">
        <w:rPr>
          <w:rFonts w:ascii="Times New Roman" w:eastAsia="Times New Roman" w:hAnsi="Times New Roman" w:cs="Times New Roman"/>
          <w:sz w:val="24"/>
          <w:szCs w:val="24"/>
          <w:lang w:eastAsia="ru-RU"/>
        </w:rPr>
        <w:t>perf</w:t>
      </w:r>
      <w:proofErr w:type="spellEnd"/>
      <w:r w:rsidRPr="005E4F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параметр функционирование сети.</w:t>
      </w:r>
    </w:p>
    <w:p w:rsidR="0099638E" w:rsidRDefault="0099638E" w:rsidP="00AD4F03">
      <w:pPr>
        <w:rPr>
          <w:rFonts w:ascii="Times New Roman" w:hAnsi="Times New Roman" w:cs="Times New Roman"/>
          <w:sz w:val="28"/>
          <w:szCs w:val="28"/>
        </w:rPr>
      </w:pPr>
    </w:p>
    <w:p w:rsidR="00AA3A20" w:rsidRDefault="00AA3A20" w:rsidP="00AD4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Созданная НС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000"/>
      </w:tblPr>
      <w:tblGrid>
        <w:gridCol w:w="9571"/>
      </w:tblGrid>
      <w:tr w:rsidR="00F16C31" w:rsidTr="00F16C31">
        <w:trPr>
          <w:trHeight w:val="660"/>
        </w:trPr>
        <w:tc>
          <w:tcPr>
            <w:tcW w:w="9571" w:type="dxa"/>
          </w:tcPr>
          <w:p w:rsidR="00F16C31" w:rsidRDefault="00F16C31" w:rsidP="00F16C31">
            <w:pPr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OLE_LINK64"/>
            <w:r>
              <w:rPr>
                <w:noProof/>
                <w:lang w:eastAsia="ru-RU"/>
              </w:rPr>
              <w:drawing>
                <wp:inline distT="0" distB="0" distL="0" distR="0">
                  <wp:extent cx="3761905" cy="132381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905" cy="1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A20" w:rsidTr="00AA3A20">
        <w:tblPrEx>
          <w:tblLook w:val="04A0"/>
        </w:tblPrEx>
        <w:tc>
          <w:tcPr>
            <w:tcW w:w="9571" w:type="dxa"/>
          </w:tcPr>
          <w:p w:rsidR="00AA3A20" w:rsidRDefault="00AA3A20" w:rsidP="00AD4F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266667" cy="1504762"/>
                  <wp:effectExtent l="0" t="0" r="635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667" cy="1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3A20" w:rsidRPr="00AA3A20" w:rsidRDefault="00AA3A20" w:rsidP="00AD4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 слой</w:t>
            </w:r>
          </w:p>
        </w:tc>
      </w:tr>
      <w:tr w:rsidR="00AA3A20" w:rsidTr="005E4F7C">
        <w:tblPrEx>
          <w:tblLook w:val="04A0"/>
        </w:tblPrEx>
        <w:trPr>
          <w:trHeight w:val="2417"/>
        </w:trPr>
        <w:tc>
          <w:tcPr>
            <w:tcW w:w="9571" w:type="dxa"/>
          </w:tcPr>
          <w:p w:rsidR="00AA3A20" w:rsidRDefault="00AA3A20" w:rsidP="00AD4F03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314286" cy="1390476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286" cy="1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3A20" w:rsidRPr="00AA3A20" w:rsidRDefault="00AA3A20" w:rsidP="00AD4F03">
            <w:pPr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>Второй слой</w:t>
            </w:r>
          </w:p>
        </w:tc>
      </w:tr>
    </w:tbl>
    <w:bookmarkEnd w:id="3"/>
    <w:p w:rsidR="00AA3A20" w:rsidRPr="00AA3A20" w:rsidRDefault="00436EB8" w:rsidP="009963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6EB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>
            <wp:extent cx="2135987" cy="24696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9145" b="11411"/>
                    <a:stretch/>
                  </pic:blipFill>
                  <pic:spPr bwMode="auto">
                    <a:xfrm>
                      <a:off x="0" y="0"/>
                      <a:ext cx="2143943" cy="2478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</a:ext>
                    </a:extLst>
                  </pic:spPr>
                </pic:pic>
              </a:graphicData>
            </a:graphic>
          </wp:inline>
        </w:drawing>
      </w:r>
    </w:p>
    <w:p w:rsidR="00436EB8" w:rsidRPr="005E4F7C" w:rsidRDefault="00436EB8" w:rsidP="00436EB8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5E4F7C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Увеличение числа слоев</w:t>
      </w:r>
    </w:p>
    <w:p w:rsidR="00436EB8" w:rsidRPr="009F5B88" w:rsidRDefault="00436EB8" w:rsidP="00436EB8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gramStart"/>
      <w:r w:rsidRPr="009F5B88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net</w:t>
      </w:r>
      <w:proofErr w:type="gramEnd"/>
      <w:r w:rsidRPr="009F5B88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= </w:t>
      </w:r>
      <w:proofErr w:type="spellStart"/>
      <w:r w:rsidRPr="009F5B88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newff</w:t>
      </w:r>
      <w:proofErr w:type="spellEnd"/>
      <w:r w:rsidRPr="009F5B88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([-1 2],[5, 5, 3, 1],{</w:t>
      </w:r>
      <w:r w:rsidRPr="009F5B88">
        <w:rPr>
          <w:rFonts w:ascii="Times New Roman" w:eastAsia="Times New Roman" w:hAnsi="Times New Roman" w:cs="Times New Roman"/>
          <w:color w:val="A020F0"/>
          <w:sz w:val="28"/>
          <w:szCs w:val="24"/>
          <w:lang w:val="en-US" w:eastAsia="ru-RU"/>
        </w:rPr>
        <w:t>'</w:t>
      </w:r>
      <w:proofErr w:type="spellStart"/>
      <w:r w:rsidRPr="009F5B88">
        <w:rPr>
          <w:rFonts w:ascii="Times New Roman" w:eastAsia="Times New Roman" w:hAnsi="Times New Roman" w:cs="Times New Roman"/>
          <w:color w:val="A020F0"/>
          <w:sz w:val="28"/>
          <w:szCs w:val="24"/>
          <w:lang w:val="en-US" w:eastAsia="ru-RU"/>
        </w:rPr>
        <w:t>tansig'</w:t>
      </w:r>
      <w:r w:rsidRPr="009F5B88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,</w:t>
      </w:r>
      <w:r w:rsidRPr="009F5B88">
        <w:rPr>
          <w:rFonts w:ascii="Times New Roman" w:eastAsia="Times New Roman" w:hAnsi="Times New Roman" w:cs="Times New Roman"/>
          <w:color w:val="A020F0"/>
          <w:sz w:val="28"/>
          <w:szCs w:val="24"/>
          <w:lang w:val="en-US" w:eastAsia="ru-RU"/>
        </w:rPr>
        <w:t>'tansig'</w:t>
      </w:r>
      <w:r w:rsidRPr="009F5B88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,</w:t>
      </w:r>
      <w:r w:rsidRPr="009F5B88">
        <w:rPr>
          <w:rFonts w:ascii="Times New Roman" w:eastAsia="Times New Roman" w:hAnsi="Times New Roman" w:cs="Times New Roman"/>
          <w:color w:val="A020F0"/>
          <w:sz w:val="28"/>
          <w:szCs w:val="24"/>
          <w:lang w:val="en-US" w:eastAsia="ru-RU"/>
        </w:rPr>
        <w:t>'tansig'</w:t>
      </w:r>
      <w:r w:rsidRPr="009F5B88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,</w:t>
      </w:r>
      <w:r w:rsidRPr="009F5B88">
        <w:rPr>
          <w:rFonts w:ascii="Times New Roman" w:eastAsia="Times New Roman" w:hAnsi="Times New Roman" w:cs="Times New Roman"/>
          <w:color w:val="A020F0"/>
          <w:sz w:val="28"/>
          <w:szCs w:val="24"/>
          <w:lang w:val="en-US" w:eastAsia="ru-RU"/>
        </w:rPr>
        <w:t>'purelin</w:t>
      </w:r>
      <w:proofErr w:type="spellEnd"/>
      <w:r w:rsidRPr="009F5B88">
        <w:rPr>
          <w:rFonts w:ascii="Times New Roman" w:eastAsia="Times New Roman" w:hAnsi="Times New Roman" w:cs="Times New Roman"/>
          <w:color w:val="A020F0"/>
          <w:sz w:val="28"/>
          <w:szCs w:val="24"/>
          <w:lang w:val="en-US" w:eastAsia="ru-RU"/>
        </w:rPr>
        <w:t>'</w:t>
      </w:r>
      <w:r w:rsidRPr="009F5B88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},</w:t>
      </w:r>
      <w:r w:rsidRPr="009F5B88">
        <w:rPr>
          <w:rFonts w:ascii="Times New Roman" w:eastAsia="Times New Roman" w:hAnsi="Times New Roman" w:cs="Times New Roman"/>
          <w:color w:val="A020F0"/>
          <w:sz w:val="28"/>
          <w:szCs w:val="24"/>
          <w:lang w:val="en-US" w:eastAsia="ru-RU"/>
        </w:rPr>
        <w:t>'</w:t>
      </w:r>
      <w:proofErr w:type="spellStart"/>
      <w:r w:rsidRPr="009F5B88">
        <w:rPr>
          <w:rFonts w:ascii="Times New Roman" w:eastAsia="Times New Roman" w:hAnsi="Times New Roman" w:cs="Times New Roman"/>
          <w:color w:val="A020F0"/>
          <w:sz w:val="28"/>
          <w:szCs w:val="24"/>
          <w:lang w:val="en-US" w:eastAsia="ru-RU"/>
        </w:rPr>
        <w:t>trainlm</w:t>
      </w:r>
      <w:proofErr w:type="spellEnd"/>
      <w:r w:rsidRPr="009F5B88">
        <w:rPr>
          <w:rFonts w:ascii="Times New Roman" w:eastAsia="Times New Roman" w:hAnsi="Times New Roman" w:cs="Times New Roman"/>
          <w:color w:val="A020F0"/>
          <w:sz w:val="28"/>
          <w:szCs w:val="24"/>
          <w:lang w:val="en-US" w:eastAsia="ru-RU"/>
        </w:rPr>
        <w:t>'</w:t>
      </w:r>
      <w:r w:rsidRPr="009F5B88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);</w:t>
      </w:r>
    </w:p>
    <w:p w:rsidR="005C67DE" w:rsidRDefault="005C67DE" w:rsidP="005C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z=y-a;</w:t>
      </w:r>
      <w:r>
        <w:rPr>
          <w:rFonts w:ascii="Courier New" w:hAnsi="Courier New" w:cs="Courier New"/>
          <w:color w:val="228B22"/>
          <w:sz w:val="20"/>
          <w:szCs w:val="20"/>
        </w:rPr>
        <w:t>%ошибка</w:t>
      </w:r>
      <w:proofErr w:type="spellEnd"/>
    </w:p>
    <w:p w:rsidR="005C67DE" w:rsidRDefault="005C67DE" w:rsidP="005C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)% mse-среднеквадратичная ошибка;</w:t>
      </w:r>
    </w:p>
    <w:p w:rsidR="005C67DE" w:rsidRDefault="005C67DE" w:rsidP="005C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z=mean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228B22"/>
          <w:sz w:val="20"/>
          <w:szCs w:val="20"/>
        </w:rPr>
        <w:t>%средняя абсолютная ошибка</w:t>
      </w:r>
    </w:p>
    <w:p w:rsidR="005C67DE" w:rsidRDefault="005C67DE" w:rsidP="005C6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2593F" w:rsidRPr="005C67DE" w:rsidRDefault="0022593F" w:rsidP="001B1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593F" w:rsidRPr="0022593F" w:rsidRDefault="00E236C9" w:rsidP="00E236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36C9">
        <w:rPr>
          <w:rFonts w:ascii="Times New Roman" w:hAnsi="Times New Roman" w:cs="Times New Roman"/>
          <w:sz w:val="28"/>
          <w:szCs w:val="28"/>
        </w:rPr>
        <w:t xml:space="preserve">Реализация логических функции  «и», </w:t>
      </w:r>
      <w:r>
        <w:rPr>
          <w:rFonts w:ascii="Times New Roman" w:hAnsi="Times New Roman" w:cs="Times New Roman"/>
          <w:sz w:val="28"/>
          <w:szCs w:val="28"/>
        </w:rPr>
        <w:t>«или», «исключающее или» с помо</w:t>
      </w:r>
      <w:r w:rsidRPr="00E236C9">
        <w:rPr>
          <w:rFonts w:ascii="Times New Roman" w:hAnsi="Times New Roman" w:cs="Times New Roman"/>
          <w:sz w:val="28"/>
          <w:szCs w:val="28"/>
        </w:rPr>
        <w:t>щью RBF-сети</w:t>
      </w:r>
    </w:p>
    <w:tbl>
      <w:tblPr>
        <w:tblStyle w:val="1"/>
        <w:tblW w:w="0" w:type="auto"/>
        <w:tblLook w:val="04A0"/>
      </w:tblPr>
      <w:tblGrid>
        <w:gridCol w:w="9345"/>
      </w:tblGrid>
      <w:tr w:rsidR="00B102DA" w:rsidRPr="009F5B88" w:rsidTr="00B1287C">
        <w:tc>
          <w:tcPr>
            <w:tcW w:w="9345" w:type="dxa"/>
            <w:vAlign w:val="center"/>
          </w:tcPr>
          <w:p w:rsidR="00B102DA" w:rsidRPr="009F5B88" w:rsidRDefault="00B102DA" w:rsidP="00B1287C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9F5B88"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4857372" cy="1990725"/>
                  <wp:effectExtent l="0" t="0" r="635" b="0"/>
                  <wp:docPr id="76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4489" t="25152" r="27045" b="31695"/>
                          <a:stretch/>
                        </pic:blipFill>
                        <pic:spPr bwMode="auto">
                          <a:xfrm>
                            <a:off x="0" y="0"/>
                            <a:ext cx="4864473" cy="1993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2DA" w:rsidRPr="009F5B88" w:rsidTr="00B1287C">
        <w:tc>
          <w:tcPr>
            <w:tcW w:w="9345" w:type="dxa"/>
            <w:vAlign w:val="center"/>
          </w:tcPr>
          <w:p w:rsidR="00B102DA" w:rsidRPr="009F5B88" w:rsidRDefault="00B102DA" w:rsidP="00B1287C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9F5B88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Рисунок 5.3.2 - Первый слой сети</w:t>
            </w:r>
          </w:p>
          <w:p w:rsidR="00B102DA" w:rsidRPr="009F5B88" w:rsidRDefault="00B102DA" w:rsidP="00B1287C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102DA" w:rsidRPr="009F5B88" w:rsidTr="00B1287C">
        <w:tc>
          <w:tcPr>
            <w:tcW w:w="9345" w:type="dxa"/>
            <w:vAlign w:val="center"/>
          </w:tcPr>
          <w:p w:rsidR="00B102DA" w:rsidRPr="009F5B88" w:rsidRDefault="00B102DA" w:rsidP="00B1287C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9F5B88"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4864028" cy="1933451"/>
                  <wp:effectExtent l="0" t="0" r="0" b="0"/>
                  <wp:docPr id="14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/>
                          <a:srcRect l="5158" t="26175" r="26074" b="31787"/>
                          <a:stretch/>
                        </pic:blipFill>
                        <pic:spPr bwMode="auto">
                          <a:xfrm>
                            <a:off x="0" y="0"/>
                            <a:ext cx="4883505" cy="1941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1C6" w:rsidRDefault="00B151C6" w:rsidP="00B151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0E2A" w:rsidRPr="005E4F7C" w:rsidRDefault="00850E2A" w:rsidP="00684E1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5E4F7C">
        <w:rPr>
          <w:rFonts w:ascii="Times New Roman" w:hAnsi="Times New Roman" w:cs="Times New Roman"/>
          <w:i/>
          <w:sz w:val="28"/>
          <w:szCs w:val="28"/>
        </w:rPr>
        <w:t>Провер</w:t>
      </w:r>
      <w:r w:rsidR="005E4F7C" w:rsidRPr="005E4F7C">
        <w:rPr>
          <w:rFonts w:ascii="Times New Roman" w:hAnsi="Times New Roman" w:cs="Times New Roman"/>
          <w:i/>
          <w:sz w:val="28"/>
          <w:szCs w:val="28"/>
        </w:rPr>
        <w:t>ка программы</w:t>
      </w:r>
    </w:p>
    <w:tbl>
      <w:tblPr>
        <w:tblStyle w:val="a4"/>
        <w:tblW w:w="0" w:type="auto"/>
        <w:tblLook w:val="04A0"/>
      </w:tblPr>
      <w:tblGrid>
        <w:gridCol w:w="9571"/>
      </w:tblGrid>
      <w:tr w:rsidR="00A80C60" w:rsidTr="00A80C60">
        <w:tc>
          <w:tcPr>
            <w:tcW w:w="9571" w:type="dxa"/>
          </w:tcPr>
          <w:p w:rsidR="00A80C60" w:rsidRDefault="00A80C60" w:rsidP="00684E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C60" w:rsidTr="00A80C60">
        <w:tc>
          <w:tcPr>
            <w:tcW w:w="9571" w:type="dxa"/>
          </w:tcPr>
          <w:p w:rsidR="00A80C60" w:rsidRDefault="008C02D6" w:rsidP="00684E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529619" cy="2543175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178" cy="2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C60" w:rsidTr="00A80C60">
        <w:tc>
          <w:tcPr>
            <w:tcW w:w="9571" w:type="dxa"/>
          </w:tcPr>
          <w:p w:rsidR="00A80C60" w:rsidRDefault="002303F3" w:rsidP="00684E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488596" cy="2219325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161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C60" w:rsidTr="00A80C60">
        <w:tc>
          <w:tcPr>
            <w:tcW w:w="9571" w:type="dxa"/>
          </w:tcPr>
          <w:p w:rsidR="00A80C60" w:rsidRDefault="002303F3" w:rsidP="00684E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316741" cy="238125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327" cy="2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0C60" w:rsidRDefault="00A80C60" w:rsidP="00684E1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C6E73" w:rsidRDefault="00DC6E73" w:rsidP="00DC6E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332B8" w:rsidRPr="00F657AF" w:rsidRDefault="00F5771A" w:rsidP="00F5771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71A">
        <w:rPr>
          <w:rFonts w:ascii="Times New Roman" w:hAnsi="Times New Roman" w:cs="Times New Roman"/>
          <w:sz w:val="28"/>
          <w:szCs w:val="28"/>
        </w:rPr>
        <w:t>Формирование заданной функции с помощью RBF-сети</w:t>
      </w:r>
    </w:p>
    <w:p w:rsidR="00F657AF" w:rsidRPr="00436EB8" w:rsidRDefault="00F657AF" w:rsidP="00F65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596E" w:rsidRPr="00436EB8" w:rsidRDefault="00E7596E" w:rsidP="00DC6E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657AF" w:rsidRPr="00436EB8" w:rsidRDefault="00F657AF" w:rsidP="00F657A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657AF" w:rsidRPr="00436EB8" w:rsidSect="009B2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157CD"/>
    <w:multiLevelType w:val="hybridMultilevel"/>
    <w:tmpl w:val="3850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34A60"/>
    <w:multiLevelType w:val="multilevel"/>
    <w:tmpl w:val="3104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8374B8"/>
    <w:multiLevelType w:val="multilevel"/>
    <w:tmpl w:val="2E9A52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B3341C2"/>
    <w:multiLevelType w:val="hybridMultilevel"/>
    <w:tmpl w:val="D5781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F59D3"/>
    <w:multiLevelType w:val="hybridMultilevel"/>
    <w:tmpl w:val="CDA6D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4779DE"/>
    <w:multiLevelType w:val="hybridMultilevel"/>
    <w:tmpl w:val="09566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F7D82"/>
    <w:multiLevelType w:val="multilevel"/>
    <w:tmpl w:val="5EC8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BF0E65"/>
    <w:multiLevelType w:val="hybridMultilevel"/>
    <w:tmpl w:val="D8E0B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E45A0"/>
    <w:rsid w:val="000152EF"/>
    <w:rsid w:val="0008100D"/>
    <w:rsid w:val="000B6A30"/>
    <w:rsid w:val="000D0FF6"/>
    <w:rsid w:val="00117EE2"/>
    <w:rsid w:val="001517FF"/>
    <w:rsid w:val="0016462D"/>
    <w:rsid w:val="001B17F4"/>
    <w:rsid w:val="001C724C"/>
    <w:rsid w:val="001D36B6"/>
    <w:rsid w:val="0022593F"/>
    <w:rsid w:val="002303F3"/>
    <w:rsid w:val="002366AD"/>
    <w:rsid w:val="00246443"/>
    <w:rsid w:val="00282FDE"/>
    <w:rsid w:val="00287B3B"/>
    <w:rsid w:val="002E45A0"/>
    <w:rsid w:val="00304724"/>
    <w:rsid w:val="00376643"/>
    <w:rsid w:val="004121AA"/>
    <w:rsid w:val="00436EB8"/>
    <w:rsid w:val="00444DD8"/>
    <w:rsid w:val="004844EC"/>
    <w:rsid w:val="004E3737"/>
    <w:rsid w:val="00500B13"/>
    <w:rsid w:val="005271C5"/>
    <w:rsid w:val="00542726"/>
    <w:rsid w:val="00550D2C"/>
    <w:rsid w:val="005513BB"/>
    <w:rsid w:val="00566A65"/>
    <w:rsid w:val="005C67DE"/>
    <w:rsid w:val="005E4F7C"/>
    <w:rsid w:val="00653468"/>
    <w:rsid w:val="00684E1C"/>
    <w:rsid w:val="006852FF"/>
    <w:rsid w:val="006B41FE"/>
    <w:rsid w:val="006C2548"/>
    <w:rsid w:val="006F16B2"/>
    <w:rsid w:val="00704C91"/>
    <w:rsid w:val="00713D6F"/>
    <w:rsid w:val="00737398"/>
    <w:rsid w:val="007C76CF"/>
    <w:rsid w:val="007F3801"/>
    <w:rsid w:val="00850E2A"/>
    <w:rsid w:val="008720DE"/>
    <w:rsid w:val="008C02D6"/>
    <w:rsid w:val="008C5A5C"/>
    <w:rsid w:val="008F7383"/>
    <w:rsid w:val="00934A93"/>
    <w:rsid w:val="00970845"/>
    <w:rsid w:val="0099638E"/>
    <w:rsid w:val="009B21B7"/>
    <w:rsid w:val="009D48C5"/>
    <w:rsid w:val="00A1530F"/>
    <w:rsid w:val="00A80C60"/>
    <w:rsid w:val="00AA3A20"/>
    <w:rsid w:val="00AA6A75"/>
    <w:rsid w:val="00AB6644"/>
    <w:rsid w:val="00AD4F03"/>
    <w:rsid w:val="00B102DA"/>
    <w:rsid w:val="00B13B3E"/>
    <w:rsid w:val="00B151C6"/>
    <w:rsid w:val="00B2004F"/>
    <w:rsid w:val="00B7299F"/>
    <w:rsid w:val="00B8035B"/>
    <w:rsid w:val="00B8340F"/>
    <w:rsid w:val="00BA2353"/>
    <w:rsid w:val="00BB2451"/>
    <w:rsid w:val="00BC33C8"/>
    <w:rsid w:val="00CA5167"/>
    <w:rsid w:val="00CD6468"/>
    <w:rsid w:val="00D0170C"/>
    <w:rsid w:val="00D109A4"/>
    <w:rsid w:val="00D65091"/>
    <w:rsid w:val="00D82505"/>
    <w:rsid w:val="00DC6E73"/>
    <w:rsid w:val="00DD0AF8"/>
    <w:rsid w:val="00E161B3"/>
    <w:rsid w:val="00E213B4"/>
    <w:rsid w:val="00E21A79"/>
    <w:rsid w:val="00E236C9"/>
    <w:rsid w:val="00E302A5"/>
    <w:rsid w:val="00E478A6"/>
    <w:rsid w:val="00E72BFB"/>
    <w:rsid w:val="00E7596E"/>
    <w:rsid w:val="00F16C31"/>
    <w:rsid w:val="00F3134A"/>
    <w:rsid w:val="00F332B8"/>
    <w:rsid w:val="00F519AD"/>
    <w:rsid w:val="00F5771A"/>
    <w:rsid w:val="00F657AF"/>
    <w:rsid w:val="00F767C4"/>
    <w:rsid w:val="00FC3469"/>
    <w:rsid w:val="00FD1E1F"/>
    <w:rsid w:val="00FE6C36"/>
    <w:rsid w:val="00FF14F9"/>
    <w:rsid w:val="00FF6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1C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_style"/>
    <w:basedOn w:val="a"/>
    <w:qFormat/>
    <w:rsid w:val="00FE6C36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2E45A0"/>
    <w:pPr>
      <w:ind w:left="720"/>
      <w:contextualSpacing/>
    </w:pPr>
  </w:style>
  <w:style w:type="table" w:styleId="a4">
    <w:name w:val="Table Grid"/>
    <w:basedOn w:val="a1"/>
    <w:uiPriority w:val="59"/>
    <w:rsid w:val="00081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5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468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4"/>
    <w:uiPriority w:val="39"/>
    <w:rsid w:val="00B10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1C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_style"/>
    <w:basedOn w:val="a"/>
    <w:qFormat/>
    <w:rsid w:val="00FE6C36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2E45A0"/>
    <w:pPr>
      <w:ind w:left="720"/>
      <w:contextualSpacing/>
    </w:pPr>
  </w:style>
  <w:style w:type="table" w:styleId="a4">
    <w:name w:val="Table Grid"/>
    <w:basedOn w:val="a1"/>
    <w:uiPriority w:val="59"/>
    <w:rsid w:val="0008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5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4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6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88C72-5030-436B-87E4-1404FDD99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Любовь</dc:creator>
  <cp:lastModifiedBy>ndp</cp:lastModifiedBy>
  <cp:revision>2</cp:revision>
  <dcterms:created xsi:type="dcterms:W3CDTF">2016-04-03T21:47:00Z</dcterms:created>
  <dcterms:modified xsi:type="dcterms:W3CDTF">2016-04-03T21:47:00Z</dcterms:modified>
</cp:coreProperties>
</file>