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D5B4" w14:textId="4238123F" w:rsidR="003E44CE" w:rsidRPr="000D014A" w:rsidRDefault="007A7784" w:rsidP="008E7217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D014A">
        <w:rPr>
          <w:rFonts w:ascii="宋体" w:eastAsia="宋体" w:hAnsi="宋体" w:hint="eastAsia"/>
          <w:b/>
          <w:bCs/>
          <w:sz w:val="44"/>
          <w:szCs w:val="44"/>
        </w:rPr>
        <w:t>把《习近平谈治国理政》作为案头卷</w:t>
      </w:r>
      <w:r w:rsidR="00E65CB6">
        <w:rPr>
          <w:rFonts w:ascii="宋体" w:eastAsia="宋体" w:hAnsi="宋体" w:hint="eastAsia"/>
          <w:b/>
          <w:bCs/>
          <w:sz w:val="44"/>
          <w:szCs w:val="44"/>
        </w:rPr>
        <w:t>、</w:t>
      </w:r>
      <w:r w:rsidRPr="000D014A">
        <w:rPr>
          <w:rFonts w:ascii="宋体" w:eastAsia="宋体" w:hAnsi="宋体" w:hint="eastAsia"/>
          <w:b/>
          <w:bCs/>
          <w:sz w:val="44"/>
          <w:szCs w:val="44"/>
        </w:rPr>
        <w:t>必读书</w:t>
      </w:r>
      <w:r w:rsidR="00E65CB6">
        <w:rPr>
          <w:rFonts w:ascii="宋体" w:eastAsia="宋体" w:hAnsi="宋体" w:hint="eastAsia"/>
          <w:b/>
          <w:bCs/>
          <w:sz w:val="44"/>
          <w:szCs w:val="44"/>
        </w:rPr>
        <w:t>、</w:t>
      </w:r>
      <w:r w:rsidRPr="000D014A">
        <w:rPr>
          <w:rFonts w:ascii="宋体" w:eastAsia="宋体" w:hAnsi="宋体" w:hint="eastAsia"/>
          <w:b/>
          <w:bCs/>
          <w:sz w:val="44"/>
          <w:szCs w:val="44"/>
        </w:rPr>
        <w:t>座右铭</w:t>
      </w:r>
    </w:p>
    <w:p w14:paraId="181BE63C" w14:textId="57C05BB7" w:rsidR="007A7784" w:rsidRPr="000D014A" w:rsidRDefault="007A7784" w:rsidP="000D014A">
      <w:pPr>
        <w:ind w:firstLineChars="200" w:firstLine="640"/>
        <w:jc w:val="left"/>
        <w:rPr>
          <w:rFonts w:ascii="FangSong" w:eastAsia="FangSong" w:hAnsi="FangSong" w:cs="Helvetica"/>
          <w:color w:val="333333"/>
          <w:sz w:val="32"/>
          <w:szCs w:val="32"/>
          <w:shd w:val="clear" w:color="auto" w:fill="FFFFFF"/>
        </w:rPr>
      </w:pP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作为拢共三卷的大部头纲领，</w:t>
      </w:r>
      <w:r w:rsidR="00E65CB6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即使</w:t>
      </w: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研读数月也仅是大致踅摸一二。</w:t>
      </w:r>
    </w:p>
    <w:p w14:paraId="4F29926D" w14:textId="7F8CBD2E" w:rsidR="007A7784" w:rsidRPr="000D014A" w:rsidRDefault="007A7784" w:rsidP="000D014A">
      <w:pPr>
        <w:ind w:firstLineChars="200" w:firstLine="640"/>
        <w:jc w:val="left"/>
        <w:rPr>
          <w:rFonts w:ascii="FangSong" w:eastAsia="FangSong" w:hAnsi="FangSong" w:cs="Helvetica"/>
          <w:color w:val="333333"/>
          <w:sz w:val="32"/>
          <w:szCs w:val="32"/>
          <w:shd w:val="clear" w:color="auto" w:fill="FFFFFF"/>
        </w:rPr>
      </w:pP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三卷中的一、二两卷共同形成了丰富的思想理论</w:t>
      </w:r>
      <w:r w:rsidR="00E65CB6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系统</w:t>
      </w: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，集中反映了</w:t>
      </w:r>
      <w:r w:rsidR="00B73DA0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新时代中国特色社会主义思想的丰富内涵</w:t>
      </w:r>
      <w:r w:rsidR="00E65CB6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和</w:t>
      </w: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习总书记领导中国共产党</w:t>
      </w:r>
      <w:r w:rsidR="008E7217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推动中国特色社会主义进入新</w:t>
      </w:r>
      <w:r w:rsidR="00E65CB6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时代、新阶段</w:t>
      </w:r>
      <w:r w:rsidR="008E7217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的大思路、大战略、大智慧，毫无疑问是一部闪耀着马克思主义真理光芒的纲领性</w:t>
      </w:r>
      <w:r w:rsidR="00E65CB6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著作</w:t>
      </w:r>
      <w:r w:rsidR="008E7217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。</w:t>
      </w:r>
    </w:p>
    <w:p w14:paraId="0E65E358" w14:textId="79D5BF7B" w:rsidR="008E7217" w:rsidRPr="000D014A" w:rsidRDefault="008E7217" w:rsidP="000D014A">
      <w:pPr>
        <w:ind w:firstLineChars="200" w:firstLine="640"/>
        <w:jc w:val="left"/>
        <w:rPr>
          <w:rFonts w:ascii="FangSong" w:eastAsia="FangSong" w:hAnsi="FangSong" w:cs="Helvetica"/>
          <w:color w:val="333333"/>
          <w:sz w:val="32"/>
          <w:szCs w:val="32"/>
          <w:shd w:val="clear" w:color="auto" w:fill="FFFFFF"/>
        </w:rPr>
      </w:pP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习总书记身为国家主席，</w:t>
      </w:r>
      <w:r w:rsidR="00E65CB6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在</w:t>
      </w: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深谙治国之道的同时</w:t>
      </w:r>
      <w:r w:rsidR="00E65CB6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，也</w:t>
      </w: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善于联系中国的历史和文化、结合自己的经历谈对一些重大问题的看法和体会</w:t>
      </w:r>
      <w:r w:rsidR="00E65CB6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。习总书记</w:t>
      </w: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善于讲中国故事</w:t>
      </w:r>
      <w:r w:rsidR="00E65CB6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，讲</w:t>
      </w: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中国共产党故事，善于</w:t>
      </w:r>
      <w:r w:rsidR="009044F0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援引</w:t>
      </w: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历史典故，</w:t>
      </w:r>
      <w:r w:rsidR="009044F0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其</w:t>
      </w: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思想</w:t>
      </w:r>
      <w:r w:rsidR="009044F0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深刻</w:t>
      </w:r>
      <w:r w:rsidR="009044F0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、</w:t>
      </w: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鞭辟入里，同时语言</w:t>
      </w:r>
      <w:r w:rsidR="00AE269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生动、接地气，有着强大的感染力和人格魅力</w:t>
      </w:r>
      <w:r w:rsidR="009044F0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</w:t>
      </w:r>
      <w:r w:rsidR="00AE269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将人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们</w:t>
      </w:r>
      <w:r w:rsidR="009044F0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牢牢</w:t>
      </w:r>
      <w:r w:rsidR="00AE269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吸引在他的治国理政之道中。</w:t>
      </w:r>
      <w:r w:rsidR="00FA28EC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通过对</w:t>
      </w:r>
      <w:r w:rsidR="009044F0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这本</w:t>
      </w:r>
      <w:r w:rsidR="00FA28EC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著作的研读，</w:t>
      </w:r>
      <w:r w:rsidR="00FE3F0E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我深刻地体会到了这一思想</w:t>
      </w:r>
      <w:r w:rsidR="009044F0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理论</w:t>
      </w:r>
      <w:r w:rsidR="00FE3F0E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的鲜明特色。</w:t>
      </w:r>
    </w:p>
    <w:p w14:paraId="62E12D64" w14:textId="7839BA11" w:rsidR="008E7217" w:rsidRPr="000D014A" w:rsidRDefault="00B73DA0" w:rsidP="000D014A">
      <w:pPr>
        <w:ind w:firstLineChars="200" w:firstLine="640"/>
        <w:jc w:val="left"/>
        <w:rPr>
          <w:rFonts w:ascii="FangSong" w:eastAsia="FangSong" w:hAnsi="FangSong" w:cs="Helvetica"/>
          <w:color w:val="333333"/>
          <w:sz w:val="32"/>
          <w:szCs w:val="32"/>
          <w:shd w:val="clear" w:color="auto" w:fill="FFFFFF"/>
        </w:rPr>
      </w:pP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“</w:t>
      </w:r>
      <w:r w:rsidR="00FA40CB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青年要</w:t>
      </w:r>
      <w:r w:rsidR="00D13C13" w:rsidRPr="000D014A">
        <w:rPr>
          <w:rFonts w:ascii="FangSong" w:eastAsia="FangSong" w:hAnsi="FangSong" w:cs="Helvetica"/>
          <w:color w:val="333333"/>
          <w:sz w:val="32"/>
          <w:szCs w:val="32"/>
          <w:shd w:val="clear" w:color="auto" w:fill="FFFFFF"/>
        </w:rPr>
        <w:t>’</w:t>
      </w:r>
      <w:r w:rsidR="00D13C1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为世界进文明</w:t>
      </w:r>
      <w:r w:rsidR="00842E8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，为人类造幸福，以青春之我，创建青春之家庭，青春之国家，青春之民族，青春之人类，青春之宇宙，资以乐其无涯之生</w:t>
      </w:r>
      <w:r w:rsidR="00842E83" w:rsidRPr="000D014A">
        <w:rPr>
          <w:rFonts w:ascii="FangSong" w:eastAsia="FangSong" w:hAnsi="FangSong" w:cs="Helvetica"/>
          <w:color w:val="333333"/>
          <w:sz w:val="32"/>
          <w:szCs w:val="32"/>
          <w:shd w:val="clear" w:color="auto" w:fill="FFFFFF"/>
        </w:rPr>
        <w:t>’</w:t>
      </w:r>
      <w:r w:rsidR="00842E8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。”这是习总书记对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吾</w:t>
      </w:r>
      <w:r w:rsidR="00842E8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辈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新时代</w:t>
      </w:r>
      <w:r w:rsidR="00842E8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青年的肯定与期待，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是</w:t>
      </w:r>
      <w:r w:rsidR="00842E8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肯定着青年的栋梁之资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，是</w:t>
      </w:r>
      <w:r w:rsidR="00842E8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期待着今日之青年可以成为明日之朝阳。生在新时</w:t>
      </w:r>
      <w:r w:rsidR="00842E8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lastRenderedPageBreak/>
        <w:t>代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</w:t>
      </w:r>
      <w:r w:rsidR="00842E8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恰逢如此盛世，</w:t>
      </w:r>
      <w:r w:rsidR="00632B94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“少年强则国强”</w:t>
      </w:r>
      <w:r w:rsidR="000064B3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，勇立时代潮流的我们定要拿出不凡的气魄、坚毅的品行、超强的能力来向世界展示</w:t>
      </w:r>
      <w:r w:rsidR="00FE3F0E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我中华少年的朝气与决心。身为一名共和国预备警官，我定不忘初心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、</w:t>
      </w:r>
      <w:r w:rsidR="007E3FE0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牢记使命</w:t>
      </w:r>
      <w:r w:rsidR="00FE3F0E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，提高</w:t>
      </w:r>
      <w:r w:rsidR="007E3FE0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思想道德修养</w:t>
      </w:r>
      <w:r w:rsidR="00EC3455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，自觉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使</w:t>
      </w:r>
      <w:r w:rsidR="00EC3455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用新时代中国特色社会主义思想</w:t>
      </w:r>
      <w:r w:rsidR="00FE3F0E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指导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理论</w:t>
      </w:r>
      <w:r w:rsidR="00FE3F0E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实践，武装头脑</w:t>
      </w:r>
      <w:r w:rsidR="00EC3455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</w:t>
      </w:r>
      <w:r w:rsidR="00EE7F16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成为一名文武兼修的人民警察。</w:t>
      </w:r>
    </w:p>
    <w:p w14:paraId="09FCAF1D" w14:textId="247DB374" w:rsidR="00EE7F16" w:rsidRPr="000D014A" w:rsidRDefault="00EC3455" w:rsidP="000D014A">
      <w:pPr>
        <w:ind w:firstLineChars="200" w:firstLine="640"/>
        <w:jc w:val="left"/>
        <w:rPr>
          <w:rFonts w:ascii="FangSong" w:eastAsia="FangSong" w:hAnsi="FangSong" w:cs="Helvetica"/>
          <w:color w:val="333333"/>
          <w:sz w:val="32"/>
          <w:szCs w:val="32"/>
          <w:shd w:val="clear" w:color="auto" w:fill="FFFFFF"/>
        </w:rPr>
      </w:pP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“无论历史的美好，还是历史的灾难，都需要真实。前事不忘，后事之师。我们要擦清历史的镜子，抹去灰尘，以史</w:t>
      </w:r>
      <w:r w:rsidR="00504728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为鉴，走好未来的路。”这是习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近平</w:t>
      </w:r>
      <w:r w:rsidR="00504728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总书记对来路的总结亦是对后世的指导。</w:t>
      </w:r>
      <w:r w:rsidR="004B1606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“以史为鉴，可以知得失”，历史是前人为我们留下来的最珍贵的礼物。正是在滚滚历史长河中书写了华夏儿女的传奇，不论风光霁月还是晦暗阴霾</w:t>
      </w:r>
      <w:r w:rsidR="00B331D6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都是值得我们追忆缅怀的珍宝，指引着后人一往无前。</w:t>
      </w:r>
    </w:p>
    <w:p w14:paraId="32598639" w14:textId="7AED12FB" w:rsidR="00D74879" w:rsidRPr="000D014A" w:rsidRDefault="007A3F99" w:rsidP="000D014A">
      <w:pPr>
        <w:ind w:firstLineChars="200" w:firstLine="640"/>
        <w:jc w:val="left"/>
        <w:rPr>
          <w:rFonts w:ascii="FangSong" w:eastAsia="FangSong" w:hAnsi="FangSong" w:cs="Helvetica"/>
          <w:color w:val="333333"/>
          <w:sz w:val="32"/>
          <w:szCs w:val="32"/>
          <w:shd w:val="clear" w:color="auto" w:fill="FFFFFF"/>
        </w:rPr>
      </w:pPr>
      <w:r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习总书记作为新时代的精神领袖</w:t>
      </w:r>
      <w:r w:rsidR="00AE2609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，他的著作为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各地</w:t>
      </w:r>
      <w:r w:rsidR="00AE2609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读者开启了一扇观察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、</w:t>
      </w:r>
      <w:r w:rsidR="00AE2609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感知中国的窗口</w:t>
      </w:r>
      <w:r w:rsidR="00FE3F0E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，</w:t>
      </w:r>
      <w:r w:rsidR="00AE2609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并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能使读者借此准确</w:t>
      </w:r>
      <w:r w:rsidR="00E309B5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、深刻</w:t>
      </w:r>
      <w:r w:rsidR="00007C0D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地</w:t>
      </w:r>
      <w:r w:rsidR="00AE2609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了解以习近平同志为</w:t>
      </w:r>
      <w:r w:rsidR="00E309B5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核心</w:t>
      </w:r>
      <w:r w:rsidR="00AE2609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的党中央治国理政和执政方略，从而</w:t>
      </w:r>
      <w:r w:rsidR="00E309B5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“</w:t>
      </w:r>
      <w:r w:rsidR="00AE2609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更加全面地了解中国、更加客观的看待中国、更加理性的读懂中国</w:t>
      </w:r>
      <w:r w:rsidR="00E309B5">
        <w:rPr>
          <w:rFonts w:ascii="FangSong" w:eastAsia="FangSong" w:hAnsi="FangSong" w:cs="Helvetica"/>
          <w:color w:val="333333"/>
          <w:sz w:val="32"/>
          <w:szCs w:val="32"/>
          <w:shd w:val="clear" w:color="auto" w:fill="FFFFFF"/>
        </w:rPr>
        <w:t>”</w:t>
      </w:r>
      <w:r w:rsidR="00AE2609" w:rsidRPr="000D014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。</w:t>
      </w:r>
      <w:r w:rsidR="00A2451A">
        <w:rPr>
          <w:rFonts w:ascii="FangSong" w:eastAsia="FangSong" w:hAnsi="FangSong" w:cs="Helvetica" w:hint="eastAsia"/>
          <w:color w:val="333333"/>
          <w:sz w:val="32"/>
          <w:szCs w:val="32"/>
          <w:shd w:val="clear" w:color="auto" w:fill="FFFFFF"/>
        </w:rPr>
        <w:t>我定讲《习近平谈治国理政》作为案头卷、必读书和座右铭！</w:t>
      </w:r>
    </w:p>
    <w:sectPr w:rsidR="00D74879" w:rsidRPr="000D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27F6" w14:textId="77777777" w:rsidR="00B302C6" w:rsidRDefault="00B302C6" w:rsidP="007A7784">
      <w:r>
        <w:separator/>
      </w:r>
    </w:p>
  </w:endnote>
  <w:endnote w:type="continuationSeparator" w:id="0">
    <w:p w14:paraId="64E84683" w14:textId="77777777" w:rsidR="00B302C6" w:rsidRDefault="00B302C6" w:rsidP="007A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1B93" w14:textId="77777777" w:rsidR="00B302C6" w:rsidRDefault="00B302C6" w:rsidP="007A7784">
      <w:r>
        <w:separator/>
      </w:r>
    </w:p>
  </w:footnote>
  <w:footnote w:type="continuationSeparator" w:id="0">
    <w:p w14:paraId="7451EE51" w14:textId="77777777" w:rsidR="00B302C6" w:rsidRDefault="00B302C6" w:rsidP="007A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9D3"/>
    <w:rsid w:val="000064B3"/>
    <w:rsid w:val="00007C0D"/>
    <w:rsid w:val="000D014A"/>
    <w:rsid w:val="003E44CE"/>
    <w:rsid w:val="004B1606"/>
    <w:rsid w:val="004D09D3"/>
    <w:rsid w:val="00504728"/>
    <w:rsid w:val="00632B94"/>
    <w:rsid w:val="00760B06"/>
    <w:rsid w:val="007A3F99"/>
    <w:rsid w:val="007A7784"/>
    <w:rsid w:val="007E3FE0"/>
    <w:rsid w:val="00842E83"/>
    <w:rsid w:val="008855DB"/>
    <w:rsid w:val="008E7217"/>
    <w:rsid w:val="009044F0"/>
    <w:rsid w:val="00A2451A"/>
    <w:rsid w:val="00AE2609"/>
    <w:rsid w:val="00AE2693"/>
    <w:rsid w:val="00B302C6"/>
    <w:rsid w:val="00B331D6"/>
    <w:rsid w:val="00B73DA0"/>
    <w:rsid w:val="00D13C13"/>
    <w:rsid w:val="00D74879"/>
    <w:rsid w:val="00E309B5"/>
    <w:rsid w:val="00E65CB6"/>
    <w:rsid w:val="00EC3455"/>
    <w:rsid w:val="00EE7F16"/>
    <w:rsid w:val="00FA28EC"/>
    <w:rsid w:val="00FA40CB"/>
    <w:rsid w:val="00F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B197C"/>
  <w15:chartTrackingRefBased/>
  <w15:docId w15:val="{FB4BF4CA-A776-4344-BFDD-D59C5DE0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芯懿</dc:creator>
  <cp:keywords/>
  <dc:description/>
  <cp:lastModifiedBy>Hu Wenqiang</cp:lastModifiedBy>
  <cp:revision>10</cp:revision>
  <dcterms:created xsi:type="dcterms:W3CDTF">2022-03-31T09:34:00Z</dcterms:created>
  <dcterms:modified xsi:type="dcterms:W3CDTF">2022-03-31T11:35:00Z</dcterms:modified>
</cp:coreProperties>
</file>