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rPr>
      </w:pPr>
      <w:r>
        <w:rPr>
          <w:rFonts w:hint="eastAsia" w:ascii="黑体" w:hAnsi="宋体" w:eastAsia="黑体" w:cs="黑体"/>
          <w:i w:val="0"/>
          <w:iCs w:val="0"/>
          <w:caps w:val="0"/>
          <w:color w:val="272A30"/>
          <w:spacing w:val="0"/>
          <w:sz w:val="24"/>
          <w:szCs w:val="24"/>
          <w:shd w:val="clear" w:fill="FFFFFF"/>
          <w:lang w:val="en-US" w:eastAsia="zh-CN"/>
        </w:rPr>
        <w:t>1</w:t>
      </w:r>
      <w:bookmarkStart w:id="0" w:name="_GoBack"/>
      <w:bookmarkEnd w:id="0"/>
      <w:r>
        <w:rPr>
          <w:rFonts w:hint="eastAsia" w:ascii="黑体" w:hAnsi="宋体" w:eastAsia="黑体" w:cs="黑体"/>
          <w:i w:val="0"/>
          <w:iCs w:val="0"/>
          <w:caps w:val="0"/>
          <w:color w:val="272A30"/>
          <w:spacing w:val="0"/>
          <w:sz w:val="24"/>
          <w:szCs w:val="24"/>
          <w:shd w:val="clear" w:fill="FFFFFF"/>
        </w:rPr>
        <w:t>．用历史发展规律性的原理分析下列材料：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rPr>
      </w:pPr>
      <w:r>
        <w:rPr>
          <w:rFonts w:hint="eastAsia" w:ascii="黑体" w:hAnsi="宋体" w:eastAsia="黑体" w:cs="黑体"/>
          <w:i w:val="0"/>
          <w:iCs w:val="0"/>
          <w:caps w:val="0"/>
          <w:color w:val="272A30"/>
          <w:spacing w:val="0"/>
          <w:sz w:val="24"/>
          <w:szCs w:val="24"/>
          <w:shd w:val="clear" w:fill="FFFFFF"/>
        </w:rPr>
        <w:t>［材料1］人们必须认识到，人类进步能够改变的只有其速度，而不会出现任何发展顺序的颠倒或跃过任何重要的阶段。（摘自孔德：《实证哲学》）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rPr>
      </w:pPr>
      <w:r>
        <w:rPr>
          <w:rFonts w:hint="eastAsia" w:ascii="黑体" w:hAnsi="宋体" w:eastAsia="黑体" w:cs="黑体"/>
          <w:i w:val="0"/>
          <w:iCs w:val="0"/>
          <w:caps w:val="0"/>
          <w:color w:val="272A30"/>
          <w:spacing w:val="0"/>
          <w:sz w:val="24"/>
          <w:szCs w:val="24"/>
          <w:shd w:val="clear" w:fill="FFFFFF"/>
        </w:rPr>
        <w:t>［材料2］一个国家应该而且可以向其他国家学习。一个社会即使探索到了本身运动的自然规律，……它还是既不能跳过也不能用法令取消自然的发展阶段。但是它能缩短和减轻分娩的痛苦。（摘自马克思：《资本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rPr>
      </w:pPr>
      <w:r>
        <w:rPr>
          <w:rFonts w:hint="eastAsia" w:ascii="黑体" w:hAnsi="宋体" w:eastAsia="黑体" w:cs="黑体"/>
          <w:i w:val="0"/>
          <w:iCs w:val="0"/>
          <w:caps w:val="0"/>
          <w:color w:val="272A30"/>
          <w:spacing w:val="0"/>
          <w:sz w:val="24"/>
          <w:szCs w:val="24"/>
          <w:shd w:val="clear" w:fill="FFFFFF"/>
        </w:rPr>
        <w:t>［材料3］每一种真正的历史都是当代史。既然一件事实只有当它被人想起时才是一件历史的事实，……问什么是历史的事实和什么是非历史的事实这个问题就毫无意义了。一件非历史的事实是一件没有被思想过的事实，因而是不存在的，而谁也没有遇见过一件不存在的事实。（摘自克罗齐：《历史学的理论和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rPr>
      </w:pPr>
      <w:r>
        <w:rPr>
          <w:rFonts w:hint="eastAsia" w:ascii="黑体" w:hAnsi="宋体" w:eastAsia="黑体" w:cs="黑体"/>
          <w:i w:val="0"/>
          <w:iCs w:val="0"/>
          <w:caps w:val="0"/>
          <w:color w:val="272A30"/>
          <w:spacing w:val="0"/>
          <w:sz w:val="24"/>
          <w:szCs w:val="24"/>
          <w:shd w:val="clear" w:fill="FFFFFF"/>
        </w:rPr>
        <w:t>请回答：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shd w:val="clear" w:fill="FFFFFF"/>
        </w:rPr>
      </w:pPr>
      <w:r>
        <w:rPr>
          <w:rFonts w:hint="eastAsia" w:ascii="黑体" w:hAnsi="宋体" w:eastAsia="黑体" w:cs="黑体"/>
          <w:i w:val="0"/>
          <w:iCs w:val="0"/>
          <w:caps w:val="0"/>
          <w:color w:val="272A30"/>
          <w:spacing w:val="0"/>
          <w:sz w:val="24"/>
          <w:szCs w:val="24"/>
          <w:shd w:val="clear" w:fill="FFFFFF"/>
        </w:rPr>
        <w:t xml:space="preserve">（1）材料1和材料2这两段话所表明的基本思想倾向的不同点和共同点。 （2）材料3与材料1、材料2的主要分歧是什么？ （3）材料2体现了马克思主义的什么思想？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rPr>
      </w:pPr>
      <w:r>
        <w:rPr>
          <w:rFonts w:hint="eastAsia" w:ascii="黑体" w:hAnsi="宋体" w:eastAsia="黑体" w:cs="黑体"/>
          <w:i w:val="0"/>
          <w:iCs w:val="0"/>
          <w:caps w:val="0"/>
          <w:color w:val="272A30"/>
          <w:spacing w:val="0"/>
          <w:sz w:val="24"/>
          <w:szCs w:val="24"/>
          <w:shd w:val="clear" w:fill="FFFFFF"/>
        </w:rPr>
        <w:t>（1）材料l和材料2中所表现的共同思想倾向都认为人类历史有其客观的规律，这种规律是可以为人们和历史学家认识的。它们的不同点在于，孔德是一位带有严重的形而上学倾向的思想家，他看到了历史发展有其客观的规律，但把历史发展的过程看作是严格按照固定的顺序进行的，而看不到人作为历史主体所应有的能动性和创造性。在马克思看来，人们不仅可以认识历史发展的规律，而且可以发挥能动作用，社会形态及其更替是统一性和多样性的辩证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rPr>
      </w:pPr>
      <w:r>
        <w:rPr>
          <w:rFonts w:hint="eastAsia" w:ascii="黑体" w:hAnsi="宋体" w:eastAsia="黑体" w:cs="黑体"/>
          <w:i w:val="0"/>
          <w:iCs w:val="0"/>
          <w:caps w:val="0"/>
          <w:color w:val="272A30"/>
          <w:spacing w:val="0"/>
          <w:sz w:val="24"/>
          <w:szCs w:val="24"/>
          <w:shd w:val="clear" w:fill="FFFFFF"/>
        </w:rPr>
        <w:t>（2）材料3的基本思想倾向是通过否定历史事实的客观性而否定历史有其客观规律。在克罗齐看来，历史是是一种主观的东西</w:t>
      </w:r>
      <w:r>
        <w:rPr>
          <w:rFonts w:hint="eastAsia" w:ascii="黑体" w:hAnsi="宋体" w:eastAsia="黑体" w:cs="黑体"/>
          <w:i w:val="0"/>
          <w:iCs w:val="0"/>
          <w:caps w:val="0"/>
          <w:color w:val="272A30"/>
          <w:spacing w:val="0"/>
          <w:sz w:val="24"/>
          <w:szCs w:val="24"/>
          <w:shd w:val="clear" w:fill="FFFFFF"/>
          <w:lang w:val="en-US" w:eastAsia="zh-CN"/>
        </w:rPr>
        <w:t>,</w:t>
      </w:r>
      <w:r>
        <w:rPr>
          <w:rFonts w:hint="eastAsia" w:ascii="黑体" w:hAnsi="宋体" w:eastAsia="黑体" w:cs="黑体"/>
          <w:i w:val="0"/>
          <w:iCs w:val="0"/>
          <w:caps w:val="0"/>
          <w:color w:val="272A30"/>
          <w:spacing w:val="0"/>
          <w:sz w:val="24"/>
          <w:szCs w:val="24"/>
          <w:shd w:val="clear" w:fill="FFFFFF"/>
        </w:rPr>
        <w:t>这是他与前二者的主要分歧所在。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黑体" w:hAnsi="宋体" w:eastAsia="黑体" w:cs="黑体"/>
          <w:i w:val="0"/>
          <w:iCs w:val="0"/>
          <w:caps w:val="0"/>
          <w:color w:val="272A30"/>
          <w:spacing w:val="0"/>
          <w:sz w:val="24"/>
          <w:szCs w:val="24"/>
          <w:shd w:val="clear" w:fill="FFFFFF"/>
        </w:rPr>
      </w:pPr>
      <w:r>
        <w:rPr>
          <w:rFonts w:hint="eastAsia" w:ascii="黑体" w:hAnsi="宋体" w:eastAsia="黑体" w:cs="黑体"/>
          <w:i w:val="0"/>
          <w:iCs w:val="0"/>
          <w:caps w:val="0"/>
          <w:color w:val="272A30"/>
          <w:spacing w:val="0"/>
          <w:sz w:val="24"/>
          <w:szCs w:val="24"/>
          <w:shd w:val="clear" w:fill="FFFFFF"/>
        </w:rPr>
        <w:t>（3）体现了马克思主义对于历史发展的</w:t>
      </w:r>
      <w:r>
        <w:rPr>
          <w:rFonts w:hint="eastAsia" w:ascii="黑体" w:hAnsi="宋体" w:eastAsia="黑体" w:cs="黑体"/>
          <w:i w:val="0"/>
          <w:iCs w:val="0"/>
          <w:caps w:val="0"/>
          <w:color w:val="272A30"/>
          <w:spacing w:val="0"/>
          <w:sz w:val="24"/>
          <w:szCs w:val="24"/>
          <w:shd w:val="clear" w:fill="FFFFFF"/>
          <w:lang w:val="en-US" w:eastAsia="zh-CN"/>
        </w:rPr>
        <w:t>既</w:t>
      </w:r>
      <w:r>
        <w:rPr>
          <w:rFonts w:hint="eastAsia" w:ascii="黑体" w:hAnsi="宋体" w:eastAsia="黑体" w:cs="黑体"/>
          <w:i w:val="0"/>
          <w:iCs w:val="0"/>
          <w:caps w:val="0"/>
          <w:color w:val="272A30"/>
          <w:spacing w:val="0"/>
          <w:sz w:val="24"/>
          <w:szCs w:val="24"/>
          <w:shd w:val="clear" w:fill="FFFFFF"/>
        </w:rPr>
        <w:t>唯物</w:t>
      </w:r>
      <w:r>
        <w:rPr>
          <w:rFonts w:hint="eastAsia" w:ascii="黑体" w:hAnsi="宋体" w:eastAsia="黑体" w:cs="黑体"/>
          <w:i w:val="0"/>
          <w:iCs w:val="0"/>
          <w:caps w:val="0"/>
          <w:color w:val="272A30"/>
          <w:spacing w:val="0"/>
          <w:sz w:val="24"/>
          <w:szCs w:val="24"/>
          <w:shd w:val="clear" w:fill="FFFFFF"/>
          <w:lang w:val="en-US" w:eastAsia="zh-CN"/>
        </w:rPr>
        <w:t>又</w:t>
      </w:r>
      <w:r>
        <w:rPr>
          <w:rFonts w:hint="eastAsia" w:ascii="黑体" w:hAnsi="宋体" w:eastAsia="黑体" w:cs="黑体"/>
          <w:i w:val="0"/>
          <w:iCs w:val="0"/>
          <w:caps w:val="0"/>
          <w:color w:val="272A30"/>
          <w:spacing w:val="0"/>
          <w:sz w:val="24"/>
          <w:szCs w:val="24"/>
          <w:shd w:val="clear" w:fill="FFFFFF"/>
        </w:rPr>
        <w:t>辩证的观点。一方面，马克思认为历史</w:t>
      </w:r>
      <w:r>
        <w:rPr>
          <w:rFonts w:hint="eastAsia" w:ascii="黑体" w:hAnsi="宋体" w:eastAsia="黑体" w:cs="黑体"/>
          <w:i w:val="0"/>
          <w:iCs w:val="0"/>
          <w:caps w:val="0"/>
          <w:color w:val="272A30"/>
          <w:spacing w:val="0"/>
          <w:sz w:val="24"/>
          <w:szCs w:val="24"/>
          <w:shd w:val="clear" w:fill="FFFFFF"/>
          <w:lang w:val="en-US" w:eastAsia="zh-CN"/>
        </w:rPr>
        <w:t>发展具有</w:t>
      </w:r>
      <w:r>
        <w:rPr>
          <w:rFonts w:hint="eastAsia" w:ascii="黑体" w:hAnsi="宋体" w:eastAsia="黑体" w:cs="黑体"/>
          <w:i w:val="0"/>
          <w:iCs w:val="0"/>
          <w:caps w:val="0"/>
          <w:color w:val="272A30"/>
          <w:spacing w:val="0"/>
          <w:sz w:val="24"/>
          <w:szCs w:val="24"/>
          <w:shd w:val="clear" w:fill="FFFFFF"/>
        </w:rPr>
        <w:t>客观</w:t>
      </w:r>
      <w:r>
        <w:rPr>
          <w:rFonts w:hint="eastAsia" w:ascii="黑体" w:hAnsi="宋体" w:eastAsia="黑体" w:cs="黑体"/>
          <w:i w:val="0"/>
          <w:iCs w:val="0"/>
          <w:caps w:val="0"/>
          <w:color w:val="272A30"/>
          <w:spacing w:val="0"/>
          <w:sz w:val="24"/>
          <w:szCs w:val="24"/>
          <w:shd w:val="clear" w:fill="FFFFFF"/>
          <w:lang w:val="en-US" w:eastAsia="zh-CN"/>
        </w:rPr>
        <w:t>规律，</w:t>
      </w:r>
      <w:r>
        <w:rPr>
          <w:rFonts w:hint="eastAsia" w:ascii="黑体" w:hAnsi="宋体" w:eastAsia="黑体" w:cs="黑体"/>
          <w:i w:val="0"/>
          <w:iCs w:val="0"/>
          <w:caps w:val="0"/>
          <w:color w:val="272A30"/>
          <w:spacing w:val="0"/>
          <w:sz w:val="24"/>
          <w:szCs w:val="24"/>
          <w:shd w:val="clear" w:fill="FFFFFF"/>
        </w:rPr>
        <w:t>历史发展的过程中有其固有的秩序和节奏，人们即使认识到这些规律，也不能改变它，不能逾越和取消社会发展的固有的阶段。另一方面，人在历史规律面前又不是无能为力的，他们可以缩短和减少分娩的痛苦。人们不能改变客观规律，但可以改变规律起作用的条件，从而利用规律为自己的目的服务。这表现了马克思对于历史规律的客观性与人的自觉活动能动性的唯物辩证的理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F7958"/>
    <w:rsid w:val="48EF7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2021-12-14T06:28:00Z</dcterms:created>
  <dc:creator>rhj2099</dc:creator>
  <cp:lastModifiedBy>rhj2099</cp:lastModifiedBy>
  <dcterms:modified xsi:type="dcterms:W3CDTF">2021-12-14T06:30:08Z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0921C83E5C874A36BDF11BF1B028C112</vt:lpwstr>
  </property>
</Properties>
</file>