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Normal.0"/>
        <w:jc w:val="right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2457450</wp:posOffset>
            </wp:positionH>
            <wp:positionV relativeFrom="line">
              <wp:posOffset>218440</wp:posOffset>
            </wp:positionV>
            <wp:extent cx="4109085" cy="673735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6737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PingFang SC Semibold" w:hAnsi="PingFang SC Semibold"/>
          <w:sz w:val="40"/>
          <w:szCs w:val="40"/>
          <w:rtl w:val="0"/>
          <w:lang w:val="en-US"/>
        </w:rPr>
        <w:t>PPWrite Android SDK</w:t>
      </w:r>
    </w:p>
    <w:p>
      <w:pPr>
        <w:pStyle w:val="Normal.0"/>
        <w:jc w:val="right"/>
      </w:pPr>
      <w:r>
        <w:rPr>
          <w:rFonts w:eastAsia="Heiti SC Light" w:hint="eastAsia"/>
          <w:sz w:val="32"/>
          <w:szCs w:val="32"/>
          <w:rtl w:val="0"/>
          <w:lang w:val="zh-TW" w:eastAsia="zh-TW"/>
        </w:rPr>
        <w:t>参考手册</w:t>
      </w:r>
    </w:p>
    <w:p>
      <w:pPr>
        <w:pStyle w:val="Normal.0"/>
        <w:jc w:val="right"/>
      </w:pPr>
      <w:r>
        <w:rPr>
          <w:rFonts w:ascii="Heiti SC Medium" w:hAnsi="Heiti SC Medium"/>
          <w:sz w:val="32"/>
          <w:szCs w:val="32"/>
          <w:rtl w:val="0"/>
          <w:lang w:val="en-US"/>
        </w:rPr>
        <w:t>V</w:t>
      </w:r>
      <w:r>
        <w:rPr>
          <w:rFonts w:ascii="Heiti SC Medium" w:hAnsi="Heiti SC Medium"/>
          <w:sz w:val="32"/>
          <w:szCs w:val="32"/>
          <w:rtl w:val="0"/>
          <w:lang w:val="zh-TW" w:eastAsia="zh-TW"/>
        </w:rPr>
        <w:t>3</w:t>
      </w:r>
      <w:r>
        <w:rPr>
          <w:rFonts w:ascii="Heiti SC Medium" w:hAnsi="Heiti SC Medium"/>
          <w:sz w:val="32"/>
          <w:szCs w:val="32"/>
          <w:rtl w:val="0"/>
          <w:lang w:val="en-US"/>
        </w:rPr>
        <w:t>.</w:t>
      </w:r>
      <w:r>
        <w:rPr>
          <w:rFonts w:ascii="Heiti SC Medium" w:hAnsi="Heiti SC Medium"/>
          <w:sz w:val="32"/>
          <w:szCs w:val="32"/>
          <w:rtl w:val="0"/>
          <w:lang w:val="zh-TW" w:eastAsia="zh-TW"/>
        </w:rPr>
        <w:t>0</w:t>
      </w:r>
      <w:r>
        <w:rPr>
          <w:rFonts w:ascii="Heiti SC Medium" w:hAnsi="Heiti SC Medium"/>
          <w:sz w:val="32"/>
          <w:szCs w:val="32"/>
          <w:rtl w:val="0"/>
          <w:lang w:val="en-US"/>
        </w:rPr>
        <w:t>.</w:t>
      </w:r>
      <w:r>
        <w:rPr>
          <w:rFonts w:ascii="Heiti SC Medium" w:hAnsi="Heiti SC Medium"/>
          <w:sz w:val="32"/>
          <w:szCs w:val="32"/>
          <w:rtl w:val="0"/>
          <w:lang w:val="zh-TW" w:eastAsia="zh-TW"/>
        </w:rPr>
        <w:t>0</w:t>
      </w:r>
      <w:r>
        <w:rPr>
          <w:rFonts w:eastAsia="Heiti SC Medium" w:hint="eastAsia"/>
          <w:sz w:val="32"/>
          <w:szCs w:val="32"/>
          <w:rtl w:val="0"/>
          <w:lang w:val="zh-TW" w:eastAsia="zh-TW"/>
        </w:rPr>
        <w:t>版</w:t>
      </w:r>
    </w:p>
    <w:p>
      <w:pPr>
        <w:pStyle w:val="Normal.0"/>
        <w:ind w:left="5102" w:hanging="1417"/>
        <w:jc w:val="right"/>
      </w:pPr>
    </w:p>
    <w:p>
      <w:pPr>
        <w:pStyle w:val="Normal.0"/>
        <w:ind w:left="5102" w:hanging="1417"/>
        <w:jc w:val="right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 xml:space="preserve">@2016 RobotPen-PPWrite Android SDK </w:t>
      </w:r>
      <w:r>
        <w:rPr>
          <w:rtl w:val="0"/>
          <w:lang w:val="zh-TW" w:eastAsia="zh-TW"/>
        </w:rPr>
        <w:t>参考手册</w:t>
      </w:r>
    </w:p>
    <w:p>
      <w:pPr>
        <w:pStyle w:val="Normal.0"/>
      </w:pPr>
    </w:p>
    <w:p>
      <w:pPr>
        <w:pStyle w:val="Normal.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center"/>
      </w:pPr>
      <w:r>
        <w:rPr>
          <w:rFonts w:ascii="DengXian Light" w:cs="DengXian Light" w:hAnsi="DengXian Light" w:eastAsia="DengXian Light"/>
          <w:b w:val="1"/>
          <w:bCs w:val="1"/>
          <w:color w:val="2e74b5"/>
          <w:sz w:val="36"/>
          <w:szCs w:val="36"/>
          <w:u w:color="2e74b5"/>
          <w:rtl w:val="0"/>
          <w:lang w:val="zh-TW" w:eastAsia="zh-TW"/>
        </w:rPr>
        <w:t>版本记录</w:t>
      </w:r>
    </w:p>
    <w:tbl>
      <w:tblPr>
        <w:tblW w:w="8300" w:type="dxa"/>
        <w:jc w:val="center"/>
        <w:tblInd w:w="43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1317"/>
        <w:gridCol w:w="4216"/>
        <w:gridCol w:w="1713"/>
        <w:gridCol w:w="1054"/>
      </w:tblGrid>
      <w:tr>
        <w:tblPrEx>
          <w:shd w:val="clear" w:color="auto" w:fill="d0ddef"/>
        </w:tblPrEx>
        <w:trPr>
          <w:trHeight w:val="310" w:hRule="atLeast"/>
        </w:trPr>
        <w:tc>
          <w:tcPr>
            <w:tcW w:type="dxa" w:w="131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V1.0</w:t>
            </w:r>
          </w:p>
        </w:tc>
        <w:tc>
          <w:tcPr>
            <w:tcW w:type="dxa" w:w="421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eastAsia="Heiti SC Light" w:hint="eastAsia"/>
                <w:kern w:val="0"/>
                <w:sz w:val="18"/>
                <w:szCs w:val="18"/>
                <w:rtl w:val="0"/>
                <w:lang w:val="zh-TW" w:eastAsia="zh-TW"/>
              </w:rPr>
              <w:t>更新画布功能</w:t>
            </w:r>
          </w:p>
        </w:tc>
        <w:tc>
          <w:tcPr>
            <w:tcW w:type="dxa" w:w="171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2016-3-20</w:t>
            </w:r>
          </w:p>
        </w:tc>
        <w:tc>
          <w:tcPr>
            <w:tcW w:type="dxa" w:w="105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10" w:hRule="atLeast"/>
        </w:trPr>
        <w:tc>
          <w:tcPr>
            <w:tcW w:type="dxa" w:w="131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V1.1</w:t>
            </w:r>
          </w:p>
        </w:tc>
        <w:tc>
          <w:tcPr>
            <w:tcW w:type="dxa" w:w="421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eastAsia="Heiti SC Light" w:hint="eastAsia"/>
                <w:kern w:val="0"/>
                <w:sz w:val="18"/>
                <w:szCs w:val="18"/>
                <w:rtl w:val="0"/>
                <w:lang w:val="zh-TW" w:eastAsia="zh-TW"/>
              </w:rPr>
              <w:t>更新白板功能，包括录制、截屏等功能</w:t>
            </w:r>
          </w:p>
        </w:tc>
        <w:tc>
          <w:tcPr>
            <w:tcW w:type="dxa" w:w="171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2016-6-28</w:t>
            </w:r>
          </w:p>
        </w:tc>
        <w:tc>
          <w:tcPr>
            <w:tcW w:type="dxa" w:w="105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10" w:hRule="atLeast"/>
        </w:trPr>
        <w:tc>
          <w:tcPr>
            <w:tcW w:type="dxa" w:w="131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V1.15</w:t>
            </w:r>
          </w:p>
        </w:tc>
        <w:tc>
          <w:tcPr>
            <w:tcW w:type="dxa" w:w="421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eastAsia="Heiti SC Light" w:hint="eastAsia"/>
                <w:kern w:val="0"/>
                <w:sz w:val="18"/>
                <w:szCs w:val="18"/>
                <w:rtl w:val="0"/>
                <w:lang w:val="zh-TW" w:eastAsia="zh-TW"/>
              </w:rPr>
              <w:t>增加</w:t>
            </w: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P2P</w:t>
            </w:r>
            <w:r>
              <w:rPr>
                <w:rFonts w:eastAsia="Heiti SC Light" w:hint="eastAsia"/>
                <w:kern w:val="0"/>
                <w:sz w:val="18"/>
                <w:szCs w:val="18"/>
                <w:rtl w:val="0"/>
                <w:lang w:val="zh-TW" w:eastAsia="zh-TW"/>
              </w:rPr>
              <w:t>功能，包括音频、笔迹、图片同步等</w:t>
            </w:r>
          </w:p>
        </w:tc>
        <w:tc>
          <w:tcPr>
            <w:tcW w:type="dxa" w:w="171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2016-7-23</w:t>
            </w:r>
          </w:p>
        </w:tc>
        <w:tc>
          <w:tcPr>
            <w:tcW w:type="dxa" w:w="105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10" w:hRule="atLeast"/>
        </w:trPr>
        <w:tc>
          <w:tcPr>
            <w:tcW w:type="dxa" w:w="131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V2.3.2</w:t>
            </w:r>
          </w:p>
        </w:tc>
        <w:tc>
          <w:tcPr>
            <w:tcW w:type="dxa" w:w="421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eastAsia="Heiti SC Light" w:hint="eastAsia"/>
                <w:kern w:val="0"/>
                <w:sz w:val="18"/>
                <w:szCs w:val="18"/>
                <w:rtl w:val="0"/>
                <w:lang w:val="zh-TW" w:eastAsia="zh-TW"/>
              </w:rPr>
              <w:t>修改笔服务创建形式，修改画布类等</w:t>
            </w:r>
          </w:p>
        </w:tc>
        <w:tc>
          <w:tcPr>
            <w:tcW w:type="dxa" w:w="171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2016-11-2</w:t>
            </w:r>
          </w:p>
        </w:tc>
        <w:tc>
          <w:tcPr>
            <w:tcW w:type="dxa" w:w="105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10" w:hRule="atLeast"/>
        </w:trPr>
        <w:tc>
          <w:tcPr>
            <w:tcW w:type="dxa" w:w="131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V2.4.7</w:t>
            </w:r>
          </w:p>
        </w:tc>
        <w:tc>
          <w:tcPr>
            <w:tcW w:type="dxa" w:w="421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eastAsia="Heiti SC Light" w:hint="eastAsia"/>
                <w:kern w:val="0"/>
                <w:sz w:val="18"/>
                <w:szCs w:val="18"/>
                <w:rtl w:val="0"/>
                <w:lang w:val="zh-TW" w:eastAsia="zh-TW"/>
              </w:rPr>
              <w:t>修改了笔服务的封装方式，将常用方法进行开放</w:t>
            </w:r>
          </w:p>
        </w:tc>
        <w:tc>
          <w:tcPr>
            <w:tcW w:type="dxa" w:w="171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2016-12-5</w:t>
            </w:r>
          </w:p>
        </w:tc>
        <w:tc>
          <w:tcPr>
            <w:tcW w:type="dxa" w:w="105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10" w:hRule="atLeast"/>
        </w:trPr>
        <w:tc>
          <w:tcPr>
            <w:tcW w:type="dxa" w:w="131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V2.5.2</w:t>
            </w:r>
          </w:p>
        </w:tc>
        <w:tc>
          <w:tcPr>
            <w:tcW w:type="dxa" w:w="421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eastAsia="Heiti SC Light" w:hint="eastAsia"/>
                <w:kern w:val="0"/>
                <w:sz w:val="18"/>
                <w:szCs w:val="18"/>
                <w:rtl w:val="0"/>
                <w:lang w:val="zh-TW" w:eastAsia="zh-TW"/>
              </w:rPr>
              <w:t>修改了笔服务的提供和封装方式</w:t>
            </w: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 xml:space="preserve"> </w:t>
            </w:r>
          </w:p>
        </w:tc>
        <w:tc>
          <w:tcPr>
            <w:tcW w:type="dxa" w:w="171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2017-1-26</w:t>
            </w:r>
          </w:p>
        </w:tc>
        <w:tc>
          <w:tcPr>
            <w:tcW w:type="dxa" w:w="105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10" w:hRule="atLeast"/>
        </w:trPr>
        <w:tc>
          <w:tcPr>
            <w:tcW w:type="dxa" w:w="131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V2.5.9</w:t>
            </w:r>
          </w:p>
        </w:tc>
        <w:tc>
          <w:tcPr>
            <w:tcW w:type="dxa" w:w="421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eastAsia="Heiti SC Light" w:hint="eastAsia"/>
                <w:kern w:val="0"/>
                <w:sz w:val="18"/>
                <w:szCs w:val="18"/>
                <w:rtl w:val="0"/>
                <w:lang w:val="zh-TW" w:eastAsia="zh-TW"/>
              </w:rPr>
              <w:t>由</w:t>
            </w: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jcenter</w:t>
            </w:r>
            <w:r>
              <w:rPr>
                <w:rFonts w:eastAsia="Heiti SC Light" w:hint="eastAsia"/>
                <w:kern w:val="0"/>
                <w:sz w:val="18"/>
                <w:szCs w:val="18"/>
                <w:rtl w:val="0"/>
                <w:lang w:val="zh-TW" w:eastAsia="zh-TW"/>
              </w:rPr>
              <w:t>提供笔服务</w:t>
            </w:r>
          </w:p>
        </w:tc>
        <w:tc>
          <w:tcPr>
            <w:tcW w:type="dxa" w:w="171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2017-2-15</w:t>
            </w:r>
          </w:p>
        </w:tc>
        <w:tc>
          <w:tcPr>
            <w:tcW w:type="dxa" w:w="105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85" w:hRule="atLeast"/>
        </w:trPr>
        <w:tc>
          <w:tcPr>
            <w:tcW w:type="dxa" w:w="131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V3.0.0</w:t>
            </w:r>
          </w:p>
        </w:tc>
        <w:tc>
          <w:tcPr>
            <w:tcW w:type="dxa" w:w="421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zh-TW" w:eastAsia="zh-TW"/>
              </w:rPr>
              <w:t>SDK</w:t>
            </w:r>
            <w:r>
              <w:rPr>
                <w:rFonts w:eastAsia="Heiti SC Light" w:hint="eastAsia"/>
                <w:kern w:val="0"/>
                <w:sz w:val="18"/>
                <w:szCs w:val="18"/>
                <w:rtl w:val="0"/>
                <w:lang w:val="zh-TW" w:eastAsia="zh-TW"/>
              </w:rPr>
              <w:t>重新整合，文档结构调整，修改部分集成流程，增加了部分接口，修改相关方法名。</w:t>
            </w:r>
          </w:p>
        </w:tc>
        <w:tc>
          <w:tcPr>
            <w:tcW w:type="dxa" w:w="171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2017-11-15</w:t>
            </w:r>
          </w:p>
        </w:tc>
        <w:tc>
          <w:tcPr>
            <w:tcW w:type="dxa" w:w="105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324" w:hanging="324"/>
        <w:jc w:val="center"/>
      </w:pPr>
    </w:p>
    <w:p>
      <w:pPr>
        <w:pStyle w:val="Normal.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216" w:hanging="216"/>
        <w:jc w:val="center"/>
      </w:pPr>
    </w:p>
    <w:p>
      <w:pPr>
        <w:pStyle w:val="Normal.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108" w:hanging="108"/>
        <w:jc w:val="center"/>
      </w:pPr>
    </w:p>
    <w:p>
      <w:pPr>
        <w:pStyle w:val="Normal.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center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TOC Heading"/>
        <w:jc w:val="center"/>
      </w:pPr>
      <w:r>
        <w:rPr>
          <w:sz w:val="36"/>
          <w:szCs w:val="36"/>
          <w:rtl w:val="0"/>
          <w:lang w:val="zh-TW" w:eastAsia="zh-TW"/>
        </w:rPr>
        <w:t>目录</w:t>
      </w:r>
    </w:p>
    <w:p>
      <w:pPr>
        <w:pStyle w:val="Normal.0"/>
      </w:pPr>
      <w:r>
        <w:rPr/>
        <w:fldChar w:fldCharType="begin" w:fldLock="0"/>
      </w:r>
      <w:r>
        <w:instrText xml:space="preserve"> TOC \t "heading 2, 1,heading 4, 2"</w:instrText>
      </w:r>
      <w:r>
        <w:rPr/>
        <w:fldChar w:fldCharType="separate" w:fldLock="0"/>
      </w:r>
    </w:p>
    <w:p>
      <w:pPr>
        <w:pStyle w:val="TOC 1"/>
        <w:numPr>
          <w:ilvl w:val="0"/>
          <w:numId w:val="1"/>
        </w:numPr>
      </w:pPr>
      <w:r>
        <w:rPr>
          <w:rtl w:val="0"/>
        </w:rPr>
        <w:t>介绍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1.1简介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1.2准备环境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tl w:val="0"/>
        </w:rPr>
        <w:t>4</w:t>
      </w:r>
      <w:r>
        <w:rPr/>
        <w:fldChar w:fldCharType="end" w:fldLock="0"/>
      </w:r>
    </w:p>
    <w:p>
      <w:pPr>
        <w:pStyle w:val="TOC 1"/>
        <w:numPr>
          <w:ilvl w:val="0"/>
          <w:numId w:val="2"/>
        </w:numPr>
      </w:pPr>
      <w:r>
        <w:rPr>
          <w:rtl w:val="0"/>
        </w:rPr>
        <w:t>快速使用-获取点坐标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2.1 创建工程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tl w:val="0"/>
        </w:rPr>
        <w:t>5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2.2 获取点坐标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tl w:val="0"/>
        </w:rPr>
        <w:t>7</w:t>
      </w:r>
      <w:r>
        <w:rPr/>
        <w:fldChar w:fldCharType="end" w:fldLock="0"/>
      </w:r>
    </w:p>
    <w:p>
      <w:pPr>
        <w:pStyle w:val="TOC 1"/>
        <w:numPr>
          <w:ilvl w:val="0"/>
          <w:numId w:val="3"/>
        </w:numPr>
      </w:pPr>
      <w:r>
        <w:rPr>
          <w:rtl w:val="0"/>
        </w:rPr>
        <w:t>快速使用-白板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tl w:val="0"/>
        </w:rPr>
        <w:t>10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3.1普通白板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tl w:val="0"/>
        </w:rPr>
        <w:t>10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3.2录制白板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tl w:val="0"/>
        </w:rPr>
        <w:t>12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3.3直播间白板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tl w:val="0"/>
        </w:rPr>
        <w:t>13</w:t>
      </w:r>
      <w:r>
        <w:rPr/>
        <w:fldChar w:fldCharType="end" w:fldLock="0"/>
      </w:r>
    </w:p>
    <w:p>
      <w:pPr>
        <w:pStyle w:val="TOC 1"/>
        <w:numPr>
          <w:ilvl w:val="0"/>
          <w:numId w:val="4"/>
        </w:numPr>
      </w:pPr>
      <w:r>
        <w:rPr>
          <w:rtl w:val="0"/>
        </w:rPr>
        <w:t>快速使用-笔记管理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tl w:val="0"/>
        </w:rPr>
        <w:t>14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4.1 笔记本的创建、获取、删除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tl w:val="0"/>
        </w:rPr>
        <w:t>15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4.2 笔记编辑（删除、合并、拆分）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tl w:val="0"/>
        </w:rPr>
        <w:t>16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tl w:val="0"/>
        </w:rPr>
        <w:t>设备操作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tl w:val="0"/>
        </w:rPr>
        <w:t>16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5.1概述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tl w:val="0"/>
        </w:rPr>
        <w:t>16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5.2具体方法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tl w:val="0"/>
        </w:rPr>
        <w:t>17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tl w:val="0"/>
        </w:rPr>
        <w:t>详细方法说明详见JAVA_DOC.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tl w:val="0"/>
        </w:rPr>
        <w:t>19</w:t>
      </w:r>
      <w:r>
        <w:rPr/>
        <w:fldChar w:fldCharType="end" w:fldLock="0"/>
      </w:r>
    </w:p>
    <w:p>
      <w:pPr>
        <w:pStyle w:val="Normal.0"/>
      </w:pPr>
      <w:r>
        <w:rPr/>
        <w:fldChar w:fldCharType="end" w:fldLock="0"/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heading 2"/>
        <w:numPr>
          <w:ilvl w:val="0"/>
          <w:numId w:val="6"/>
        </w:numPr>
        <w:rPr>
          <w:lang w:val="zh-TW" w:eastAsia="zh-TW"/>
        </w:rPr>
      </w:pPr>
      <w:bookmarkStart w:name="_Toc" w:id="0"/>
      <w:r>
        <w:rPr>
          <w:rtl w:val="0"/>
          <w:lang w:val="zh-TW" w:eastAsia="zh-TW"/>
        </w:rPr>
        <w:t>介绍</w:t>
      </w:r>
      <w:bookmarkEnd w:id="0"/>
    </w:p>
    <w:p>
      <w:pPr>
        <w:pStyle w:val="heading 4"/>
        <w:ind w:left="281" w:firstLine="1"/>
      </w:pPr>
      <w:bookmarkStart w:name="_Toc1" w:id="1"/>
      <w:r>
        <w:rPr>
          <w:rtl w:val="0"/>
          <w:lang w:val="en-US"/>
        </w:rPr>
        <w:t>1.1</w:t>
      </w:r>
      <w:r>
        <w:rPr>
          <w:rtl w:val="0"/>
          <w:lang w:val="zh-TW" w:eastAsia="zh-TW"/>
        </w:rPr>
        <w:t>简介</w:t>
      </w:r>
      <w:bookmarkEnd w:id="1"/>
    </w:p>
    <w:p>
      <w:pPr>
        <w:pStyle w:val="Normal.0"/>
      </w:pPr>
      <w:r>
        <w:rPr>
          <w:rFonts w:ascii="Microsoft YaHei" w:cs="Microsoft YaHei" w:hAnsi="Microsoft YaHei" w:eastAsia="Microsoft YaHei"/>
          <w:sz w:val="28"/>
          <w:szCs w:val="28"/>
          <w:lang w:val="en-US"/>
        </w:rPr>
        <w:tab/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写写是依托电磁本、智能笔两个必备的硬件设备及其附件产品的配合提供微课录制、直播活动的专业解决方案。目前电磁本产品分为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P1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、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P7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、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T7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、</w:t>
      </w:r>
      <w:r>
        <w:rPr>
          <w:rFonts w:ascii="Microsoft YaHei" w:cs="Microsoft YaHei" w:hAnsi="Microsoft YaHei" w:eastAsia="Microsoft YaHei"/>
          <w:rtl w:val="0"/>
          <w:lang w:val="en-US"/>
        </w:rPr>
        <w:t>T7Plus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，</w:t>
      </w:r>
      <w:r>
        <w:rPr>
          <w:rFonts w:ascii="Microsoft YaHei" w:cs="Microsoft YaHei" w:hAnsi="Microsoft YaHei" w:eastAsia="Microsoft YaHei"/>
          <w:rtl w:val="0"/>
          <w:lang w:val="en-US"/>
        </w:rPr>
        <w:t>T8A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，</w:t>
      </w:r>
      <w:r>
        <w:rPr>
          <w:rFonts w:ascii="Microsoft YaHei" w:cs="Microsoft YaHei" w:hAnsi="Microsoft YaHei" w:eastAsia="Microsoft YaHei"/>
          <w:rtl w:val="0"/>
          <w:lang w:val="en-US"/>
        </w:rPr>
        <w:t>X8-A5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，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T9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七款产品。写写产品的主要实现原理为，当书写时，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智能笔前端发射器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以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每秒钟</w:t>
      </w:r>
      <w:r>
        <w:rPr>
          <w:rFonts w:ascii="Microsoft YaHei" w:cs="Microsoft YaHei" w:hAnsi="Microsoft YaHei" w:eastAsia="Microsoft YaHei"/>
          <w:kern w:val="1"/>
          <w:rtl w:val="0"/>
          <w:lang w:val="en-US"/>
        </w:rPr>
        <w:t>100-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20</w:t>
      </w:r>
      <w:r>
        <w:rPr>
          <w:rFonts w:ascii="Microsoft YaHei" w:cs="Microsoft YaHei" w:hAnsi="Microsoft YaHei" w:eastAsia="Microsoft YaHei"/>
          <w:kern w:val="1"/>
          <w:rtl w:val="0"/>
          <w:lang w:val="en-US"/>
        </w:rPr>
        <w:t>0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个发出点坐标的数据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，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电磁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板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会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把这些点数据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上报，接收端接收到点数据后可根据业务进行相应的处理，例如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whiteBoard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会将点数据连接并优化处理从而得到最初绘制时的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笔迹。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 xml:space="preserve"> SDK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共有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5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个包（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2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个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jar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包，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3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个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aar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包）和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1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个笔服务（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’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cn.robotpen.pen:penservice:1.5.37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’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（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1.5.37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为版本号））。</w:t>
      </w:r>
    </w:p>
    <w:p>
      <w:pPr>
        <w:pStyle w:val="Normal.0"/>
      </w:pPr>
    </w:p>
    <w:p>
      <w:pPr>
        <w:pStyle w:val="Normal.0"/>
      </w:pPr>
    </w:p>
    <w:p>
      <w:pPr>
        <w:pStyle w:val="Normal.0"/>
        <w:jc w:val="center"/>
      </w:pPr>
      <w:r>
        <w:rPr>
          <w:rFonts w:ascii="DengXian Light" w:cs="DengXian Light" w:hAnsi="DengXian Light" w:eastAsia="DengXian Light"/>
          <w:kern w:val="1"/>
          <w:sz w:val="22"/>
          <w:szCs w:val="22"/>
          <w:rtl w:val="0"/>
          <w:lang w:val="zh-TW" w:eastAsia="zh-TW"/>
        </w:rPr>
        <w:t>表</w:t>
      </w:r>
      <w:r>
        <w:rPr>
          <w:rFonts w:ascii="DengXian Light" w:cs="DengXian Light" w:hAnsi="DengXian Light" w:eastAsia="DengXian Light"/>
          <w:kern w:val="1"/>
          <w:sz w:val="22"/>
          <w:szCs w:val="22"/>
          <w:rtl w:val="0"/>
          <w:lang w:val="zh-TW" w:eastAsia="zh-TW"/>
        </w:rPr>
        <w:t>1-1</w:t>
      </w:r>
      <w:r>
        <w:rPr>
          <w:rFonts w:ascii="DengXian Light" w:cs="DengXian Light" w:hAnsi="DengXian Light" w:eastAsia="DengXian Light"/>
          <w:kern w:val="1"/>
          <w:sz w:val="22"/>
          <w:szCs w:val="22"/>
          <w:rtl w:val="0"/>
          <w:lang w:val="zh-TW" w:eastAsia="zh-TW"/>
        </w:rPr>
        <w:t>产品简介及特点说明</w:t>
      </w:r>
    </w:p>
    <w:tbl>
      <w:tblPr>
        <w:tblW w:w="8290" w:type="dxa"/>
        <w:jc w:val="center"/>
        <w:tblInd w:w="43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1980"/>
        <w:gridCol w:w="3546"/>
        <w:gridCol w:w="2764"/>
      </w:tblGrid>
      <w:tr>
        <w:tblPrEx>
          <w:shd w:val="clear" w:color="auto" w:fill="d0ddef"/>
        </w:tblPrEx>
        <w:trPr>
          <w:trHeight w:val="38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产品型号</w:t>
            </w:r>
          </w:p>
        </w:tc>
        <w:tc>
          <w:tcPr>
            <w:tcW w:type="dxa" w:w="3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产品尺寸</w:t>
            </w:r>
          </w:p>
        </w:tc>
        <w:tc>
          <w:tcPr>
            <w:tcW w:type="dxa" w:w="2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产品特点</w:t>
            </w:r>
          </w:p>
        </w:tc>
      </w:tr>
      <w:tr>
        <w:tblPrEx>
          <w:shd w:val="clear" w:color="auto" w:fill="d0ddef"/>
        </w:tblPrEx>
        <w:trPr>
          <w:trHeight w:val="53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P1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微课本</w:t>
            </w:r>
          </w:p>
        </w:tc>
        <w:tc>
          <w:tcPr>
            <w:tcW w:type="dxa" w:w="3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A5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（宽</w:t>
            </w: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*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高</w:t>
            </w:r>
            <w:r>
              <w:rPr>
                <w:rFonts w:ascii="Microsoft YaHei" w:cs="Microsoft YaHei" w:hAnsi="Microsoft YaHei" w:eastAsia="Microsoft YaHei"/>
                <w:kern w:val="0"/>
                <w:sz w:val="22"/>
                <w:szCs w:val="22"/>
                <w:rtl w:val="0"/>
                <w:lang w:val="en-US"/>
              </w:rPr>
              <w:t>17407* 10751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）</w:t>
            </w:r>
          </w:p>
        </w:tc>
        <w:tc>
          <w:tcPr>
            <w:tcW w:type="dxa" w:w="2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USB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方式连接</w:t>
            </w:r>
          </w:p>
        </w:tc>
      </w:tr>
      <w:tr>
        <w:tblPrEx>
          <w:shd w:val="clear" w:color="auto" w:fill="d0ddef"/>
        </w:tblPrEx>
        <w:trPr>
          <w:trHeight w:val="38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P7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智写本</w:t>
            </w:r>
          </w:p>
        </w:tc>
        <w:tc>
          <w:tcPr>
            <w:tcW w:type="dxa" w:w="3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A5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（宽</w:t>
            </w: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*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高</w:t>
            </w:r>
            <w:r>
              <w:rPr>
                <w:rFonts w:ascii="Microsoft YaHei" w:cs="Microsoft YaHei" w:hAnsi="Microsoft YaHei" w:eastAsia="Microsoft YaHei"/>
                <w:kern w:val="0"/>
                <w:sz w:val="22"/>
                <w:szCs w:val="22"/>
                <w:rtl w:val="0"/>
                <w:lang w:val="en-US"/>
              </w:rPr>
              <w:t>14335 * 8191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）</w:t>
            </w:r>
          </w:p>
        </w:tc>
        <w:tc>
          <w:tcPr>
            <w:tcW w:type="dxa" w:w="2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BLE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方式连接</w:t>
            </w:r>
          </w:p>
        </w:tc>
      </w:tr>
      <w:tr>
        <w:tblPrEx>
          <w:shd w:val="clear" w:color="auto" w:fill="d0ddef"/>
        </w:tblPrEx>
        <w:trPr>
          <w:trHeight w:val="72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 xml:space="preserve">T7 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智写板</w:t>
            </w:r>
          </w:p>
        </w:tc>
        <w:tc>
          <w:tcPr>
            <w:tcW w:type="dxa" w:w="3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A5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（宽</w:t>
            </w: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*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高</w:t>
            </w:r>
            <w:r>
              <w:rPr>
                <w:rFonts w:ascii="Microsoft YaHei" w:cs="Microsoft YaHei" w:hAnsi="Microsoft YaHei" w:eastAsia="Microsoft YaHei"/>
                <w:kern w:val="0"/>
                <w:sz w:val="22"/>
                <w:szCs w:val="22"/>
                <w:rtl w:val="0"/>
                <w:lang w:val="en-US"/>
              </w:rPr>
              <w:t>14335 * 8191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）</w:t>
            </w:r>
          </w:p>
        </w:tc>
        <w:tc>
          <w:tcPr>
            <w:tcW w:type="dxa" w:w="2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BLE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 xml:space="preserve"> USB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方式连接、支持离线</w:t>
            </w:r>
          </w:p>
        </w:tc>
      </w:tr>
      <w:tr>
        <w:tblPrEx>
          <w:shd w:val="clear" w:color="auto" w:fill="d0ddef"/>
        </w:tblPrEx>
        <w:trPr>
          <w:trHeight w:val="72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T7Plus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智写板</w:t>
            </w:r>
          </w:p>
        </w:tc>
        <w:tc>
          <w:tcPr>
            <w:tcW w:type="dxa" w:w="3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A4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（宽</w:t>
            </w: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*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高</w:t>
            </w:r>
            <w:r>
              <w:rPr>
                <w:rFonts w:ascii="Microsoft YaHei" w:cs="Microsoft YaHei" w:hAnsi="Microsoft YaHei" w:eastAsia="Microsoft YaHei"/>
                <w:kern w:val="0"/>
                <w:sz w:val="22"/>
                <w:szCs w:val="22"/>
                <w:rtl w:val="0"/>
                <w:lang w:val="en-US"/>
              </w:rPr>
              <w:t>22015 * 15359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）</w:t>
            </w:r>
          </w:p>
        </w:tc>
        <w:tc>
          <w:tcPr>
            <w:tcW w:type="dxa" w:w="2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BLE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 xml:space="preserve"> USB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方式连接、支持离线</w:t>
            </w:r>
          </w:p>
        </w:tc>
      </w:tr>
      <w:tr>
        <w:tblPrEx>
          <w:shd w:val="clear" w:color="auto" w:fill="d0ddef"/>
        </w:tblPrEx>
        <w:trPr>
          <w:trHeight w:val="72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T8A</w:t>
            </w:r>
          </w:p>
        </w:tc>
        <w:tc>
          <w:tcPr>
            <w:tcW w:type="dxa" w:w="3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BLE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 xml:space="preserve"> USB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方式连接、支持离线</w:t>
            </w:r>
          </w:p>
        </w:tc>
      </w:tr>
      <w:tr>
        <w:tblPrEx>
          <w:shd w:val="clear" w:color="auto" w:fill="d0ddef"/>
        </w:tblPrEx>
        <w:trPr>
          <w:trHeight w:val="72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X8-A5</w:t>
            </w:r>
          </w:p>
        </w:tc>
        <w:tc>
          <w:tcPr>
            <w:tcW w:type="dxa" w:w="3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BLE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 xml:space="preserve"> USB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方式连接、支持离线</w:t>
            </w:r>
          </w:p>
        </w:tc>
      </w:tr>
      <w:tr>
        <w:tblPrEx>
          <w:shd w:val="clear" w:color="auto" w:fill="d0ddef"/>
        </w:tblPrEx>
        <w:trPr>
          <w:trHeight w:val="72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T9</w:t>
            </w:r>
          </w:p>
        </w:tc>
        <w:tc>
          <w:tcPr>
            <w:tcW w:type="dxa" w:w="3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BLE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 xml:space="preserve"> USB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方式连接、支持离线</w:t>
            </w:r>
          </w:p>
        </w:tc>
      </w:tr>
    </w:tbl>
    <w:p>
      <w:pPr>
        <w:pStyle w:val="Normal.0"/>
        <w:ind w:left="324" w:hanging="324"/>
        <w:jc w:val="center"/>
      </w:pPr>
    </w:p>
    <w:p>
      <w:pPr>
        <w:pStyle w:val="Normal.0"/>
        <w:ind w:left="216" w:hanging="216"/>
        <w:jc w:val="center"/>
      </w:pPr>
    </w:p>
    <w:p>
      <w:pPr>
        <w:pStyle w:val="Normal.0"/>
        <w:ind w:left="108" w:hanging="108"/>
        <w:jc w:val="center"/>
      </w:pPr>
    </w:p>
    <w:p>
      <w:pPr>
        <w:pStyle w:val="Normal.0"/>
        <w:jc w:val="center"/>
      </w:pPr>
    </w:p>
    <w:p>
      <w:pPr>
        <w:pStyle w:val="Normal.0"/>
        <w:ind w:firstLine="420"/>
      </w:pPr>
    </w:p>
    <w:p>
      <w:pPr>
        <w:pStyle w:val="Normal.0"/>
        <w:ind w:firstLine="420"/>
      </w:pPr>
    </w:p>
    <w:p>
      <w:pPr>
        <w:pStyle w:val="Normal.0"/>
        <w:ind w:firstLine="420"/>
      </w:pPr>
    </w:p>
    <w:p>
      <w:pPr>
        <w:pStyle w:val="Normal.0"/>
        <w:ind w:firstLine="420"/>
      </w:pPr>
    </w:p>
    <w:p>
      <w:pPr>
        <w:pStyle w:val="Normal.0"/>
        <w:ind w:firstLine="420"/>
      </w:pPr>
    </w:p>
    <w:p>
      <w:pPr>
        <w:pStyle w:val="Normal.0"/>
        <w:ind w:firstLine="420"/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SDK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根据客户的实际使用需要，分为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5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大功能：</w:t>
      </w:r>
    </w:p>
    <w:p>
      <w:pPr>
        <w:pStyle w:val="Normal.0"/>
        <w:widowControl w:val="1"/>
        <w:numPr>
          <w:ilvl w:val="5"/>
          <w:numId w:val="8"/>
        </w:numPr>
        <w:bidi w:val="0"/>
        <w:ind w:right="0"/>
        <w:jc w:val="left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设备交互（蓝牙版的连接、升级、离线笔记的同步等）</w:t>
      </w:r>
    </w:p>
    <w:p>
      <w:pPr>
        <w:pStyle w:val="Normal.0"/>
        <w:widowControl w:val="1"/>
        <w:numPr>
          <w:ilvl w:val="5"/>
          <w:numId w:val="8"/>
        </w:numPr>
        <w:bidi w:val="0"/>
        <w:ind w:right="0"/>
        <w:jc w:val="left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上报点坐标</w:t>
      </w:r>
    </w:p>
    <w:p>
      <w:pPr>
        <w:pStyle w:val="Normal.0"/>
        <w:widowControl w:val="1"/>
        <w:numPr>
          <w:ilvl w:val="5"/>
          <w:numId w:val="8"/>
        </w:numPr>
        <w:bidi w:val="0"/>
        <w:ind w:right="0"/>
        <w:jc w:val="left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白板功能</w:t>
      </w:r>
    </w:p>
    <w:p>
      <w:pPr>
        <w:pStyle w:val="Normal.0"/>
        <w:widowControl w:val="1"/>
        <w:numPr>
          <w:ilvl w:val="5"/>
          <w:numId w:val="8"/>
        </w:numPr>
        <w:bidi w:val="0"/>
        <w:ind w:right="0"/>
        <w:jc w:val="left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录制功能</w:t>
      </w:r>
    </w:p>
    <w:p>
      <w:pPr>
        <w:pStyle w:val="Normal.0"/>
        <w:widowControl w:val="1"/>
        <w:numPr>
          <w:ilvl w:val="5"/>
          <w:numId w:val="8"/>
        </w:numPr>
        <w:bidi w:val="0"/>
        <w:ind w:right="0"/>
        <w:jc w:val="left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直播功能</w:t>
      </w:r>
    </w:p>
    <w:p>
      <w:pPr>
        <w:pStyle w:val="heading 4"/>
        <w:ind w:left="281" w:firstLine="1"/>
      </w:pPr>
      <w:bookmarkStart w:name="_Toc2" w:id="2"/>
      <w:r>
        <w:rPr>
          <w:rtl w:val="0"/>
          <w:lang w:val="en-US"/>
        </w:rPr>
        <w:t>1.2</w:t>
      </w:r>
      <w:r>
        <w:rPr>
          <w:rtl w:val="0"/>
          <w:lang w:val="zh-TW" w:eastAsia="zh-TW"/>
        </w:rPr>
        <w:t>准备环境</w:t>
      </w:r>
      <w:bookmarkEnd w:id="2"/>
    </w:p>
    <w:p>
      <w:pPr>
        <w:pStyle w:val="Normal.0"/>
        <w:widowControl w:val="1"/>
        <w:numPr>
          <w:ilvl w:val="0"/>
          <w:numId w:val="10"/>
        </w:numPr>
        <w:bidi w:val="0"/>
        <w:ind w:right="0"/>
        <w:jc w:val="left"/>
        <w:rPr>
          <w:rFonts w:ascii="Microsoft YaHei" w:cs="Microsoft YaHei" w:hAnsi="Microsoft YaHei" w:eastAsia="Microsoft YaHei"/>
          <w:color w:val="313131"/>
          <w:rtl w:val="0"/>
          <w:lang w:val="en-US"/>
        </w:rPr>
      </w:pP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en-US"/>
        </w:rPr>
        <w:t>JDK1.7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zh-TW" w:eastAsia="zh-TW"/>
        </w:rPr>
        <w:t>及以上</w:t>
      </w:r>
    </w:p>
    <w:p>
      <w:pPr>
        <w:pStyle w:val="Normal.0"/>
        <w:widowControl w:val="1"/>
        <w:numPr>
          <w:ilvl w:val="0"/>
          <w:numId w:val="10"/>
        </w:numPr>
        <w:bidi w:val="0"/>
        <w:ind w:right="0"/>
        <w:jc w:val="left"/>
        <w:rPr>
          <w:rFonts w:ascii="Microsoft YaHei" w:cs="Microsoft YaHei" w:hAnsi="Microsoft YaHei" w:eastAsia="Microsoft YaHei"/>
          <w:color w:val="313131"/>
          <w:rtl w:val="0"/>
          <w:lang w:val="en-US"/>
        </w:rPr>
      </w:pP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en-US"/>
        </w:rPr>
        <w:t xml:space="preserve">Android SDK API Level 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zh-TW" w:eastAsia="zh-TW"/>
        </w:rPr>
        <w:t>大于或等于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en-US"/>
        </w:rPr>
        <w:t xml:space="preserve"> 16</w:t>
      </w:r>
    </w:p>
    <w:p>
      <w:pPr>
        <w:pStyle w:val="Normal.0"/>
        <w:widowControl w:val="1"/>
        <w:numPr>
          <w:ilvl w:val="0"/>
          <w:numId w:val="10"/>
        </w:numPr>
        <w:bidi w:val="0"/>
        <w:ind w:right="0"/>
        <w:jc w:val="left"/>
        <w:rPr>
          <w:rFonts w:ascii="Microsoft YaHei" w:cs="Microsoft YaHei" w:hAnsi="Microsoft YaHei" w:eastAsia="Microsoft YaHei"/>
          <w:color w:val="313131"/>
          <w:rtl w:val="0"/>
          <w:lang w:val="en-US"/>
        </w:rPr>
      </w:pP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en-US"/>
        </w:rPr>
        <w:t xml:space="preserve">Android Studio 2.0 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zh-TW" w:eastAsia="zh-TW"/>
        </w:rPr>
        <w:t>或以上版本</w:t>
      </w:r>
    </w:p>
    <w:p>
      <w:pPr>
        <w:pStyle w:val="Normal.0"/>
        <w:widowControl w:val="1"/>
        <w:numPr>
          <w:ilvl w:val="0"/>
          <w:numId w:val="10"/>
        </w:numPr>
        <w:bidi w:val="0"/>
        <w:ind w:right="0"/>
        <w:jc w:val="left"/>
        <w:rPr>
          <w:rFonts w:ascii="Microsoft YaHei" w:cs="Microsoft YaHei" w:hAnsi="Microsoft YaHei" w:eastAsia="Microsoft YaHei"/>
          <w:color w:val="313131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zh-TW" w:eastAsia="zh-TW"/>
        </w:rPr>
        <w:t>支持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en-US"/>
        </w:rPr>
        <w:t>OTG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zh-TW" w:eastAsia="zh-TW"/>
        </w:rPr>
        <w:t>、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en-US"/>
        </w:rPr>
        <w:t>BLE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zh-TW" w:eastAsia="zh-TW"/>
        </w:rPr>
        <w:t>、语音和视频功能的真机</w:t>
      </w:r>
    </w:p>
    <w:p>
      <w:pPr>
        <w:pStyle w:val="Normal.0"/>
        <w:widowControl w:val="1"/>
        <w:numPr>
          <w:ilvl w:val="1"/>
          <w:numId w:val="12"/>
        </w:numPr>
        <w:bidi w:val="0"/>
        <w:ind w:right="0"/>
        <w:jc w:val="left"/>
        <w:rPr>
          <w:rFonts w:ascii="Microsoft YaHei" w:cs="Microsoft YaHei" w:hAnsi="Microsoft YaHei" w:eastAsia="Microsoft YaHei"/>
          <w:color w:val="313131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zh-TW" w:eastAsia="zh-TW"/>
        </w:rPr>
        <w:t>如果是使用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en-US"/>
        </w:rPr>
        <w:t>P1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zh-TW" w:eastAsia="zh-TW"/>
        </w:rPr>
        <w:t>款设备则必须支持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en-US"/>
        </w:rPr>
        <w:t>OTG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zh-TW" w:eastAsia="zh-TW"/>
        </w:rPr>
        <w:t>；</w:t>
      </w:r>
    </w:p>
    <w:p>
      <w:pPr>
        <w:pStyle w:val="Normal.0"/>
        <w:widowControl w:val="1"/>
        <w:numPr>
          <w:ilvl w:val="1"/>
          <w:numId w:val="12"/>
        </w:numPr>
        <w:bidi w:val="0"/>
        <w:ind w:right="0"/>
        <w:jc w:val="left"/>
        <w:rPr>
          <w:rFonts w:ascii="Microsoft YaHei" w:cs="Microsoft YaHei" w:hAnsi="Microsoft YaHei" w:eastAsia="Microsoft YaHei"/>
          <w:color w:val="313131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zh-TW" w:eastAsia="zh-TW"/>
        </w:rPr>
        <w:t>如果是使用蓝牙款设备则支持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en-US"/>
        </w:rPr>
        <w:t>BLE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zh-TW" w:eastAsia="zh-TW"/>
        </w:rPr>
        <w:t>即可；</w:t>
      </w:r>
    </w:p>
    <w:p>
      <w:pPr>
        <w:pStyle w:val="Normal.0"/>
        <w:widowControl w:val="1"/>
        <w:tabs>
          <w:tab w:val="left" w:pos="220"/>
          <w:tab w:val="left" w:pos="720"/>
        </w:tabs>
        <w:jc w:val="left"/>
      </w:pPr>
      <w:r>
        <w:rPr>
          <w:rFonts w:ascii="Microsoft YaHei" w:cs="Microsoft YaHei" w:hAnsi="Microsoft YaHei" w:eastAsia="Microsoft YaHei"/>
          <w:color w:val="ff0000"/>
          <w:kern w:val="0"/>
          <w:u w:color="ff0000"/>
          <w:rtl w:val="0"/>
          <w:lang w:val="zh-TW" w:eastAsia="zh-TW"/>
        </w:rPr>
        <w:t>注：建议使用</w:t>
      </w:r>
      <w:r>
        <w:rPr>
          <w:rFonts w:ascii="Microsoft YaHei" w:cs="Microsoft YaHei" w:hAnsi="Microsoft YaHei" w:eastAsia="Microsoft YaHei"/>
          <w:color w:val="ff0000"/>
          <w:kern w:val="0"/>
          <w:u w:color="ff0000"/>
          <w:rtl w:val="0"/>
          <w:lang w:val="en-US"/>
        </w:rPr>
        <w:t>AS</w:t>
      </w:r>
      <w:r>
        <w:rPr>
          <w:rFonts w:ascii="Microsoft YaHei" w:cs="Microsoft YaHei" w:hAnsi="Microsoft YaHei" w:eastAsia="Microsoft YaHei"/>
          <w:color w:val="ff0000"/>
          <w:kern w:val="0"/>
          <w:u w:color="ff0000"/>
          <w:rtl w:val="0"/>
          <w:lang w:val="zh-TW" w:eastAsia="zh-TW"/>
        </w:rPr>
        <w:t>作为开发的</w:t>
      </w:r>
      <w:r>
        <w:rPr>
          <w:rFonts w:ascii="Microsoft YaHei" w:cs="Microsoft YaHei" w:hAnsi="Microsoft YaHei" w:eastAsia="Microsoft YaHei"/>
          <w:color w:val="ff0000"/>
          <w:kern w:val="0"/>
          <w:u w:color="ff0000"/>
          <w:rtl w:val="0"/>
          <w:lang w:val="en-US"/>
        </w:rPr>
        <w:t>IDE.</w:t>
      </w:r>
    </w:p>
    <w:p>
      <w:pPr>
        <w:pStyle w:val="Normal.0"/>
        <w:widowControl w:val="1"/>
        <w:tabs>
          <w:tab w:val="left" w:pos="220"/>
          <w:tab w:val="left" w:pos="720"/>
        </w:tabs>
        <w:jc w:val="left"/>
      </w:pPr>
    </w:p>
    <w:p>
      <w:pPr>
        <w:pStyle w:val="Normal.0"/>
        <w:widowControl w:val="1"/>
        <w:tabs>
          <w:tab w:val="left" w:pos="220"/>
          <w:tab w:val="left" w:pos="720"/>
        </w:tabs>
        <w:jc w:val="left"/>
      </w:pPr>
    </w:p>
    <w:p>
      <w:pPr>
        <w:pStyle w:val="heading 2"/>
        <w:numPr>
          <w:ilvl w:val="0"/>
          <w:numId w:val="13"/>
        </w:numPr>
      </w:pPr>
      <w:bookmarkStart w:name="_Toc3" w:id="3"/>
      <w:r>
        <w:rPr>
          <w:rtl w:val="0"/>
          <w:lang w:val="zh-TW" w:eastAsia="zh-TW"/>
        </w:rPr>
        <w:t>快速使用</w:t>
      </w:r>
      <w:r>
        <w:rPr>
          <w:rtl w:val="0"/>
          <w:lang w:val="en-US"/>
        </w:rPr>
        <w:t>-</w:t>
      </w:r>
      <w:r>
        <w:rPr>
          <w:rtl w:val="0"/>
          <w:lang w:val="zh-TW" w:eastAsia="zh-TW"/>
        </w:rPr>
        <w:t>获取点坐标</w:t>
      </w:r>
      <w:bookmarkEnd w:id="3"/>
    </w:p>
    <w:p>
      <w:pPr>
        <w:pStyle w:val="Normal.0"/>
        <w:ind w:firstLine="566"/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本章节适用于已拥有自己的画布或者绘制区域，只需要根据智能设备上报的点数据的客户进行参考。</w:t>
      </w:r>
    </w:p>
    <w:p>
      <w:pPr>
        <w:pStyle w:val="Normal.0"/>
        <w:ind w:firstLine="566"/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关键步骤：</w:t>
      </w:r>
    </w:p>
    <w:p>
      <w:pPr>
        <w:pStyle w:val="List Paragraph"/>
        <w:numPr>
          <w:ilvl w:val="1"/>
          <w:numId w:val="15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SDK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使用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“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获取点数据的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jar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”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目录中的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jar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包，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结合笔服务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’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cn.robotpen.pen:penservice:1.5.37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’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（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1.5.37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为版本号，将不断更新）使用。</w:t>
      </w:r>
    </w:p>
    <w:p>
      <w:pPr>
        <w:pStyle w:val="List Paragraph"/>
        <w:numPr>
          <w:ilvl w:val="1"/>
          <w:numId w:val="15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接收数据的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 xml:space="preserve">Activity 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继承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RobotPenActivity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。</w:t>
      </w:r>
    </w:p>
    <w:p>
      <w:pPr>
        <w:pStyle w:val="List Paragraph"/>
        <w:numPr>
          <w:ilvl w:val="1"/>
          <w:numId w:val="15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连接设备（</w:t>
      </w:r>
      <w:r>
        <w:rPr>
          <w:rFonts w:ascii="Microsoft YaHei" w:cs="Microsoft YaHei" w:hAnsi="Microsoft YaHei" w:eastAsia="Microsoft YaHei"/>
          <w:rtl w:val="0"/>
          <w:lang w:val="en-US"/>
        </w:rPr>
        <w:t>USB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设备无需进行连接活动，服务启动后将自动监听）；</w:t>
      </w:r>
    </w:p>
    <w:p>
      <w:pPr>
        <w:pStyle w:val="List Paragraph"/>
        <w:numPr>
          <w:ilvl w:val="1"/>
          <w:numId w:val="15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实现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onPenPositionChanged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方法，获取点数据；</w:t>
      </w:r>
    </w:p>
    <w:p>
      <w:pPr>
        <w:pStyle w:val="List Paragraph"/>
        <w:numPr>
          <w:ilvl w:val="1"/>
          <w:numId w:val="15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设备连接成功后可同步笔记数据、固件升级；</w:t>
      </w:r>
    </w:p>
    <w:p>
      <w:pPr>
        <w:pStyle w:val="Normal.0"/>
        <w:widowControl w:val="1"/>
        <w:tabs>
          <w:tab w:val="left" w:pos="220"/>
          <w:tab w:val="left" w:pos="720"/>
        </w:tabs>
        <w:jc w:val="left"/>
      </w:pPr>
    </w:p>
    <w:p>
      <w:pPr>
        <w:pStyle w:val="heading 4"/>
        <w:ind w:left="281" w:firstLine="1"/>
      </w:pPr>
      <w:bookmarkStart w:name="_Toc4" w:id="4"/>
      <w:r>
        <w:rPr>
          <w:rtl w:val="0"/>
          <w:lang w:val="en-US"/>
        </w:rPr>
        <w:t>2.1</w:t>
      </w:r>
      <w:r>
        <w:rPr>
          <w:rtl w:val="0"/>
          <w:lang w:val="zh-TW" w:eastAsia="zh-TW"/>
        </w:rPr>
        <w:t xml:space="preserve"> 创建工程</w:t>
      </w:r>
      <w:bookmarkEnd w:id="4"/>
    </w:p>
    <w:p>
      <w:pPr>
        <w:pStyle w:val="Normal.0"/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点坐标获取的</w:t>
      </w:r>
      <w:r>
        <w:rPr>
          <w:rFonts w:ascii="Microsoft YaHei" w:cs="Microsoft YaHei" w:hAnsi="Microsoft YaHei" w:eastAsia="Microsoft YaHei"/>
          <w:rtl w:val="0"/>
          <w:lang w:val="en-US"/>
        </w:rPr>
        <w:t>demo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请详见</w:t>
      </w:r>
      <w:r>
        <w:rPr>
          <w:rFonts w:ascii="Microsoft YaHei" w:cs="Microsoft YaHei" w:hAnsi="Microsoft YaHei" w:eastAsia="Microsoft YaHei"/>
          <w:rtl w:val="0"/>
          <w:lang w:val="en-US"/>
        </w:rPr>
        <w:t>RobotPenDemo_point.</w:t>
      </w:r>
    </w:p>
    <w:p>
      <w:pPr>
        <w:pStyle w:val="List Paragraph"/>
        <w:numPr>
          <w:ilvl w:val="0"/>
          <w:numId w:val="17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通过</w:t>
      </w:r>
      <w:r>
        <w:rPr>
          <w:rFonts w:ascii="Microsoft YaHei" w:cs="Microsoft YaHei" w:hAnsi="Microsoft YaHei" w:eastAsia="Microsoft YaHei"/>
          <w:rtl w:val="0"/>
          <w:lang w:val="en-US"/>
        </w:rPr>
        <w:t>AS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创建一个</w:t>
      </w:r>
      <w:r>
        <w:rPr>
          <w:rFonts w:ascii="Microsoft YaHei" w:cs="Microsoft YaHei" w:hAnsi="Microsoft YaHei" w:eastAsia="Microsoft YaHei"/>
          <w:rtl w:val="0"/>
          <w:lang w:val="en-US"/>
        </w:rPr>
        <w:t>project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，</w:t>
      </w:r>
      <w:r>
        <w:rPr>
          <w:rFonts w:ascii="Microsoft YaHei" w:cs="Microsoft YaHei" w:hAnsi="Microsoft YaHei" w:eastAsia="Microsoft YaHei"/>
          <w:color w:val="ff0000"/>
          <w:u w:color="ff0000"/>
          <w:rtl w:val="0"/>
          <w:lang w:val="en-US"/>
        </w:rPr>
        <w:t>Minimum SDK</w:t>
      </w:r>
      <w:r>
        <w:rPr>
          <w:rFonts w:ascii="Microsoft YaHei" w:cs="Microsoft YaHei" w:hAnsi="Microsoft YaHei" w:eastAsia="Microsoft YaHei"/>
          <w:color w:val="ff0000"/>
          <w:u w:color="ff0000"/>
          <w:rtl w:val="0"/>
          <w:lang w:val="zh-TW" w:eastAsia="zh-TW"/>
        </w:rPr>
        <w:t>必须大于等于</w:t>
      </w:r>
      <w:r>
        <w:rPr>
          <w:rFonts w:ascii="Microsoft YaHei" w:cs="Microsoft YaHei" w:hAnsi="Microsoft YaHei" w:eastAsia="Microsoft YaHei"/>
          <w:color w:val="ff0000"/>
          <w:u w:color="ff0000"/>
          <w:rtl w:val="0"/>
          <w:lang w:val="en-US"/>
        </w:rPr>
        <w:t>16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；</w:t>
      </w:r>
    </w:p>
    <w:p>
      <w:pPr>
        <w:pStyle w:val="Normal.0"/>
      </w:pPr>
      <w:r>
        <w:drawing>
          <wp:inline distT="0" distB="0" distL="0" distR="0">
            <wp:extent cx="4623435" cy="2708332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ti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2708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4813300" cy="303530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ti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035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17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项目创建后结构如下图所示：</w:t>
      </w:r>
    </w:p>
    <w:p>
      <w:pPr>
        <w:pStyle w:val="List Paragraph"/>
        <w:ind w:left="960" w:firstLine="0"/>
      </w:pPr>
      <w:r>
        <w:rPr>
          <w:rFonts w:ascii="Microsoft YaHei" w:cs="Microsoft YaHei" w:hAnsi="Microsoft YaHei" w:eastAsia="Microsoft YaHei"/>
        </w:rPr>
        <w:drawing>
          <wp:inline distT="0" distB="0" distL="0" distR="0">
            <wp:extent cx="1731645" cy="3583366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3.ti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35833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17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引入必要的</w:t>
      </w:r>
      <w:r>
        <w:rPr>
          <w:rFonts w:ascii="Microsoft YaHei" w:cs="Microsoft YaHei" w:hAnsi="Microsoft YaHei" w:eastAsia="Microsoft YaHei"/>
          <w:rtl w:val="0"/>
          <w:lang w:val="en-US"/>
        </w:rPr>
        <w:t>jar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包、配置必要的权限；</w:t>
      </w:r>
    </w:p>
    <w:p>
      <w:pPr>
        <w:pStyle w:val="List Paragraph"/>
        <w:ind w:left="960" w:firstLine="0"/>
      </w:pPr>
      <w:r>
        <w:rPr>
          <w:rFonts w:ascii="Microsoft YaHei" w:cs="Microsoft YaHei" w:hAnsi="Microsoft YaHei" w:eastAsia="Microsoft YaHei"/>
          <w:lang w:val="en-US"/>
        </w:rPr>
        <w:drawing>
          <wp:inline distT="0" distB="0" distL="0" distR="0">
            <wp:extent cx="1854200" cy="596900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4.ti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596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将</w:t>
      </w:r>
      <w:r>
        <w:rPr>
          <w:rFonts w:ascii="Microsoft YaHei" w:cs="Microsoft YaHei" w:hAnsi="Microsoft YaHei" w:eastAsia="Microsoft YaHei"/>
          <w:rtl w:val="0"/>
          <w:lang w:val="en-US"/>
        </w:rPr>
        <w:t>jar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文件夹中的这两个</w:t>
      </w:r>
      <w:r>
        <w:rPr>
          <w:rFonts w:ascii="Microsoft YaHei" w:cs="Microsoft YaHei" w:hAnsi="Microsoft YaHei" w:eastAsia="Microsoft YaHei"/>
          <w:rtl w:val="0"/>
          <w:lang w:val="en-US"/>
        </w:rPr>
        <w:t>jar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包复制到项目的</w:t>
      </w:r>
      <w:r>
        <w:rPr>
          <w:rFonts w:ascii="Microsoft YaHei" w:cs="Microsoft YaHei" w:hAnsi="Microsoft YaHei" w:eastAsia="Microsoft YaHei"/>
          <w:rtl w:val="0"/>
          <w:lang w:val="en-US"/>
        </w:rPr>
        <w:t>libs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文件夹中。</w:t>
      </w:r>
    </w:p>
    <w:p>
      <w:pPr>
        <w:pStyle w:val="List Paragraph"/>
        <w:ind w:left="960" w:firstLine="0"/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打开项目中的</w:t>
      </w:r>
      <w:r>
        <w:rPr>
          <w:rFonts w:ascii="Microsoft YaHei" w:cs="Microsoft YaHei" w:hAnsi="Microsoft YaHei" w:eastAsia="Microsoft YaHei"/>
          <w:rtl w:val="0"/>
          <w:lang w:val="en-US"/>
        </w:rPr>
        <w:t>build.gradle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文件，添加</w:t>
      </w:r>
      <w:r>
        <w:rPr>
          <w:rFonts w:ascii="Microsoft YaHei" w:cs="Microsoft YaHei" w:hAnsi="Microsoft YaHei" w:eastAsia="Microsoft YaHei"/>
          <w:rtl w:val="0"/>
          <w:lang w:val="en-US"/>
        </w:rPr>
        <w:t>jcenter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上发布的</w:t>
      </w:r>
      <w:r>
        <w:rPr>
          <w:rFonts w:ascii="Microsoft YaHei" w:cs="Microsoft YaHei" w:hAnsi="Microsoft YaHei" w:eastAsia="Microsoft YaHei"/>
          <w:rtl w:val="0"/>
          <w:lang w:val="en-US"/>
        </w:rPr>
        <w:t>jar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包，特别是下图中红框中的包。</w:t>
      </w:r>
    </w:p>
    <w:p>
      <w:pPr>
        <w:pStyle w:val="List Paragraph"/>
        <w:ind w:left="566" w:firstLine="283"/>
      </w:pPr>
      <w:r>
        <w:rPr>
          <w:rFonts w:ascii="Microsoft YaHei" w:cs="Microsoft YaHei" w:hAnsi="Microsoft YaHei" w:eastAsia="Microsoft YaHei"/>
          <w:rtl w:val="0"/>
          <w:lang w:val="en-US"/>
        </w:rPr>
        <w:t xml:space="preserve">   </w:t>
      </w: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>compile 'com.android.support:support-v4:25.1.1'</w:t>
      </w:r>
    </w:p>
    <w:p>
      <w:pPr>
        <w:pStyle w:val="List Paragraph"/>
        <w:ind w:left="566" w:firstLine="260"/>
      </w:pP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 xml:space="preserve">    compile 'com.android.support:appcompat-v7:25.1.1'</w:t>
      </w:r>
    </w:p>
    <w:p>
      <w:pPr>
        <w:pStyle w:val="List Paragraph"/>
        <w:ind w:left="566" w:firstLine="260"/>
      </w:pP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 xml:space="preserve">    compile </w:t>
      </w: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zh-TW" w:eastAsia="zh-TW"/>
        </w:rPr>
        <w:t>‘</w:t>
      </w: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>com.android.support:support-annotations:25.1.1'</w:t>
      </w:r>
    </w:p>
    <w:p>
      <w:pPr>
        <w:pStyle w:val="List Paragraph"/>
        <w:ind w:left="566" w:firstLine="260"/>
      </w:pP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 xml:space="preserve">    compile 'org.greenrobot:greendao:3.2.0'</w:t>
      </w:r>
    </w:p>
    <w:p>
      <w:pPr>
        <w:pStyle w:val="List Paragraph"/>
        <w:ind w:left="566" w:firstLine="260"/>
      </w:pP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 xml:space="preserve">    compile 'com.google.code.gson:gson:2.8.0'</w:t>
      </w:r>
    </w:p>
    <w:p>
      <w:pPr>
        <w:pStyle w:val="List Paragraph"/>
        <w:ind w:left="566" w:firstLine="260"/>
      </w:pP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 xml:space="preserve">    compile "com.github.bumptech.glide:glide:3.7.0"</w:t>
      </w:r>
    </w:p>
    <w:p>
      <w:pPr>
        <w:pStyle w:val="List Paragraph"/>
        <w:ind w:left="566" w:firstLine="260"/>
      </w:pP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 xml:space="preserve">    compile "jp.wasabeef:glide-transformations:2.0.1"</w:t>
      </w:r>
    </w:p>
    <w:p>
      <w:pPr>
        <w:pStyle w:val="List Paragraph"/>
        <w:ind w:left="566" w:firstLine="260"/>
      </w:pP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 xml:space="preserve">    compile 'com.amitshekhar.android:glide-bitmap-pool:0.0.1'</w:t>
      </w:r>
    </w:p>
    <w:p>
      <w:pPr>
        <w:pStyle w:val="List Paragraph"/>
        <w:ind w:left="566" w:firstLine="260"/>
      </w:pP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 xml:space="preserve">    compile </w:t>
      </w: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>‘</w:t>
      </w: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>cn.robotpen.pen:penservice:1.5.37</w:t>
      </w: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>’</w:t>
      </w:r>
    </w:p>
    <w:p>
      <w:pPr>
        <w:pStyle w:val="List Paragraph"/>
        <w:ind w:left="566" w:firstLine="260"/>
      </w:pPr>
    </w:p>
    <w:p>
      <w:pPr>
        <w:pStyle w:val="List Paragraph"/>
        <w:ind w:left="566" w:firstLine="260"/>
      </w:pPr>
      <w:r>
        <w:rPr>
          <w:rFonts w:ascii="DengXian Light" w:cs="DengXian Light" w:hAnsi="DengXian Light" w:eastAsia="DengXian Light"/>
          <w:color w:val="ff2600"/>
          <w:sz w:val="22"/>
          <w:szCs w:val="22"/>
          <w:u w:color="ff2600"/>
          <w:shd w:val="clear" w:color="auto" w:fill="ffff00"/>
          <w:rtl w:val="0"/>
          <w:lang w:val="zh-TW" w:eastAsia="zh-TW"/>
        </w:rPr>
        <w:t xml:space="preserve">注 </w:t>
      </w:r>
      <w:r>
        <w:rPr>
          <w:rFonts w:ascii="DengXian Light" w:cs="DengXian Light" w:hAnsi="DengXian Light" w:eastAsia="DengXian Light"/>
          <w:color w:val="ff2600"/>
          <w:sz w:val="22"/>
          <w:szCs w:val="22"/>
          <w:u w:color="ff2600"/>
          <w:shd w:val="clear" w:color="auto" w:fill="ffff00"/>
          <w:rtl w:val="0"/>
          <w:lang w:val="en-US"/>
        </w:rPr>
        <w:t xml:space="preserve">compile </w:t>
      </w:r>
      <w:r>
        <w:rPr>
          <w:rFonts w:ascii="DengXian Light" w:cs="DengXian Light" w:hAnsi="DengXian Light" w:eastAsia="DengXian Light"/>
          <w:color w:val="ff2600"/>
          <w:sz w:val="22"/>
          <w:szCs w:val="22"/>
          <w:u w:color="ff2600"/>
          <w:shd w:val="clear" w:color="auto" w:fill="ffff00"/>
          <w:rtl w:val="0"/>
          <w:lang w:val="en-US"/>
        </w:rPr>
        <w:t>‘</w:t>
      </w:r>
      <w:r>
        <w:rPr>
          <w:rFonts w:ascii="DengXian Light" w:cs="DengXian Light" w:hAnsi="DengXian Light" w:eastAsia="DengXian Light"/>
          <w:color w:val="ff2600"/>
          <w:sz w:val="22"/>
          <w:szCs w:val="22"/>
          <w:u w:color="ff2600"/>
          <w:shd w:val="clear" w:color="auto" w:fill="ffff00"/>
          <w:rtl w:val="0"/>
          <w:lang w:val="en-US"/>
        </w:rPr>
        <w:t>cn.robotpen.pen:penservice:1.5.37</w:t>
      </w:r>
      <w:r>
        <w:rPr>
          <w:rFonts w:ascii="DengXian Light" w:cs="DengXian Light" w:hAnsi="DengXian Light" w:eastAsia="DengXian Light"/>
          <w:color w:val="ff2600"/>
          <w:sz w:val="22"/>
          <w:szCs w:val="22"/>
          <w:u w:color="ff2600"/>
          <w:shd w:val="clear" w:color="auto" w:fill="ffff00"/>
          <w:rtl w:val="0"/>
          <w:lang w:val="en-US"/>
        </w:rPr>
        <w:t>’</w:t>
      </w:r>
      <w:r>
        <w:rPr>
          <w:rFonts w:ascii="DengXian Light" w:cs="DengXian Light" w:hAnsi="DengXian Light" w:eastAsia="DengXian Light"/>
          <w:color w:val="ff2600"/>
          <w:sz w:val="22"/>
          <w:szCs w:val="22"/>
          <w:u w:color="ff2600"/>
          <w:rtl w:val="0"/>
          <w:lang w:val="zh-TW" w:eastAsia="zh-TW"/>
        </w:rPr>
        <w:t>是引入的笔服务，笔服务的主要功能是提供于设备交互的接口，传递数据。</w:t>
      </w:r>
    </w:p>
    <w:p>
      <w:pPr>
        <w:pStyle w:val="List Paragraph"/>
        <w:ind w:left="960" w:firstLine="0"/>
      </w:pPr>
    </w:p>
    <w:p>
      <w:pPr>
        <w:pStyle w:val="List Paragraph"/>
        <w:ind w:left="960" w:firstLine="0"/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打开项目中的</w:t>
      </w:r>
      <w:r>
        <w:rPr>
          <w:rFonts w:ascii="Microsoft YaHei" w:cs="Microsoft YaHei" w:hAnsi="Microsoft YaHei" w:eastAsia="Microsoft YaHei"/>
          <w:rtl w:val="0"/>
          <w:lang w:val="en-US"/>
        </w:rPr>
        <w:t>AndroidManifast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文件，添加必须的权限，下图红框的权限为必须添加的权限。</w:t>
      </w:r>
    </w:p>
    <w:p>
      <w:pPr>
        <w:pStyle w:val="List Paragraph"/>
        <w:ind w:left="960" w:firstLine="0"/>
      </w:pPr>
      <w:r>
        <w:rPr>
          <w:rFonts w:ascii="Microsoft YaHei" w:cs="Microsoft YaHei" w:hAnsi="Microsoft YaHei" w:eastAsia="Microsoft YaHei"/>
        </w:rPr>
        <w:drawing>
          <wp:inline distT="0" distB="0" distL="0" distR="0">
            <wp:extent cx="5142472" cy="2601596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5.ti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472" cy="26015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ind w:left="960" w:firstLine="0"/>
      </w:pPr>
    </w:p>
    <w:p>
      <w:pPr>
        <w:pStyle w:val="List Paragraph"/>
        <w:ind w:left="960" w:firstLine="0"/>
      </w:pPr>
    </w:p>
    <w:p>
      <w:pPr>
        <w:pStyle w:val="List Paragraph"/>
        <w:ind w:left="960" w:firstLine="0"/>
      </w:pPr>
    </w:p>
    <w:p>
      <w:pPr>
        <w:pStyle w:val="List Paragraph"/>
        <w:ind w:left="960" w:firstLine="0"/>
      </w:pPr>
    </w:p>
    <w:p>
      <w:pPr>
        <w:pStyle w:val="List Paragraph"/>
        <w:ind w:left="960" w:firstLine="0"/>
      </w:pPr>
    </w:p>
    <w:p>
      <w:pPr>
        <w:pStyle w:val="heading 4"/>
        <w:ind w:left="281" w:firstLine="1"/>
      </w:pPr>
      <w:bookmarkStart w:name="_Toc5" w:id="5"/>
      <w:r>
        <w:rPr>
          <w:rtl w:val="0"/>
          <w:lang w:val="en-US"/>
        </w:rPr>
        <w:t>2.</w:t>
      </w:r>
      <w:r>
        <w:rPr>
          <w:rtl w:val="0"/>
          <w:lang w:val="zh-TW" w:eastAsia="zh-TW"/>
        </w:rPr>
        <w:t xml:space="preserve">2 </w:t>
      </w:r>
      <w:r>
        <w:rPr>
          <w:rtl w:val="0"/>
          <w:lang w:val="zh-TW" w:eastAsia="zh-TW"/>
        </w:rPr>
        <w:t>获取点坐标</w:t>
      </w:r>
      <w:bookmarkEnd w:id="5"/>
    </w:p>
    <w:p>
      <w:pPr>
        <w:pStyle w:val="List Paragraph"/>
        <w:numPr>
          <w:ilvl w:val="1"/>
          <w:numId w:val="19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 xml:space="preserve">继承 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RobotPenActivity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，实现未实现的方法；</w:t>
      </w:r>
      <w:r>
        <w:rPr>
          <w:rFonts w:ascii="Microsoft YaHei" w:cs="Microsoft YaHei" w:hAnsi="Microsoft YaHei" w:eastAsia="Microsoft YaHei"/>
          <w:lang w:val="zh-TW" w:eastAsia="zh-TW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1702428</wp:posOffset>
            </wp:positionH>
            <wp:positionV relativeFrom="line">
              <wp:posOffset>337267</wp:posOffset>
            </wp:positionV>
            <wp:extent cx="4506603" cy="882825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2.jpe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603" cy="882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left="960" w:firstLine="0"/>
      </w:pPr>
    </w:p>
    <w:p>
      <w:pPr>
        <w:pStyle w:val="List Paragraph"/>
        <w:ind w:left="960" w:firstLine="0"/>
      </w:pPr>
    </w:p>
    <w:p>
      <w:pPr>
        <w:pStyle w:val="List Paragraph"/>
        <w:ind w:left="960" w:firstLine="0"/>
      </w:pPr>
    </w:p>
    <w:p>
      <w:pPr>
        <w:pStyle w:val="List Paragraph"/>
        <w:ind w:left="960" w:firstLine="0"/>
      </w:pPr>
    </w:p>
    <w:p>
      <w:pPr>
        <w:pStyle w:val="List Paragraph"/>
        <w:ind w:firstLine="0"/>
      </w:pPr>
    </w:p>
    <w:p>
      <w:pPr>
        <w:pStyle w:val="List Paragraph"/>
        <w:numPr>
          <w:ilvl w:val="1"/>
          <w:numId w:val="19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连接设备（</w:t>
      </w:r>
      <w:r>
        <w:rPr>
          <w:rFonts w:ascii="Microsoft YaHei" w:cs="Microsoft YaHei" w:hAnsi="Microsoft YaHei" w:eastAsia="Microsoft YaHei"/>
          <w:rtl w:val="0"/>
          <w:lang w:val="en-US"/>
        </w:rPr>
        <w:t>USB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设备无需进行连接活动，服务启动后将自动监听）；</w:t>
      </w:r>
    </w:p>
    <w:p>
      <w:pPr>
        <w:pStyle w:val="List Paragraph"/>
        <w:ind w:left="960" w:firstLine="0"/>
      </w:pPr>
      <w:r>
        <w:rPr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1516936</wp:posOffset>
            </wp:positionH>
            <wp:positionV relativeFrom="line">
              <wp:posOffset>340019</wp:posOffset>
            </wp:positionV>
            <wp:extent cx="4890212" cy="1380190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3.jpe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212" cy="13801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只要</w:t>
      </w:r>
      <w:r>
        <w:rPr>
          <w:rFonts w:ascii="Microsoft YaHei" w:cs="Microsoft YaHei" w:hAnsi="Microsoft YaHei" w:eastAsia="Microsoft YaHei"/>
          <w:rtl w:val="0"/>
          <w:lang w:val="en-US"/>
        </w:rPr>
        <w:t>RobotPenService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启动后在任何情况下，当接入</w:t>
      </w:r>
      <w:r>
        <w:rPr>
          <w:rFonts w:ascii="Microsoft YaHei" w:cs="Microsoft YaHei" w:hAnsi="Microsoft YaHei" w:eastAsia="Microsoft YaHei"/>
          <w:rtl w:val="0"/>
          <w:lang w:val="en-US"/>
        </w:rPr>
        <w:t>USB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设备后都将通过监听弹出授权窗口。</w:t>
      </w:r>
    </w:p>
    <w:p>
      <w:pPr>
        <w:pStyle w:val="List Paragraph"/>
        <w:ind w:left="960" w:firstLine="0"/>
      </w:pPr>
    </w:p>
    <w:p>
      <w:pPr>
        <w:pStyle w:val="List Paragraph"/>
        <w:ind w:left="960" w:firstLine="0"/>
      </w:pPr>
      <w:r>
        <w:rPr>
          <w:rFonts w:ascii="Microsoft YaHei" w:cs="Microsoft YaHei" w:hAnsi="Microsoft YaHei" w:eastAsia="Microsoft YaHei"/>
          <w:color w:val="ff2600"/>
          <w:u w:color="ff2600"/>
          <w:rtl w:val="0"/>
          <w:lang w:val="zh-TW" w:eastAsia="zh-TW"/>
        </w:rPr>
        <w:t>注释：</w:t>
      </w:r>
      <w:r>
        <w:rPr>
          <w:rFonts w:ascii="Microsoft YaHei" w:cs="Microsoft YaHei" w:hAnsi="Microsoft YaHei" w:eastAsia="Microsoft YaHei"/>
          <w:color w:val="ff2600"/>
          <w:u w:color="ff2600"/>
          <w:rtl w:val="0"/>
          <w:lang w:val="en-US"/>
        </w:rPr>
        <w:t>getPenServiceBinder()</w:t>
      </w:r>
      <w:r>
        <w:rPr>
          <w:rFonts w:ascii="Microsoft YaHei" w:cs="Microsoft YaHei" w:hAnsi="Microsoft YaHei" w:eastAsia="Microsoft YaHei"/>
          <w:rtl w:val="0"/>
          <w:lang w:val="en-US"/>
        </w:rPr>
        <w:t xml:space="preserve"> </w:t>
      </w:r>
      <w:r>
        <w:rPr>
          <w:rFonts w:ascii="DengXian Light" w:cs="DengXian Light" w:hAnsi="DengXian Light" w:eastAsia="DengXian Light"/>
          <w:color w:val="ff0000"/>
          <w:u w:color="ff0000"/>
          <w:rtl w:val="0"/>
          <w:lang w:val="zh-TW" w:eastAsia="zh-TW"/>
        </w:rPr>
        <w:t>是获取笔服务，获取笔服务后，通过</w:t>
      </w:r>
      <w:r>
        <w:rPr>
          <w:rFonts w:ascii="DengXian Light" w:cs="DengXian Light" w:hAnsi="DengXian Light" w:eastAsia="DengXian Light"/>
          <w:color w:val="ff0000"/>
          <w:u w:color="ff0000"/>
          <w:rtl w:val="0"/>
          <w:lang w:val="zh-TW" w:eastAsia="zh-TW"/>
        </w:rPr>
        <w:t>getPenServiceBinder().getConnectedDevice()</w:t>
      </w:r>
      <w:r>
        <w:rPr>
          <w:rFonts w:ascii="DengXian Light" w:cs="DengXian Light" w:hAnsi="DengXian Light" w:eastAsia="DengXian Light"/>
          <w:color w:val="ff0000"/>
          <w:u w:color="ff0000"/>
          <w:rtl w:val="0"/>
          <w:lang w:val="zh-TW" w:eastAsia="zh-TW"/>
        </w:rPr>
        <w:t>判断是否存在已有的连接，如果未连接，</w:t>
      </w:r>
      <w:r>
        <w:rPr>
          <w:rFonts w:ascii="DengXian Light" w:cs="DengXian Light" w:hAnsi="DengXian Light" w:eastAsia="DengXian Light"/>
          <w:color w:val="ff0000"/>
          <w:u w:color="ff0000"/>
          <w:rtl w:val="0"/>
          <w:lang w:val="zh-TW" w:eastAsia="zh-TW"/>
        </w:rPr>
        <w:t>getPenServiceBinder().connectDevice(addr)</w:t>
      </w:r>
      <w:r>
        <w:rPr>
          <w:rFonts w:ascii="DengXian Light" w:cs="DengXian Light" w:hAnsi="DengXian Light" w:eastAsia="DengXian Light"/>
          <w:color w:val="ff0000"/>
          <w:u w:color="ff0000"/>
          <w:rtl w:val="0"/>
          <w:lang w:val="zh-TW" w:eastAsia="zh-TW"/>
        </w:rPr>
        <w:t>实现连接手写板蓝牙，</w:t>
      </w:r>
      <w:r>
        <w:rPr>
          <w:rFonts w:ascii="DengXian Light" w:cs="DengXian Light" w:hAnsi="DengXian Light" w:eastAsia="DengXian Light"/>
          <w:color w:val="ff0000"/>
          <w:u w:color="ff0000"/>
          <w:rtl w:val="0"/>
          <w:lang w:val="zh-TW" w:eastAsia="zh-TW"/>
        </w:rPr>
        <w:t>addr</w:t>
      </w:r>
      <w:r>
        <w:rPr>
          <w:rFonts w:ascii="DengXian Light" w:cs="DengXian Light" w:hAnsi="DengXian Light" w:eastAsia="DengXian Light"/>
          <w:color w:val="ff0000"/>
          <w:u w:color="ff0000"/>
          <w:rtl w:val="0"/>
          <w:lang w:val="zh-TW" w:eastAsia="zh-TW"/>
        </w:rPr>
        <w:t>为蓝牙地址。</w:t>
      </w:r>
    </w:p>
    <w:p>
      <w:pPr>
        <w:pStyle w:val="List Paragraph"/>
        <w:ind w:left="960" w:firstLine="0"/>
      </w:pPr>
    </w:p>
    <w:p>
      <w:pPr>
        <w:pStyle w:val="List Paragraph"/>
        <w:numPr>
          <w:ilvl w:val="1"/>
          <w:numId w:val="19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通过回调获取点数据和其他状态数据；</w:t>
      </w:r>
    </w:p>
    <w:p>
      <w:pPr>
        <w:pStyle w:val="List Paragraph"/>
        <w:numPr>
          <w:ilvl w:val="2"/>
          <w:numId w:val="21"/>
        </w:numPr>
        <w:bidi w:val="0"/>
        <w:ind w:right="0"/>
        <w:jc w:val="both"/>
        <w:rPr>
          <w:rFonts w:ascii="DengXian Light" w:cs="DengXian Light" w:hAnsi="DengXian Light" w:eastAsia="DengXian Light"/>
          <w:rtl w:val="0"/>
          <w:lang w:val="zh-TW" w:eastAsia="zh-TW"/>
        </w:rPr>
      </w:pPr>
      <w:r>
        <w:rPr>
          <w:rFonts w:ascii="DengXian Light" w:cs="DengXian Light" w:hAnsi="DengXian Light" w:eastAsia="DengXian Light"/>
          <w:rtl w:val="0"/>
          <w:lang w:val="zh-TW" w:eastAsia="zh-TW"/>
        </w:rPr>
        <w:t>在</w:t>
      </w:r>
      <w:r>
        <w:rPr>
          <w:rFonts w:ascii="DengXian Light" w:cs="DengXian Light" w:hAnsi="DengXian Light" w:eastAsia="DengXian Light"/>
          <w:rtl w:val="0"/>
          <w:lang w:val="en-US"/>
        </w:rPr>
        <w:t>onPenPositionChanged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方法中获取设备上报的点坐标信息，转化后进行相关的处理。</w:t>
      </w:r>
      <w:r>
        <w:rPr>
          <w:rFonts w:ascii="DengXian Light" w:cs="DengXian Light" w:hAnsi="DengXian Light" w:eastAsia="DengXian Light"/>
          <w:lang w:val="zh-TW" w:eastAsia="zh-TW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1136650</wp:posOffset>
            </wp:positionH>
            <wp:positionV relativeFrom="line">
              <wp:posOffset>215900</wp:posOffset>
            </wp:positionV>
            <wp:extent cx="5758454" cy="1630485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4.jpe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54" cy="16304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numPr>
          <w:ilvl w:val="1"/>
          <w:numId w:val="19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通过回调获取点数据和其他状态数据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;</w:t>
      </w:r>
    </w:p>
    <w:p>
      <w:pPr>
        <w:pStyle w:val="List Paragraph"/>
        <w:numPr>
          <w:ilvl w:val="2"/>
          <w:numId w:val="21"/>
        </w:numPr>
        <w:bidi w:val="0"/>
        <w:ind w:right="0"/>
        <w:jc w:val="both"/>
        <w:rPr>
          <w:rFonts w:ascii="DengXian Light" w:cs="DengXian Light" w:hAnsi="DengXian Light" w:eastAsia="DengXian Light"/>
          <w:rtl w:val="0"/>
          <w:lang w:val="en-US"/>
        </w:rPr>
      </w:pPr>
      <w:r>
        <w:rPr>
          <w:rFonts w:ascii="DengXian Light" w:cs="DengXian Light" w:hAnsi="DengXian Light" w:eastAsia="DengXian Light"/>
          <w:rtl w:val="0"/>
          <w:lang w:val="en-US"/>
        </w:rPr>
        <w:t>OnStateChange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主要是在设备接入、断开等动作时进行触发。设备状态不进行更改时是不会触发此方法。</w:t>
      </w:r>
    </w:p>
    <w:p>
      <w:pPr>
        <w:pStyle w:val="List Paragraph"/>
        <w:ind w:firstLine="0"/>
      </w:pPr>
    </w:p>
    <w:p>
      <w:pPr>
        <w:pStyle w:val="List Paragraph"/>
        <w:numPr>
          <w:ilvl w:val="2"/>
          <w:numId w:val="21"/>
        </w:numPr>
        <w:bidi w:val="0"/>
        <w:ind w:right="0"/>
        <w:jc w:val="both"/>
        <w:rPr>
          <w:rFonts w:ascii="DengXian Light" w:cs="DengXian Light" w:hAnsi="DengXian Light" w:eastAsia="DengXian Light"/>
          <w:rtl w:val="0"/>
          <w:lang w:val="zh-TW" w:eastAsia="zh-TW"/>
        </w:rPr>
      </w:pPr>
      <w:r>
        <w:rPr>
          <w:rFonts w:ascii="DengXian Light" w:cs="DengXian Light" w:hAnsi="DengXian Light" w:eastAsia="DengXian Light"/>
          <w:rtl w:val="0"/>
          <w:lang w:val="zh-TW" w:eastAsia="zh-TW"/>
        </w:rPr>
        <w:t>当硬件设备的有按键需求时（仅限支持按键的设备），可以通过</w:t>
      </w:r>
      <w:r>
        <w:rPr>
          <w:rFonts w:ascii="DengXian Light" w:cs="DengXian Light" w:hAnsi="DengXian Light" w:eastAsia="DengXian Light"/>
          <w:rtl w:val="0"/>
          <w:lang w:val="en-US"/>
        </w:rPr>
        <w:t>RemoteCallback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的</w:t>
      </w:r>
      <w:r>
        <w:rPr>
          <w:rFonts w:ascii="DengXian Light" w:cs="DengXian Light" w:hAnsi="DengXian Light" w:eastAsia="DengXian Light"/>
          <w:rtl w:val="0"/>
          <w:lang w:val="en-US"/>
        </w:rPr>
        <w:t>onRobotKeyEvent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方法进行单击和双击动作的监听。</w:t>
      </w:r>
    </w:p>
    <w:p>
      <w:pPr>
        <w:pStyle w:val="List Paragraph"/>
        <w:ind w:firstLine="0"/>
      </w:pPr>
    </w:p>
    <w:p>
      <w:pPr>
        <w:pStyle w:val="List Paragraph"/>
        <w:ind w:firstLine="0"/>
      </w:pPr>
    </w:p>
    <w:p>
      <w:pPr>
        <w:pStyle w:val="List Paragraph"/>
        <w:ind w:firstLine="0"/>
      </w:pPr>
    </w:p>
    <w:p>
      <w:pPr>
        <w:pStyle w:val="List Paragraph"/>
        <w:ind w:firstLine="0"/>
      </w:pPr>
      <w:r>
        <w:rPr>
          <w:rFonts w:ascii="DengXian Light" w:cs="DengXian Light" w:hAnsi="DengXian Light" w:eastAsia="DengXian Light"/>
          <w:lang w:val="zh-TW" w:eastAsia="zh-TW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1136650</wp:posOffset>
            </wp:positionH>
            <wp:positionV relativeFrom="page">
              <wp:posOffset>914400</wp:posOffset>
            </wp:positionV>
            <wp:extent cx="4528333" cy="2201407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5.jpe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333" cy="22014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Microsoft YaHei" w:cs="Microsoft YaHei" w:hAnsi="Microsoft YaHei" w:eastAsia="Microsoft YaHei"/>
          <w:lang w:val="zh-TW" w:eastAsia="zh-TW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1136650</wp:posOffset>
            </wp:positionH>
            <wp:positionV relativeFrom="line">
              <wp:posOffset>177800</wp:posOffset>
            </wp:positionV>
            <wp:extent cx="4528333" cy="1163451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6.jpe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333" cy="11634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firstLine="0"/>
      </w:pPr>
    </w:p>
    <w:p>
      <w:pPr>
        <w:pStyle w:val="List Paragraph"/>
        <w:numPr>
          <w:ilvl w:val="1"/>
          <w:numId w:val="19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设备连接成功后可同时同步笔记数据</w:t>
      </w:r>
      <w:r>
        <w:rPr>
          <w:rFonts w:ascii="Microsoft YaHei" w:cs="Microsoft YaHei" w:hAnsi="Microsoft YaHei" w:eastAsia="Microsoft YaHei"/>
          <w:rtl w:val="0"/>
          <w:lang w:val="en-US"/>
        </w:rPr>
        <w:t>(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仅限支持同步笔记功能的设备</w:t>
      </w:r>
      <w:r>
        <w:rPr>
          <w:rFonts w:ascii="Microsoft YaHei" w:cs="Microsoft YaHei" w:hAnsi="Microsoft YaHei" w:eastAsia="Microsoft YaHei"/>
          <w:rtl w:val="0"/>
          <w:lang w:val="en-US"/>
        </w:rPr>
        <w:t>)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、固件升级；</w:t>
      </w:r>
    </w:p>
    <w:p>
      <w:pPr>
        <w:pStyle w:val="List Paragraph"/>
        <w:numPr>
          <w:ilvl w:val="2"/>
          <w:numId w:val="19"/>
        </w:numPr>
        <w:bidi w:val="0"/>
        <w:ind w:right="0"/>
        <w:jc w:val="both"/>
        <w:rPr>
          <w:rFonts w:ascii="DengXian Light" w:cs="DengXian Light" w:hAnsi="DengXian Light" w:eastAsia="DengXian Light"/>
          <w:rtl w:val="0"/>
          <w:lang w:val="zh-TW" w:eastAsia="zh-TW"/>
        </w:rPr>
      </w:pPr>
      <w:r>
        <w:rPr>
          <w:rFonts w:ascii="DengXian Light" w:cs="DengXian Light" w:hAnsi="DengXian Light" w:eastAsia="DengXian Light"/>
          <w:rtl w:val="0"/>
          <w:lang w:val="zh-TW" w:eastAsia="zh-TW"/>
        </w:rPr>
        <w:t>当设备产生离线数据，当设备连接成功可以通过</w:t>
      </w:r>
      <w:r>
        <w:rPr>
          <w:rFonts w:ascii="DengXian Light" w:cs="DengXian Light" w:hAnsi="DengXian Light" w:eastAsia="DengXian Light"/>
          <w:rtl w:val="0"/>
          <w:lang w:val="en-US"/>
        </w:rPr>
        <w:t>robotService.startSyncOffLineNote();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进行离线数据的获取，并通过</w:t>
      </w:r>
      <w:r>
        <w:rPr>
          <w:rFonts w:ascii="DengXian Light" w:cs="DengXian Light" w:hAnsi="DengXian Light" w:eastAsia="DengXian Light"/>
          <w:rtl w:val="0"/>
          <w:lang w:val="en-US"/>
        </w:rPr>
        <w:t>RemoteCallback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的</w:t>
      </w:r>
      <w:r>
        <w:rPr>
          <w:rFonts w:ascii="DengXian Light" w:cs="DengXian Light" w:hAnsi="DengXian Light" w:eastAsia="DengXian Light"/>
          <w:rtl w:val="0"/>
          <w:lang w:val="en-US"/>
        </w:rPr>
        <w:t>onOffLineNoteHeadReceived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、</w:t>
      </w:r>
      <w:r>
        <w:rPr>
          <w:rFonts w:ascii="DengXian Light" w:cs="DengXian Light" w:hAnsi="DengXian Light" w:eastAsia="DengXian Light"/>
          <w:rtl w:val="0"/>
          <w:lang w:val="en-US"/>
        </w:rPr>
        <w:t>onSyncProgress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、</w:t>
      </w:r>
      <w:r>
        <w:rPr>
          <w:rFonts w:ascii="DengXian Light" w:cs="DengXian Light" w:hAnsi="DengXian Light" w:eastAsia="DengXian Light"/>
          <w:rtl w:val="0"/>
          <w:lang w:val="en-US"/>
        </w:rPr>
        <w:t>onOffLineNoteSyncFinished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三个方法进行同步开始、同步进度、同步结束进行同步整个过程的交互。</w:t>
      </w:r>
    </w:p>
    <w:p>
      <w:pPr>
        <w:pStyle w:val="List Paragraph"/>
        <w:numPr>
          <w:ilvl w:val="2"/>
          <w:numId w:val="19"/>
        </w:numPr>
        <w:bidi w:val="0"/>
        <w:ind w:right="0"/>
        <w:jc w:val="both"/>
        <w:rPr>
          <w:rFonts w:ascii="DengXian Light" w:cs="DengXian Light" w:hAnsi="DengXian Light" w:eastAsia="DengXian Light"/>
          <w:rtl w:val="0"/>
          <w:lang w:val="zh-TW" w:eastAsia="zh-TW"/>
        </w:rPr>
      </w:pPr>
      <w:r>
        <w:rPr>
          <w:rFonts w:ascii="DengXian Light" w:cs="DengXian Light" w:hAnsi="DengXian Light" w:eastAsia="DengXian Light"/>
          <w:rtl w:val="0"/>
          <w:lang w:val="zh-TW" w:eastAsia="zh-TW"/>
        </w:rPr>
        <w:t>在检测设备固件的过程中，需要使用写写平台的两个后台接口：</w:t>
      </w:r>
    </w:p>
    <w:tbl>
      <w:tblPr>
        <w:tblW w:w="6850" w:type="dxa"/>
        <w:jc w:val="left"/>
        <w:tblInd w:w="187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3812"/>
        <w:gridCol w:w="3038"/>
      </w:tblGrid>
      <w:tr>
        <w:tblPrEx>
          <w:shd w:val="clear" w:color="auto" w:fill="d0ddef"/>
        </w:tblPrEx>
        <w:trPr>
          <w:trHeight w:val="380" w:hRule="atLeast"/>
        </w:trPr>
        <w:tc>
          <w:tcPr>
            <w:tcW w:type="dxa" w:w="38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firstLine="0"/>
            </w:pPr>
            <w:r>
              <w:rPr>
                <w:rFonts w:ascii="DengXian Light" w:cs="DengXian Light" w:hAnsi="DengXian Light" w:eastAsia="DengXian Light"/>
                <w:rtl w:val="0"/>
                <w:lang w:val="zh-TW" w:eastAsia="zh-TW"/>
              </w:rPr>
              <w:t>接口</w:t>
            </w:r>
          </w:p>
        </w:tc>
        <w:tc>
          <w:tcPr>
            <w:tcW w:type="dxa" w:w="3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firstLine="0"/>
            </w:pPr>
            <w:r>
              <w:rPr>
                <w:rFonts w:ascii="DengXian Light" w:cs="DengXian Light" w:hAnsi="DengXian Light" w:eastAsia="DengXian Light"/>
                <w:rtl w:val="0"/>
                <w:lang w:val="zh-TW" w:eastAsia="zh-TW"/>
              </w:rPr>
              <w:t>简述</w:t>
            </w:r>
          </w:p>
        </w:tc>
      </w:tr>
      <w:tr>
        <w:tblPrEx>
          <w:shd w:val="clear" w:color="auto" w:fill="d0ddef"/>
        </w:tblPrEx>
        <w:trPr>
          <w:trHeight w:val="720" w:hRule="atLeast"/>
        </w:trPr>
        <w:tc>
          <w:tcPr>
            <w:tcW w:type="dxa" w:w="38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firstLine="0"/>
            </w:pPr>
            <w:r>
              <w:rPr>
                <w:rFonts w:ascii="DengXian Light" w:cs="DengXian Light" w:hAnsi="DengXian Light" w:eastAsia="DengXian Light"/>
                <w:rtl w:val="0"/>
                <w:lang w:val="en-US"/>
              </w:rPr>
              <w:t>"http://dl.robotpen.cn/fw/"+</w:t>
            </w:r>
            <w:r>
              <w:rPr>
                <w:rFonts w:ascii="DengXian Light" w:cs="DengXian Light" w:hAnsi="DengXian Light" w:eastAsia="DengXian Light"/>
                <w:rtl w:val="0"/>
                <w:lang w:val="zh-TW" w:eastAsia="zh-TW"/>
              </w:rPr>
              <w:t>设备类型名称</w:t>
            </w:r>
            <w:r>
              <w:rPr>
                <w:rFonts w:ascii="DengXian Light" w:cs="DengXian Light" w:hAnsi="DengXian Light" w:eastAsia="DengXian Light"/>
                <w:rtl w:val="0"/>
                <w:lang w:val="en-US"/>
              </w:rPr>
              <w:t>+"_svrupdate.txt"</w:t>
            </w:r>
          </w:p>
        </w:tc>
        <w:tc>
          <w:tcPr>
            <w:tcW w:type="dxa" w:w="3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firstLine="0"/>
            </w:pPr>
            <w:r>
              <w:rPr>
                <w:rFonts w:ascii="DengXian Light" w:cs="DengXian Light" w:hAnsi="DengXian Light" w:eastAsia="DengXian Light"/>
                <w:rtl w:val="0"/>
                <w:lang w:val="zh-TW" w:eastAsia="zh-TW"/>
              </w:rPr>
              <w:t>获取当前类型设备的最新固件版本</w:t>
            </w:r>
          </w:p>
        </w:tc>
      </w:tr>
      <w:tr>
        <w:tblPrEx>
          <w:shd w:val="clear" w:color="auto" w:fill="d0ddef"/>
        </w:tblPrEx>
        <w:trPr>
          <w:trHeight w:val="1060" w:hRule="atLeast"/>
        </w:trPr>
        <w:tc>
          <w:tcPr>
            <w:tcW w:type="dxa" w:w="38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firstLine="0"/>
            </w:pPr>
            <w:r>
              <w:rPr>
                <w:rFonts w:ascii="DengXian Light" w:cs="DengXian Light" w:hAnsi="DengXian Light" w:eastAsia="DengXian Light"/>
                <w:rtl w:val="0"/>
                <w:lang w:val="en-US"/>
              </w:rPr>
              <w:t>"http://dl.robotpen.cn/fw/"+</w:t>
            </w:r>
            <w:r>
              <w:rPr>
                <w:rFonts w:ascii="DengXian Light" w:cs="DengXian Light" w:hAnsi="DengXian Light" w:eastAsia="DengXian Light"/>
                <w:rtl w:val="0"/>
                <w:lang w:val="zh-TW" w:eastAsia="zh-TW"/>
              </w:rPr>
              <w:t>设备类型名</w:t>
            </w:r>
            <w:r>
              <w:rPr>
                <w:rFonts w:ascii="DengXian Light" w:cs="DengXian Light" w:hAnsi="DengXian Light" w:eastAsia="DengXian Light"/>
                <w:rtl w:val="0"/>
                <w:lang w:val="en-US"/>
              </w:rPr>
              <w:t xml:space="preserve">+ "_" + </w:t>
            </w:r>
            <w:r>
              <w:rPr>
                <w:rFonts w:ascii="DengXian Light" w:cs="DengXian Light" w:hAnsi="DengXian Light" w:eastAsia="DengXian Light"/>
                <w:rtl w:val="0"/>
                <w:lang w:val="zh-TW" w:eastAsia="zh-TW"/>
              </w:rPr>
              <w:t xml:space="preserve">获取到的最新的版本号 </w:t>
            </w:r>
            <w:r>
              <w:rPr>
                <w:rFonts w:ascii="DengXian Light" w:cs="DengXian Light" w:hAnsi="DengXian Light" w:eastAsia="DengXian Light"/>
                <w:rtl w:val="0"/>
                <w:lang w:val="en-US"/>
              </w:rPr>
              <w:t>+ ".bin";</w:t>
            </w:r>
          </w:p>
        </w:tc>
        <w:tc>
          <w:tcPr>
            <w:tcW w:type="dxa" w:w="3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firstLine="0"/>
            </w:pPr>
            <w:r>
              <w:rPr>
                <w:rFonts w:ascii="DengXian Light" w:cs="DengXian Light" w:hAnsi="DengXian Light" w:eastAsia="DengXian Light"/>
                <w:rtl w:val="0"/>
                <w:lang w:val="zh-TW" w:eastAsia="zh-TW"/>
              </w:rPr>
              <w:t>获取当前类型设备的最新固件升级文件</w:t>
            </w:r>
          </w:p>
        </w:tc>
      </w:tr>
    </w:tbl>
    <w:p>
      <w:pPr>
        <w:pStyle w:val="List Paragraph"/>
        <w:numPr>
          <w:ilvl w:val="2"/>
          <w:numId w:val="22"/>
        </w:numPr>
        <w:jc w:val="left"/>
        <w:rPr>
          <w:lang w:val="zh-TW" w:eastAsia="zh-TW"/>
        </w:rPr>
      </w:pPr>
    </w:p>
    <w:p>
      <w:pPr>
        <w:pStyle w:val="List Paragraph"/>
        <w:numPr>
          <w:ilvl w:val="2"/>
          <w:numId w:val="23"/>
        </w:numPr>
        <w:jc w:val="left"/>
        <w:rPr>
          <w:lang w:val="zh-TW" w:eastAsia="zh-TW"/>
        </w:rPr>
      </w:pPr>
    </w:p>
    <w:p>
      <w:pPr>
        <w:pStyle w:val="List Paragraph"/>
        <w:numPr>
          <w:ilvl w:val="2"/>
          <w:numId w:val="24"/>
        </w:numPr>
        <w:jc w:val="left"/>
        <w:rPr>
          <w:lang w:val="zh-TW" w:eastAsia="zh-TW"/>
        </w:rPr>
      </w:pPr>
    </w:p>
    <w:p>
      <w:pPr>
        <w:pStyle w:val="List Paragraph"/>
        <w:numPr>
          <w:ilvl w:val="2"/>
          <w:numId w:val="25"/>
        </w:numPr>
        <w:rPr>
          <w:lang w:val="zh-TW" w:eastAsia="zh-TW"/>
        </w:rPr>
      </w:pPr>
    </w:p>
    <w:p>
      <w:pPr>
        <w:pStyle w:val="List Paragraph"/>
        <w:ind w:left="1440" w:firstLine="480"/>
      </w:pPr>
      <w:r>
        <w:rPr>
          <w:rFonts w:ascii="DengXian Light" w:cs="DengXian Light" w:hAnsi="DengXian Light" w:eastAsia="DengXian Light"/>
          <w:rtl w:val="0"/>
          <w:lang w:val="zh-TW" w:eastAsia="zh-TW"/>
        </w:rPr>
        <w:t>经过判断和获取两个步骤后则可以通过</w:t>
      </w:r>
      <w:r>
        <w:rPr>
          <w:rFonts w:ascii="DengXian Light" w:cs="DengXian Light" w:hAnsi="DengXian Light" w:eastAsia="DengXian Light"/>
          <w:rtl w:val="0"/>
          <w:lang w:val="en-US"/>
        </w:rPr>
        <w:t>robotService.startUpdateFirmware(NewVersion,newFirmwareVer);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方法将最新的固件版本和固件文件写入到固件中。同时通过</w:t>
      </w:r>
      <w:r>
        <w:rPr>
          <w:rFonts w:ascii="DengXian Light" w:cs="DengXian Light" w:hAnsi="DengXian Light" w:eastAsia="DengXian Light"/>
          <w:rtl w:val="0"/>
          <w:lang w:val="en-US"/>
        </w:rPr>
        <w:t>RemoteCallback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的</w:t>
      </w:r>
      <w:r>
        <w:rPr>
          <w:rFonts w:ascii="DengXian Light" w:cs="DengXian Light" w:hAnsi="DengXian Light" w:eastAsia="DengXian Light"/>
          <w:rtl w:val="0"/>
          <w:lang w:val="en-US"/>
        </w:rPr>
        <w:t>onUpdateFirmwareFinished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、</w:t>
      </w:r>
      <w:r>
        <w:rPr>
          <w:rFonts w:ascii="DengXian Light" w:cs="DengXian Light" w:hAnsi="DengXian Light" w:eastAsia="DengXian Light"/>
          <w:rtl w:val="0"/>
          <w:lang w:val="en-US"/>
        </w:rPr>
        <w:t>onUpdateFirmwareProgress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两个方法来监听整个升级过程。</w:t>
      </w:r>
    </w:p>
    <w:p>
      <w:pPr>
        <w:pStyle w:val="List Paragraph"/>
        <w:ind w:left="1440" w:firstLine="480"/>
      </w:pPr>
      <w:r>
        <w:rPr>
          <w:rFonts w:ascii="DengXian Light" w:cs="DengXian Light" w:hAnsi="DengXian Light" w:eastAsia="DengXian Light"/>
          <w:color w:val="ff2600"/>
          <w:u w:color="ff2600"/>
          <w:rtl w:val="0"/>
          <w:lang w:val="zh-TW" w:eastAsia="zh-TW"/>
        </w:rPr>
        <w:t>注释：继承</w:t>
      </w:r>
      <w:r>
        <w:rPr>
          <w:rFonts w:ascii="DengXian Light" w:cs="DengXian Light" w:hAnsi="DengXian Light" w:eastAsia="DengXian Light"/>
          <w:color w:val="ff2600"/>
          <w:u w:color="ff2600"/>
          <w:rtl w:val="0"/>
          <w:lang w:val="zh-TW" w:eastAsia="zh-TW"/>
        </w:rPr>
        <w:t>RobotPenActivity</w:t>
      </w:r>
      <w:r>
        <w:rPr>
          <w:rFonts w:ascii="DengXian Light" w:cs="DengXian Light" w:hAnsi="DengXian Light" w:eastAsia="DengXian Light"/>
          <w:color w:val="ff2600"/>
          <w:u w:color="ff2600"/>
          <w:rtl w:val="0"/>
          <w:lang w:val="zh-TW" w:eastAsia="zh-TW"/>
        </w:rPr>
        <w:t>后可通过</w:t>
      </w:r>
      <w:r>
        <w:rPr>
          <w:rFonts w:ascii="DengXian Light" w:cs="DengXian Light" w:hAnsi="DengXian Light" w:eastAsia="DengXian Light"/>
          <w:color w:val="ff2600"/>
          <w:u w:color="ff2600"/>
          <w:rtl w:val="0"/>
          <w:lang w:val="en-US"/>
        </w:rPr>
        <w:t>getPenServiceBinder()</w:t>
      </w:r>
      <w:r>
        <w:rPr>
          <w:rFonts w:ascii="DengXian Light" w:cs="DengXian Light" w:hAnsi="DengXian Light" w:eastAsia="DengXian Light"/>
          <w:color w:val="ff2600"/>
          <w:u w:color="ff2600"/>
          <w:rtl w:val="0"/>
          <w:lang w:val="zh-TW" w:eastAsia="zh-TW"/>
        </w:rPr>
        <w:t>获取笔服务</w:t>
      </w:r>
      <w:r>
        <w:rPr>
          <w:rFonts w:ascii="DengXian Light" w:cs="DengXian Light" w:hAnsi="DengXian Light" w:eastAsia="DengXian Light"/>
          <w:color w:val="ff2600"/>
          <w:u w:color="ff2600"/>
          <w:rtl w:val="0"/>
          <w:lang w:val="en-US"/>
        </w:rPr>
        <w:t>robotService</w:t>
      </w:r>
    </w:p>
    <w:p>
      <w:pPr>
        <w:pStyle w:val="List Paragraph"/>
        <w:ind w:left="1440" w:firstLine="480"/>
      </w:pPr>
      <w:r>
        <w:rPr>
          <w:rFonts w:ascii="DengXian Light" w:cs="DengXian Light" w:hAnsi="DengXian Light" w:eastAsia="DengXian Light"/>
          <w:color w:val="ff2600"/>
          <w:u w:color="ff2600"/>
          <w:rtl w:val="0"/>
          <w:lang w:val="zh-TW" w:eastAsia="zh-TW"/>
        </w:rPr>
        <w:t>以上具体细节详见</w:t>
      </w:r>
      <w:r>
        <w:rPr>
          <w:rFonts w:ascii="DengXian Light" w:cs="DengXian Light" w:hAnsi="DengXian Light" w:eastAsia="DengXian Light"/>
          <w:color w:val="ff2600"/>
          <w:u w:color="ff2600"/>
          <w:rtl w:val="0"/>
          <w:lang w:val="en-US"/>
        </w:rPr>
        <w:t>RobotPenDemo_poin</w:t>
      </w:r>
      <w:r>
        <w:rPr>
          <w:rFonts w:ascii="DengXian Light" w:cs="DengXian Light" w:hAnsi="DengXian Light" w:eastAsia="DengXian Light"/>
          <w:color w:val="ff2600"/>
          <w:u w:color="ff2600"/>
          <w:rtl w:val="0"/>
          <w:lang w:val="zh-TW" w:eastAsia="zh-TW"/>
        </w:rPr>
        <w:t xml:space="preserve"> 的</w:t>
      </w:r>
      <w:r>
        <w:rPr>
          <w:rFonts w:ascii="DengXian Light" w:cs="DengXian Light" w:hAnsi="DengXian Light" w:eastAsia="DengXian Light"/>
          <w:color w:val="ff2600"/>
          <w:u w:color="ff2600"/>
          <w:rtl w:val="0"/>
          <w:lang w:val="zh-TW" w:eastAsia="zh-TW"/>
        </w:rPr>
        <w:t>Demo</w:t>
      </w:r>
      <w:r>
        <w:rPr>
          <w:rFonts w:ascii="DengXian Light" w:cs="DengXian Light" w:hAnsi="DengXian Light" w:eastAsia="DengXian Light"/>
          <w:color w:val="ff2600"/>
          <w:u w:color="ff2600"/>
          <w:rtl w:val="0"/>
          <w:lang w:val="zh-TW" w:eastAsia="zh-TW"/>
        </w:rPr>
        <w:t>源码。</w:t>
      </w:r>
    </w:p>
    <w:p>
      <w:pPr>
        <w:pStyle w:val="List Paragraph"/>
        <w:ind w:left="1440" w:firstLine="480"/>
      </w:pPr>
    </w:p>
    <w:p>
      <w:pPr>
        <w:pStyle w:val="List Paragraph"/>
        <w:ind w:left="1440" w:firstLine="480"/>
      </w:pPr>
    </w:p>
    <w:p>
      <w:pPr>
        <w:pStyle w:val="List Paragraph"/>
        <w:ind w:left="1440" w:firstLine="480"/>
      </w:pPr>
    </w:p>
    <w:p>
      <w:pPr>
        <w:pStyle w:val="List Paragraph"/>
        <w:ind w:left="1440" w:firstLine="480"/>
      </w:pPr>
    </w:p>
    <w:p>
      <w:pPr>
        <w:pStyle w:val="List Paragraph"/>
        <w:ind w:left="1440" w:firstLine="480"/>
      </w:pPr>
    </w:p>
    <w:p>
      <w:pPr>
        <w:pStyle w:val="List Paragraph"/>
        <w:ind w:left="1440" w:firstLine="480"/>
      </w:pPr>
    </w:p>
    <w:p>
      <w:pPr>
        <w:pStyle w:val="List Paragraph"/>
        <w:ind w:left="1440" w:firstLine="480"/>
      </w:pPr>
    </w:p>
    <w:p>
      <w:pPr>
        <w:pStyle w:val="heading 2"/>
        <w:numPr>
          <w:ilvl w:val="0"/>
          <w:numId w:val="26"/>
        </w:numPr>
      </w:pPr>
      <w:bookmarkStart w:name="_Toc6" w:id="6"/>
      <w:r>
        <w:rPr>
          <w:rtl w:val="0"/>
          <w:lang w:val="zh-TW" w:eastAsia="zh-TW"/>
        </w:rPr>
        <w:t>快速使用</w:t>
      </w:r>
      <w:r>
        <w:rPr>
          <w:rtl w:val="0"/>
          <w:lang w:val="en-US"/>
        </w:rPr>
        <w:t>-</w:t>
      </w:r>
      <w:r>
        <w:rPr>
          <w:rtl w:val="0"/>
          <w:lang w:val="zh-TW" w:eastAsia="zh-TW"/>
        </w:rPr>
        <w:t>白板</w:t>
      </w:r>
      <w:bookmarkEnd w:id="6"/>
    </w:p>
    <w:p>
      <w:pPr>
        <w:pStyle w:val="Normal.0"/>
      </w:pPr>
      <w:r>
        <w:rPr>
          <w:rtl w:val="0"/>
          <w:lang w:val="zh-TW" w:eastAsia="zh-TW"/>
        </w:rPr>
        <w:t>白板按照大功能分为普通白板、录制白板、直播白板（开发中）三大类。</w:t>
      </w:r>
    </w:p>
    <w:p>
      <w:pPr>
        <w:pStyle w:val="Normal.0"/>
      </w:pPr>
      <w:r>
        <w:rPr>
          <w:rtl w:val="0"/>
          <w:lang w:val="zh-TW" w:eastAsia="zh-TW"/>
        </w:rPr>
        <w:t>普通白板对应的类是</w:t>
      </w:r>
      <w:r>
        <w:rPr>
          <w:rtl w:val="0"/>
          <w:lang w:val="zh-TW" w:eastAsia="zh-TW"/>
        </w:rPr>
        <w:t>cn.robotpen.views.widget.WhiteBoardView</w:t>
      </w:r>
    </w:p>
    <w:p>
      <w:pPr>
        <w:pStyle w:val="Normal.0"/>
      </w:pPr>
      <w:r>
        <w:rPr>
          <w:rtl w:val="0"/>
          <w:lang w:val="zh-TW" w:eastAsia="zh-TW"/>
        </w:rPr>
        <w:t>录制白板对应的类是</w:t>
      </w:r>
      <w:r>
        <w:rPr>
          <w:rtl w:val="0"/>
          <w:lang w:val="zh-TW" w:eastAsia="zh-TW"/>
        </w:rPr>
        <w:t>cn.robotpen.record.widget.RecordBoardView</w:t>
      </w:r>
    </w:p>
    <w:p>
      <w:pPr>
        <w:pStyle w:val="Normal.0"/>
      </w:pPr>
      <w:r>
        <w:rPr>
          <w:rtl w:val="0"/>
          <w:lang w:val="zh-TW" w:eastAsia="zh-TW"/>
        </w:rPr>
        <w:t>其中包含诸多操控白板的接口方法，下面将介绍主要的功能。详细方法说明详见</w:t>
      </w:r>
      <w:r>
        <w:rPr>
          <w:rtl w:val="0"/>
          <w:lang w:val="en-US"/>
        </w:rPr>
        <w:t>JAVA_DOC</w:t>
      </w:r>
    </w:p>
    <w:p>
      <w:pPr>
        <w:pStyle w:val="Normal.0"/>
      </w:pPr>
      <w:r>
        <w:rPr>
          <w:rtl w:val="0"/>
          <w:lang w:val="zh-TW" w:eastAsia="zh-TW"/>
        </w:rPr>
        <w:t>SDK</w:t>
      </w:r>
      <w:r>
        <w:rPr>
          <w:rtl w:val="0"/>
          <w:lang w:val="zh-TW" w:eastAsia="zh-TW"/>
        </w:rPr>
        <w:t>使用</w:t>
      </w:r>
      <w:r>
        <w:rPr>
          <w:rtl w:val="0"/>
          <w:lang w:val="zh-TW" w:eastAsia="zh-TW"/>
        </w:rPr>
        <w:t>”</w:t>
      </w:r>
      <w:r>
        <w:rPr>
          <w:rtl w:val="0"/>
          <w:lang w:val="zh-TW" w:eastAsia="zh-TW"/>
        </w:rPr>
        <w:t>获取点数据的</w:t>
      </w:r>
      <w:r>
        <w:rPr>
          <w:rtl w:val="0"/>
          <w:lang w:val="zh-TW" w:eastAsia="zh-TW"/>
        </w:rPr>
        <w:t>jar</w:t>
      </w:r>
      <w:r>
        <w:rPr>
          <w:rtl w:val="0"/>
          <w:lang w:val="zh-TW" w:eastAsia="zh-TW"/>
        </w:rPr>
        <w:t>”</w:t>
      </w:r>
      <w:r>
        <w:rPr>
          <w:rtl w:val="0"/>
          <w:lang w:val="zh-TW" w:eastAsia="zh-TW"/>
        </w:rPr>
        <w:t>目录中的</w:t>
      </w:r>
      <w:r>
        <w:rPr>
          <w:rtl w:val="0"/>
          <w:lang w:val="zh-TW" w:eastAsia="zh-TW"/>
        </w:rPr>
        <w:t>jar</w:t>
      </w:r>
      <w:r>
        <w:rPr>
          <w:rtl w:val="0"/>
          <w:lang w:val="zh-TW" w:eastAsia="zh-TW"/>
        </w:rPr>
        <w:t>包和</w:t>
      </w:r>
      <w:r>
        <w:rPr>
          <w:rtl w:val="0"/>
          <w:lang w:val="zh-TW" w:eastAsia="zh-TW"/>
        </w:rPr>
        <w:t>“</w:t>
      </w:r>
      <w:r>
        <w:rPr>
          <w:rtl w:val="0"/>
          <w:lang w:val="zh-TW" w:eastAsia="zh-TW"/>
        </w:rPr>
        <w:t>微课版的</w:t>
      </w:r>
      <w:r>
        <w:rPr>
          <w:rtl w:val="0"/>
          <w:lang w:val="zh-TW" w:eastAsia="zh-TW"/>
        </w:rPr>
        <w:t>jar</w:t>
      </w:r>
      <w:r>
        <w:rPr>
          <w:rtl w:val="0"/>
          <w:lang w:val="zh-TW" w:eastAsia="zh-TW"/>
        </w:rPr>
        <w:t>”</w:t>
      </w:r>
      <w:r>
        <w:rPr>
          <w:rtl w:val="0"/>
          <w:lang w:val="zh-TW" w:eastAsia="zh-TW"/>
        </w:rPr>
        <w:t>目录中的</w:t>
      </w:r>
      <w:r>
        <w:rPr>
          <w:rtl w:val="0"/>
          <w:lang w:val="zh-TW" w:eastAsia="zh-TW"/>
        </w:rPr>
        <w:t>aar</w:t>
      </w:r>
      <w:r>
        <w:rPr>
          <w:rtl w:val="0"/>
          <w:lang w:val="zh-TW" w:eastAsia="zh-TW"/>
        </w:rPr>
        <w:t>包（不使用录制可不引入</w:t>
      </w:r>
      <w:r>
        <w:rPr>
          <w:rtl w:val="0"/>
          <w:lang w:val="zh-TW" w:eastAsia="zh-TW"/>
        </w:rPr>
        <w:t>robotrecord_lib</w:t>
      </w:r>
      <w:r>
        <w:rPr>
          <w:rtl w:val="0"/>
          <w:lang w:val="zh-TW" w:eastAsia="zh-TW"/>
        </w:rPr>
        <w:t>），</w:t>
      </w:r>
      <w:r>
        <w:rPr>
          <w:kern w:val="1"/>
          <w:rtl w:val="0"/>
          <w:lang w:val="zh-TW" w:eastAsia="zh-TW"/>
        </w:rPr>
        <w:t>结合</w:t>
      </w:r>
      <w:r>
        <w:rPr>
          <w:kern w:val="1"/>
          <w:rtl w:val="0"/>
          <w:lang w:val="zh-TW" w:eastAsia="zh-TW"/>
        </w:rPr>
        <w:t>’</w:t>
      </w:r>
      <w:r>
        <w:rPr>
          <w:kern w:val="1"/>
          <w:rtl w:val="0"/>
          <w:lang w:val="zh-TW" w:eastAsia="zh-TW"/>
        </w:rPr>
        <w:t>cn.robotpen.pen:penservice:1.5.37</w:t>
      </w:r>
      <w:r>
        <w:rPr>
          <w:kern w:val="1"/>
          <w:rtl w:val="0"/>
          <w:lang w:val="zh-TW" w:eastAsia="zh-TW"/>
        </w:rPr>
        <w:t>’</w:t>
      </w:r>
      <w:r>
        <w:rPr>
          <w:kern w:val="1"/>
          <w:rtl w:val="0"/>
          <w:lang w:val="zh-TW" w:eastAsia="zh-TW"/>
        </w:rPr>
        <w:t>（</w:t>
      </w:r>
      <w:r>
        <w:rPr>
          <w:kern w:val="1"/>
          <w:rtl w:val="0"/>
          <w:lang w:val="zh-TW" w:eastAsia="zh-TW"/>
        </w:rPr>
        <w:t>1.5.37</w:t>
      </w:r>
      <w:r>
        <w:rPr>
          <w:kern w:val="1"/>
          <w:rtl w:val="0"/>
          <w:lang w:val="zh-TW" w:eastAsia="zh-TW"/>
        </w:rPr>
        <w:t>为版本号</w:t>
      </w:r>
      <w:r>
        <w:rPr>
          <w:kern w:val="1"/>
          <w:rtl w:val="0"/>
          <w:lang w:val="zh-TW" w:eastAsia="zh-TW"/>
        </w:rPr>
        <w:t>,</w:t>
      </w:r>
      <w:r>
        <w:rPr>
          <w:kern w:val="1"/>
          <w:rtl w:val="0"/>
          <w:lang w:val="zh-TW" w:eastAsia="zh-TW"/>
        </w:rPr>
        <w:t>将不断更新）使用。</w:t>
      </w:r>
      <w:r>
        <w:rPr>
          <w:kern w:val="1"/>
          <w:lang w:val="zh-TW" w:eastAsia="zh-TW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1136650</wp:posOffset>
            </wp:positionH>
            <wp:positionV relativeFrom="line">
              <wp:posOffset>392005</wp:posOffset>
            </wp:positionV>
            <wp:extent cx="5467145" cy="23749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145" cy="2374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  <w:r>
        <w:rPr>
          <w:color w:val="ff2600"/>
          <w:kern w:val="1"/>
          <w:u w:color="ff2600"/>
          <w:rtl w:val="0"/>
          <w:lang w:val="zh-TW" w:eastAsia="zh-TW"/>
        </w:rPr>
        <w:t>注意：使用白板，</w:t>
      </w:r>
      <w:r>
        <w:rPr>
          <w:color w:val="ff2600"/>
          <w:kern w:val="1"/>
          <w:u w:color="ff2600"/>
          <w:rtl w:val="0"/>
          <w:lang w:val="zh-TW" w:eastAsia="zh-TW"/>
        </w:rPr>
        <w:t>“</w:t>
      </w:r>
      <w:r>
        <w:rPr>
          <w:color w:val="ff2600"/>
          <w:kern w:val="1"/>
          <w:u w:color="ff2600"/>
          <w:rtl w:val="0"/>
          <w:lang w:val="zh-TW" w:eastAsia="zh-TW"/>
        </w:rPr>
        <w:t>获取点数据</w:t>
      </w:r>
      <w:r>
        <w:rPr>
          <w:color w:val="ff2600"/>
          <w:kern w:val="1"/>
          <w:u w:color="ff2600"/>
          <w:rtl w:val="0"/>
          <w:lang w:val="zh-TW" w:eastAsia="zh-TW"/>
        </w:rPr>
        <w:t>”</w:t>
      </w:r>
      <w:r>
        <w:rPr>
          <w:color w:val="ff2600"/>
          <w:kern w:val="1"/>
          <w:u w:color="ff2600"/>
          <w:rtl w:val="0"/>
          <w:lang w:val="zh-TW" w:eastAsia="zh-TW"/>
        </w:rPr>
        <w:t>的集成任务同样需要集成，</w:t>
      </w:r>
      <w:r>
        <w:rPr>
          <w:color w:val="ff2600"/>
          <w:kern w:val="1"/>
          <w:u w:color="ff2600"/>
          <w:rtl w:val="0"/>
          <w:lang w:val="zh-TW" w:eastAsia="zh-TW"/>
        </w:rPr>
        <w:t>“</w:t>
      </w:r>
      <w:r>
        <w:rPr>
          <w:color w:val="ff2600"/>
          <w:kern w:val="1"/>
          <w:u w:color="ff2600"/>
          <w:rtl w:val="0"/>
          <w:lang w:val="zh-TW" w:eastAsia="zh-TW"/>
        </w:rPr>
        <w:t>获取点数据</w:t>
      </w:r>
      <w:r>
        <w:rPr>
          <w:color w:val="ff2600"/>
          <w:kern w:val="1"/>
          <w:u w:color="ff2600"/>
          <w:rtl w:val="0"/>
          <w:lang w:val="zh-TW" w:eastAsia="zh-TW"/>
        </w:rPr>
        <w:t>”</w:t>
      </w:r>
      <w:r>
        <w:rPr>
          <w:color w:val="ff2600"/>
          <w:kern w:val="1"/>
          <w:u w:color="ff2600"/>
          <w:rtl w:val="0"/>
          <w:lang w:val="zh-TW" w:eastAsia="zh-TW"/>
        </w:rPr>
        <w:t>是使用白板的基础。</w:t>
      </w:r>
    </w:p>
    <w:p>
      <w:pPr>
        <w:pStyle w:val="Normal.0"/>
      </w:pPr>
    </w:p>
    <w:p>
      <w:pPr>
        <w:pStyle w:val="heading 4"/>
        <w:ind w:left="281" w:firstLine="139"/>
      </w:pPr>
      <w:bookmarkStart w:name="_Toc7" w:id="7"/>
      <w:r>
        <w:rPr>
          <w:rtl w:val="0"/>
          <w:lang w:val="en-US"/>
        </w:rPr>
        <w:t>3.1</w:t>
      </w:r>
      <w:r>
        <w:rPr>
          <w:rtl w:val="0"/>
          <w:lang w:val="zh-TW" w:eastAsia="zh-TW"/>
        </w:rPr>
        <w:t>普通白板</w:t>
      </w:r>
      <w:bookmarkEnd w:id="7"/>
    </w:p>
    <w:p>
      <w:pPr>
        <w:pStyle w:val="Normal.0"/>
      </w:pPr>
      <w:r>
        <w:rPr>
          <w:rtl w:val="0"/>
          <w:lang w:val="zh-TW" w:eastAsia="zh-TW"/>
        </w:rPr>
        <w:t>白板首先必须继承</w:t>
      </w:r>
      <w:r>
        <w:rPr>
          <w:rtl w:val="0"/>
          <w:lang w:val="zh-TW" w:eastAsia="zh-TW"/>
        </w:rPr>
        <w:t>RobotPenActivity</w:t>
      </w:r>
      <w:r>
        <w:rPr>
          <w:rtl w:val="0"/>
          <w:lang w:val="zh-TW" w:eastAsia="zh-TW"/>
        </w:rPr>
        <w:t>实现</w:t>
      </w:r>
      <w:r>
        <w:rPr>
          <w:rtl w:val="0"/>
          <w:lang w:val="en-US"/>
        </w:rPr>
        <w:t>WhiteBoardView.WhiteBoardInterface</w:t>
      </w:r>
      <w:r>
        <w:rPr>
          <w:rtl w:val="0"/>
          <w:lang w:val="zh-TW" w:eastAsia="zh-TW"/>
        </w:rPr>
        <w:t>接口才能够完成在画布上的简单绘制，实现接口后则会出现笔颜色等多个方法，进行相关设置后则即可完成相关功能。</w:t>
      </w:r>
    </w:p>
    <w:p>
      <w:pPr>
        <w:pStyle w:val="Normal.0"/>
      </w:pPr>
      <w:r>
        <w:rPr>
          <w:rtl w:val="0"/>
          <w:lang w:val="zh-TW" w:eastAsia="zh-TW"/>
        </w:rPr>
        <w:t>想要实现通过屏幕绘制必须实现以下几处，详见</w:t>
      </w:r>
      <w:r>
        <w:rPr>
          <w:rtl w:val="0"/>
          <w:lang w:val="en-US"/>
        </w:rPr>
        <w:t>demo</w:t>
      </w:r>
      <w:r>
        <w:rPr>
          <w:rtl w:val="0"/>
          <w:lang w:val="zh-TW" w:eastAsia="zh-TW"/>
        </w:rPr>
        <w:t>中的</w:t>
      </w:r>
      <w:r>
        <w:rPr>
          <w:rtl w:val="0"/>
          <w:lang w:val="en-US"/>
        </w:rPr>
        <w:t>WhiteBoardActivity</w:t>
      </w:r>
      <w:r>
        <w:rPr>
          <w:rtl w:val="0"/>
          <w:lang w:val="zh-TW" w:eastAsia="zh-TW"/>
        </w:rPr>
        <w:t>。</w:t>
      </w:r>
    </w:p>
    <w:p>
      <w:pPr>
        <w:pStyle w:val="List Paragraph"/>
        <w:numPr>
          <w:ilvl w:val="0"/>
          <w:numId w:val="28"/>
        </w:numPr>
        <w:rPr>
          <w:lang w:val="en-US"/>
        </w:rPr>
      </w:pPr>
      <w:r>
        <w:rPr>
          <w:rtl w:val="0"/>
          <w:lang w:val="en-US"/>
        </w:rPr>
        <w:t>whiteBoardView.setIsTouchWrite(true);//</w:t>
      </w:r>
      <w:r>
        <w:rPr>
          <w:color w:val="ff2600"/>
          <w:u w:color="ff2600"/>
          <w:rtl w:val="0"/>
          <w:lang w:val="zh-TW" w:eastAsia="zh-TW"/>
        </w:rPr>
        <w:t>设置笔迹输入方式</w:t>
      </w:r>
      <w:r>
        <w:rPr>
          <w:color w:val="ff2600"/>
          <w:u w:color="ff2600"/>
          <w:rtl w:val="0"/>
          <w:lang w:val="zh-TW" w:eastAsia="zh-TW"/>
        </w:rPr>
        <w:t xml:space="preserve">true </w:t>
      </w:r>
      <w:r>
        <w:rPr>
          <w:color w:val="ff2600"/>
          <w:u w:color="ff2600"/>
          <w:rtl w:val="0"/>
          <w:lang w:val="zh-TW" w:eastAsia="zh-TW"/>
        </w:rPr>
        <w:t xml:space="preserve">代表手写 </w:t>
      </w:r>
      <w:r>
        <w:rPr>
          <w:color w:val="ff2600"/>
          <w:u w:color="ff2600"/>
          <w:rtl w:val="0"/>
          <w:lang w:val="en-US"/>
        </w:rPr>
        <w:t>false</w:t>
      </w:r>
      <w:r>
        <w:rPr>
          <w:color w:val="ff2600"/>
          <w:u w:color="ff2600"/>
          <w:rtl w:val="0"/>
          <w:lang w:val="zh-TW" w:eastAsia="zh-TW"/>
        </w:rPr>
        <w:t>代表笔写</w:t>
      </w:r>
    </w:p>
    <w:p>
      <w:pPr>
        <w:pStyle w:val="List Paragraph"/>
        <w:numPr>
          <w:ilvl w:val="0"/>
          <w:numId w:val="28"/>
        </w:numPr>
        <w:rPr>
          <w:lang w:val="en-US"/>
        </w:rPr>
      </w:pPr>
      <w:r>
        <w:rPr>
          <w:rtl w:val="0"/>
          <w:lang w:val="en-US"/>
        </w:rPr>
        <w:t>whiteBoardView.initDrawArea();//</w:t>
      </w:r>
      <w:r>
        <w:rPr>
          <w:color w:val="ff2600"/>
          <w:u w:color="ff2600"/>
          <w:rtl w:val="0"/>
          <w:lang w:val="zh-TW" w:eastAsia="zh-TW"/>
        </w:rPr>
        <w:t>初始化画布的绘制区域，特别是在设备接入、切换或者</w:t>
      </w:r>
      <w:r>
        <w:rPr>
          <w:color w:val="ff2600"/>
          <w:u w:color="ff2600"/>
          <w:rtl w:val="0"/>
          <w:lang w:val="en-US"/>
        </w:rPr>
        <w:t>app</w:t>
      </w:r>
      <w:r>
        <w:rPr>
          <w:color w:val="ff2600"/>
          <w:u w:color="ff2600"/>
          <w:rtl w:val="0"/>
          <w:lang w:val="zh-TW" w:eastAsia="zh-TW"/>
        </w:rPr>
        <w:t>进行横竖屏切换时都需要进行这一步，否则将绘制混乱。</w:t>
      </w:r>
    </w:p>
    <w:p>
      <w:pPr>
        <w:pStyle w:val="List Paragraph"/>
        <w:numPr>
          <w:ilvl w:val="0"/>
          <w:numId w:val="28"/>
        </w:numPr>
        <w:rPr>
          <w:lang w:val="en-US"/>
        </w:rPr>
      </w:pPr>
      <w:r>
        <w:rPr>
          <w:rtl w:val="0"/>
          <w:lang w:val="en-US"/>
        </w:rPr>
        <w:t>NoteKey</w:t>
      </w:r>
      <w:r>
        <w:rPr>
          <w:rtl w:val="0"/>
          <w:lang w:val="zh-TW" w:eastAsia="zh-TW"/>
        </w:rPr>
        <w:t xml:space="preserve"> 为白板设置一个唯一的</w:t>
      </w:r>
      <w:r>
        <w:rPr>
          <w:rtl w:val="0"/>
          <w:lang w:val="en-US"/>
        </w:rPr>
        <w:t>key</w:t>
      </w:r>
      <w:r>
        <w:rPr>
          <w:rtl w:val="0"/>
          <w:lang w:val="zh-TW" w:eastAsia="zh-TW"/>
        </w:rPr>
        <w:t>值，当此</w:t>
      </w:r>
      <w:r>
        <w:rPr>
          <w:rtl w:val="0"/>
          <w:lang w:val="en-US"/>
        </w:rPr>
        <w:t>key</w:t>
      </w:r>
      <w:r>
        <w:rPr>
          <w:rtl w:val="0"/>
          <w:lang w:val="zh-TW" w:eastAsia="zh-TW"/>
        </w:rPr>
        <w:t>值改变时，画布将进行重新加载。</w:t>
      </w:r>
    </w:p>
    <w:p>
      <w:pPr>
        <w:pStyle w:val="List Paragraph"/>
        <w:ind w:firstLine="0"/>
      </w:pPr>
    </w:p>
    <w:p>
      <w:pPr>
        <w:pStyle w:val="List Paragraph"/>
        <w:ind w:firstLine="0"/>
      </w:pPr>
    </w:p>
    <w:p>
      <w:pPr>
        <w:pStyle w:val="Normal.0"/>
      </w:pPr>
      <w:r>
        <w:rPr>
          <w:b w:val="1"/>
          <w:bCs w:val="1"/>
          <w:color w:val="ff0000"/>
          <w:u w:color="ff0000"/>
          <w:rtl w:val="0"/>
          <w:lang w:val="zh-TW" w:eastAsia="zh-TW"/>
        </w:rPr>
        <w:t>将设备和白板结合使用非常简单，通过</w:t>
      </w:r>
      <w:r>
        <w:rPr>
          <w:b w:val="1"/>
          <w:bCs w:val="1"/>
          <w:color w:val="ff0000"/>
          <w:u w:color="ff0000"/>
          <w:rtl w:val="0"/>
          <w:lang w:val="en-US"/>
        </w:rPr>
        <w:t>onPenPositionChanged</w:t>
      </w:r>
      <w:r>
        <w:rPr>
          <w:b w:val="1"/>
          <w:bCs w:val="1"/>
          <w:color w:val="ff0000"/>
          <w:u w:color="ff0000"/>
          <w:rtl w:val="0"/>
          <w:lang w:val="zh-TW" w:eastAsia="zh-TW"/>
        </w:rPr>
        <w:t>方法中实现</w:t>
      </w:r>
      <w:r>
        <w:rPr>
          <w:b w:val="1"/>
          <w:bCs w:val="1"/>
          <w:color w:val="ff0000"/>
          <w:u w:color="ff0000"/>
          <w:rtl w:val="0"/>
          <w:lang w:val="en-US"/>
        </w:rPr>
        <w:t>whiteBoardView.drawDevicePoint(type,x,y,presure,state);</w:t>
      </w:r>
      <w:r>
        <w:rPr>
          <w:b w:val="1"/>
          <w:bCs w:val="1"/>
          <w:color w:val="ff0000"/>
          <w:u w:color="ff0000"/>
          <w:rtl w:val="0"/>
          <w:lang w:val="zh-TW" w:eastAsia="zh-TW"/>
        </w:rPr>
        <w:t>即可完成白板的绘制，这一步绘制必须手动执行。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b w:val="1"/>
          <w:bCs w:val="1"/>
          <w:color w:val="ff0000"/>
          <w:u w:color="ff0000"/>
          <w:rtl w:val="0"/>
          <w:lang w:val="zh-TW" w:eastAsia="zh-TW"/>
        </w:rPr>
        <w:t>public void onPenPositionChanged(int deviceType, int x, int y, int    presure, byte state) {</w:t>
      </w:r>
    </w:p>
    <w:p>
      <w:pPr>
        <w:pStyle w:val="Normal.0"/>
      </w:pPr>
      <w:r>
        <w:rPr>
          <w:b w:val="1"/>
          <w:bCs w:val="1"/>
          <w:color w:val="ff0000"/>
          <w:u w:color="ff0000"/>
          <w:rtl w:val="0"/>
          <w:lang w:val="zh-TW" w:eastAsia="zh-TW"/>
        </w:rPr>
        <w:t xml:space="preserve">        super.onPenPositionChanged(deviceType, x, y, presure, state);</w:t>
      </w:r>
    </w:p>
    <w:p>
      <w:pPr>
        <w:pStyle w:val="Normal.0"/>
      </w:pPr>
      <w:r>
        <w:rPr>
          <w:b w:val="1"/>
          <w:bCs w:val="1"/>
          <w:color w:val="ff0000"/>
          <w:u w:color="ff0000"/>
          <w:rtl w:val="0"/>
          <w:lang w:val="zh-TW" w:eastAsia="zh-TW"/>
        </w:rPr>
        <w:t xml:space="preserve">        if(isRubber==0){</w:t>
      </w:r>
    </w:p>
    <w:p>
      <w:pPr>
        <w:pStyle w:val="Normal.0"/>
      </w:pPr>
      <w:r>
        <w:rPr>
          <w:b w:val="1"/>
          <w:bCs w:val="1"/>
          <w:color w:val="ff0000"/>
          <w:u w:color="ff0000"/>
          <w:rtl w:val="0"/>
          <w:lang w:val="zh-TW" w:eastAsia="zh-TW"/>
        </w:rPr>
        <w:t xml:space="preserve">            DeviceType type = DeviceType.toDeviceType(deviceType);</w:t>
      </w:r>
    </w:p>
    <w:p>
      <w:pPr>
        <w:pStyle w:val="Normal.0"/>
      </w:pPr>
      <w:r>
        <w:rPr>
          <w:b w:val="1"/>
          <w:bCs w:val="1"/>
          <w:color w:val="ff0000"/>
          <w:u w:color="ff0000"/>
          <w:rtl w:val="0"/>
          <w:lang w:val="zh-TW" w:eastAsia="zh-TW"/>
        </w:rPr>
        <w:t xml:space="preserve">            whiteBoardView.drawDevicePoint(type,x,y,presure,state);</w:t>
      </w:r>
    </w:p>
    <w:p>
      <w:pPr>
        <w:pStyle w:val="Normal.0"/>
      </w:pPr>
      <w:r>
        <w:rPr>
          <w:b w:val="1"/>
          <w:bCs w:val="1"/>
          <w:color w:val="ff0000"/>
          <w:u w:color="ff0000"/>
          <w:rtl w:val="0"/>
          <w:lang w:val="zh-TW" w:eastAsia="zh-TW"/>
        </w:rPr>
        <w:t xml:space="preserve">        }</w:t>
      </w:r>
    </w:p>
    <w:p>
      <w:pPr>
        <w:pStyle w:val="Normal.0"/>
      </w:pPr>
      <w:r>
        <w:rPr>
          <w:b w:val="1"/>
          <w:bCs w:val="1"/>
          <w:color w:val="ff0000"/>
          <w:u w:color="ff0000"/>
          <w:rtl w:val="0"/>
          <w:lang w:val="zh-TW" w:eastAsia="zh-TW"/>
        </w:rPr>
        <w:t xml:space="preserve">    }</w:t>
      </w:r>
    </w:p>
    <w:tbl>
      <w:tblPr>
        <w:tblW w:w="8182" w:type="dxa"/>
        <w:jc w:val="left"/>
        <w:tblInd w:w="43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2038"/>
        <w:gridCol w:w="6144"/>
      </w:tblGrid>
      <w:tr>
        <w:tblPrEx>
          <w:shd w:val="clear" w:color="auto" w:fill="d0ddef"/>
        </w:tblPrEx>
        <w:trPr>
          <w:trHeight w:val="38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b w:val="1"/>
                <w:bCs w:val="1"/>
                <w:rtl w:val="0"/>
                <w:lang w:val="zh-TW" w:eastAsia="zh-TW"/>
              </w:rPr>
              <w:t>回调方法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b w:val="1"/>
                <w:bCs w:val="1"/>
                <w:rtl w:val="0"/>
                <w:lang w:val="zh-TW" w:eastAsia="zh-TW"/>
              </w:rPr>
              <w:t>简介</w:t>
            </w:r>
          </w:p>
        </w:tc>
      </w:tr>
      <w:tr>
        <w:tblPrEx>
          <w:shd w:val="clear" w:color="auto" w:fill="d0ddef"/>
        </w:tblPrEx>
        <w:trPr>
          <w:trHeight w:val="72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getDeviceType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根据不同类型的设备为白板设置场景，不同类型白板的画布区域尺寸是不一致的。</w:t>
            </w:r>
          </w:p>
        </w:tc>
      </w:tr>
      <w:tr>
        <w:tblPrEx>
          <w:shd w:val="clear" w:color="auto" w:fill="d0ddef"/>
        </w:tblPrEx>
        <w:trPr>
          <w:trHeight w:val="38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getPenWeight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对画笔的粗细进行设置。</w:t>
            </w:r>
          </w:p>
        </w:tc>
      </w:tr>
      <w:tr>
        <w:tblPrEx>
          <w:shd w:val="clear" w:color="auto" w:fill="d0ddef"/>
        </w:tblPrEx>
        <w:trPr>
          <w:trHeight w:val="38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getPenColor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对画笔颜色进行设置。</w:t>
            </w:r>
          </w:p>
        </w:tc>
      </w:tr>
      <w:tr>
        <w:tblPrEx>
          <w:shd w:val="clear" w:color="auto" w:fill="d0ddef"/>
        </w:tblPrEx>
        <w:trPr>
          <w:trHeight w:val="38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getIsRubber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设置当前是否为橡皮擦，当此值大于</w:t>
            </w:r>
            <w:r>
              <w:rPr>
                <w:rtl w:val="0"/>
                <w:lang w:val="en-US"/>
              </w:rPr>
              <w:t>0</w:t>
            </w:r>
            <w:r>
              <w:rPr>
                <w:rtl w:val="0"/>
                <w:lang w:val="zh-TW" w:eastAsia="zh-TW"/>
              </w:rPr>
              <w:t>时即为橡皮擦。</w:t>
            </w:r>
          </w:p>
        </w:tc>
      </w:tr>
      <w:tr>
        <w:tblPrEx>
          <w:shd w:val="clear" w:color="auto" w:fill="d0ddef"/>
        </w:tblPrEx>
        <w:trPr>
          <w:trHeight w:val="531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getIsPressure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设置绘制笔迹是否体现绘制的压力值。</w:t>
            </w:r>
          </w:p>
        </w:tc>
      </w:tr>
      <w:tr>
        <w:tblPrEx>
          <w:shd w:val="clear" w:color="auto" w:fill="d0ddef"/>
        </w:tblPrEx>
        <w:trPr>
          <w:trHeight w:val="38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getIsHorizontal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设置画布是否为横向</w:t>
            </w:r>
          </w:p>
        </w:tc>
      </w:tr>
      <w:tr>
        <w:tblPrEx>
          <w:shd w:val="clear" w:color="auto" w:fill="d0ddef"/>
        </w:tblPrEx>
        <w:trPr>
          <w:trHeight w:val="38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getNoteKey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设置画布的</w:t>
            </w:r>
            <w:r>
              <w:rPr>
                <w:rtl w:val="0"/>
                <w:lang w:val="en-US"/>
              </w:rPr>
              <w:t>key</w:t>
            </w:r>
            <w:r>
              <w:rPr>
                <w:rtl w:val="0"/>
                <w:lang w:val="zh-TW" w:eastAsia="zh-TW"/>
              </w:rPr>
              <w:t>值，用于数据库存储和区分</w:t>
            </w:r>
          </w:p>
        </w:tc>
      </w:tr>
      <w:tr>
        <w:tblPrEx>
          <w:shd w:val="clear" w:color="auto" w:fill="d0ddef"/>
        </w:tblPrEx>
        <w:trPr>
          <w:trHeight w:val="38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onEvent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白板的各种事件则是通过此方法回调的。</w:t>
            </w:r>
          </w:p>
        </w:tc>
      </w:tr>
      <w:tr>
        <w:tblPrEx>
          <w:shd w:val="clear" w:color="auto" w:fill="d0ddef"/>
        </w:tblPrEx>
        <w:trPr>
          <w:trHeight w:val="38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getCurrUserId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</w:pPr>
            <w:r>
              <w:rPr>
                <w:sz w:val="24"/>
                <w:szCs w:val="24"/>
                <w:u w:color="808080"/>
                <w:rtl w:val="0"/>
                <w:lang w:val="zh-TW" w:eastAsia="zh-TW"/>
              </w:rPr>
              <w:t>设置当前用户</w:t>
            </w:r>
            <w:r>
              <w:rPr>
                <w:rFonts w:ascii="Menlo" w:hAnsi="Menlo"/>
                <w:i w:val="1"/>
                <w:iCs w:val="1"/>
                <w:sz w:val="24"/>
                <w:szCs w:val="24"/>
                <w:u w:color="808080"/>
                <w:rtl w:val="0"/>
                <w:lang w:val="zh-TW" w:eastAsia="zh-TW"/>
              </w:rPr>
              <w:t>ID</w:t>
            </w:r>
          </w:p>
        </w:tc>
      </w:tr>
      <w:tr>
        <w:tblPrEx>
          <w:shd w:val="clear" w:color="auto" w:fill="d0ddef"/>
        </w:tblPrEx>
        <w:trPr>
          <w:trHeight w:val="88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getNewNoteName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</w:pPr>
            <w:r>
              <w:rPr>
                <w:sz w:val="24"/>
                <w:szCs w:val="24"/>
                <w:u w:color="808080"/>
                <w:rtl w:val="0"/>
                <w:lang w:val="zh-TW" w:eastAsia="zh-TW"/>
              </w:rPr>
              <w:t>创建新笔记，设置笔记名字</w:t>
            </w:r>
          </w:p>
        </w:tc>
      </w:tr>
      <w:tr>
        <w:tblPrEx>
          <w:shd w:val="clear" w:color="auto" w:fill="d0ddef"/>
        </w:tblPrEx>
        <w:trPr>
          <w:trHeight w:val="100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onMessage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</w:pPr>
            <w:r>
              <w:rPr>
                <w:sz w:val="24"/>
                <w:szCs w:val="24"/>
                <w:u w:color="808080"/>
                <w:rtl w:val="0"/>
                <w:lang w:val="zh-TW" w:eastAsia="zh-TW"/>
              </w:rPr>
              <w:t>返回当前正在处理的消息，设置为</w:t>
            </w:r>
            <w:r>
              <w:rPr>
                <w:rFonts w:ascii="Menlo" w:hAnsi="Menlo"/>
                <w:i w:val="1"/>
                <w:iCs w:val="1"/>
                <w:sz w:val="24"/>
                <w:szCs w:val="24"/>
                <w:u w:color="808080"/>
                <w:rtl w:val="0"/>
                <w:lang w:val="en-US"/>
              </w:rPr>
              <w:t>true</w:t>
            </w:r>
            <w:r>
              <w:rPr>
                <w:sz w:val="24"/>
                <w:szCs w:val="24"/>
                <w:u w:color="808080"/>
                <w:rtl w:val="0"/>
                <w:lang w:val="zh-TW" w:eastAsia="zh-TW"/>
              </w:rPr>
              <w:t>拦截，白板不显示</w:t>
            </w:r>
          </w:p>
        </w:tc>
      </w:tr>
      <w:tr>
        <w:tblPrEx>
          <w:shd w:val="clear" w:color="auto" w:fill="d0ddef"/>
        </w:tblPrEx>
        <w:trPr>
          <w:trHeight w:val="88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onPageInfoUpdated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tl w:val="0"/>
                <w:lang w:val="zh-TW" w:eastAsia="zh-TW"/>
              </w:rPr>
              <w:t>画布初始化后，上报白板笔记页码</w:t>
            </w:r>
          </w:p>
        </w:tc>
      </w:tr>
      <w:tr>
        <w:tblPrEx>
          <w:shd w:val="clear" w:color="auto" w:fill="d0ddef"/>
        </w:tblPrEx>
        <w:trPr>
          <w:trHeight w:val="66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onPenServiceError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</w:pPr>
            <w:r>
              <w:rPr>
                <w:sz w:val="24"/>
                <w:szCs w:val="24"/>
                <w:u w:color="808080"/>
                <w:rtl w:val="0"/>
                <w:lang w:val="zh-TW" w:eastAsia="zh-TW"/>
              </w:rPr>
              <w:t>笔服务错误返回信息</w:t>
            </w:r>
          </w:p>
        </w:tc>
      </w:tr>
      <w:tr>
        <w:tblPrEx>
          <w:shd w:val="clear" w:color="auto" w:fill="d0ddef"/>
        </w:tblPrEx>
        <w:trPr>
          <w:trHeight w:val="60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onPageInfo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i w:val="1"/>
                <w:iCs w:val="1"/>
                <w:rtl w:val="0"/>
                <w:lang w:val="zh-TW" w:eastAsia="zh-TW"/>
              </w:rPr>
              <w:t>上报笔记页码信息（当前页码，总页码）</w:t>
            </w:r>
          </w:p>
        </w:tc>
      </w:tr>
      <w:tr>
        <w:tblPrEx>
          <w:shd w:val="clear" w:color="auto" w:fill="d0ddef"/>
        </w:tblPrEx>
        <w:trPr>
          <w:trHeight w:val="60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onPageNumberAndCategory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i w:val="1"/>
                <w:iCs w:val="1"/>
                <w:rtl w:val="0"/>
                <w:lang w:val="zh-TW" w:eastAsia="zh-TW"/>
              </w:rPr>
              <w:t>上报插入页信息（插入页页码，插入页种类）</w:t>
            </w:r>
          </w:p>
        </w:tc>
      </w:tr>
      <w:tr>
        <w:tblPrEx>
          <w:shd w:val="clear" w:color="auto" w:fill="d0ddef"/>
        </w:tblPrEx>
        <w:trPr>
          <w:trHeight w:val="88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onSupportPenPressureCheck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tl w:val="0"/>
                <w:lang w:val="zh-TW" w:eastAsia="zh-TW"/>
              </w:rPr>
              <w:t>上报是否支持笔压感校验</w:t>
            </w:r>
          </w:p>
        </w:tc>
      </w:tr>
      <w:tr>
        <w:tblPrEx>
          <w:shd w:val="clear" w:color="auto" w:fill="d0ddef"/>
        </w:tblPrEx>
        <w:trPr>
          <w:trHeight w:val="88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onCheckPressureing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tl w:val="0"/>
                <w:lang w:val="zh-TW" w:eastAsia="zh-TW"/>
              </w:rPr>
              <w:t>正在笔压感校验</w:t>
            </w:r>
          </w:p>
        </w:tc>
      </w:tr>
      <w:tr>
        <w:tblPrEx>
          <w:shd w:val="clear" w:color="auto" w:fill="d0ddef"/>
        </w:tblPrEx>
        <w:trPr>
          <w:trHeight w:val="88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onCheckPressurePen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tl w:val="0"/>
                <w:lang w:val="zh-TW" w:eastAsia="zh-TW"/>
              </w:rPr>
              <w:t>开始笔压感校验</w:t>
            </w:r>
          </w:p>
        </w:tc>
      </w:tr>
      <w:tr>
        <w:tblPrEx>
          <w:shd w:val="clear" w:color="auto" w:fill="d0ddef"/>
        </w:tblPrEx>
        <w:trPr>
          <w:trHeight w:val="60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onCheckPressureFinish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tl w:val="0"/>
                <w:lang w:val="zh-TW" w:eastAsia="zh-TW"/>
              </w:rPr>
              <w:t>笔压感校验完成</w:t>
            </w:r>
          </w:p>
        </w:tc>
      </w:tr>
      <w:tr>
        <w:tblPrEx>
          <w:shd w:val="clear" w:color="auto" w:fill="d0ddef"/>
        </w:tblPrEx>
        <w:trPr>
          <w:trHeight w:val="60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onCheckModuleUpdate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tl w:val="0"/>
                <w:lang w:val="zh-TW" w:eastAsia="zh-TW"/>
              </w:rPr>
              <w:t>检查模组升级</w:t>
            </w:r>
          </w:p>
        </w:tc>
      </w:tr>
      <w:tr>
        <w:tblPrEx>
          <w:shd w:val="clear" w:color="auto" w:fill="d0ddef"/>
        </w:tblPrEx>
        <w:trPr>
          <w:trHeight w:val="60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onCheckModuleUpdateFinish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tl w:val="0"/>
                <w:lang w:val="zh-TW" w:eastAsia="zh-TW"/>
              </w:rPr>
              <w:t>检查模组升级完成</w:t>
            </w:r>
          </w:p>
        </w:tc>
      </w:tr>
    </w:tbl>
    <w:p>
      <w:pPr>
        <w:pStyle w:val="Normal.0"/>
        <w:ind w:left="324" w:hanging="324"/>
        <w:jc w:val="left"/>
      </w:pPr>
    </w:p>
    <w:p>
      <w:pPr>
        <w:pStyle w:val="Normal.0"/>
        <w:ind w:left="216" w:hanging="216"/>
        <w:jc w:val="left"/>
      </w:pPr>
    </w:p>
    <w:p>
      <w:pPr>
        <w:pStyle w:val="Normal.0"/>
        <w:ind w:left="108" w:hanging="108"/>
        <w:jc w:val="left"/>
      </w:pPr>
    </w:p>
    <w:p>
      <w:pPr>
        <w:pStyle w:val="Normal.0"/>
      </w:pPr>
    </w:p>
    <w:p>
      <w:pPr>
        <w:pStyle w:val="Normal.0"/>
      </w:pPr>
      <w:r>
        <w:rPr>
          <w:b w:val="1"/>
          <w:bCs w:val="1"/>
          <w:color w:val="ff0000"/>
          <w:u w:color="ff0000"/>
          <w:rtl w:val="0"/>
          <w:lang w:val="zh-TW" w:eastAsia="zh-TW"/>
        </w:rPr>
        <w:t>除了横竖屏调整，其他方法均无需进行白板的刷新，修改后即可生效。</w:t>
      </w:r>
    </w:p>
    <w:p>
      <w:pPr>
        <w:pStyle w:val="heading 4"/>
        <w:ind w:left="281" w:firstLine="139"/>
      </w:pPr>
    </w:p>
    <w:p>
      <w:pPr>
        <w:pStyle w:val="heading 4"/>
        <w:ind w:left="281" w:firstLine="139"/>
      </w:pPr>
    </w:p>
    <w:p>
      <w:pPr>
        <w:pStyle w:val="heading 4"/>
        <w:ind w:left="281" w:firstLine="139"/>
      </w:pPr>
      <w:bookmarkStart w:name="_Toc8" w:id="8"/>
      <w:r>
        <w:rPr>
          <w:rtl w:val="0"/>
          <w:lang w:val="en-US"/>
        </w:rPr>
        <w:t>3.2</w:t>
      </w:r>
      <w:r>
        <w:rPr>
          <w:rtl w:val="0"/>
          <w:lang w:val="zh-TW" w:eastAsia="zh-TW"/>
        </w:rPr>
        <w:t>录制白板</w:t>
      </w:r>
      <w:bookmarkEnd w:id="8"/>
    </w:p>
    <w:p>
      <w:pPr>
        <w:pStyle w:val="Normal.0"/>
      </w:pPr>
      <w:r>
        <w:rPr>
          <w:rtl w:val="0"/>
          <w:lang w:val="zh-TW" w:eastAsia="zh-TW"/>
        </w:rPr>
        <w:t>上面说明了白板的绘制实现，如果要使用白板的录制功能，则必须实现</w:t>
      </w:r>
      <w:r>
        <w:rPr>
          <w:rtl w:val="0"/>
          <w:lang w:val="en-US"/>
        </w:rPr>
        <w:t>RecordBoardView.RecordBoardInterface</w:t>
      </w:r>
      <w:r>
        <w:rPr>
          <w:rtl w:val="0"/>
          <w:lang w:val="zh-TW" w:eastAsia="zh-TW"/>
        </w:rPr>
        <w:t>接口，实现接口后则会出现与录制相关的多个方法，进行相关设置后则即可完成相关录制功能，详见</w:t>
      </w:r>
      <w:r>
        <w:rPr>
          <w:rtl w:val="0"/>
          <w:lang w:val="en-US"/>
        </w:rPr>
        <w:t>demo</w:t>
      </w:r>
      <w:r>
        <w:rPr>
          <w:rtl w:val="0"/>
          <w:lang w:val="zh-TW" w:eastAsia="zh-TW"/>
        </w:rPr>
        <w:t>中的</w:t>
      </w:r>
      <w:r>
        <w:rPr>
          <w:rtl w:val="0"/>
          <w:lang w:val="en-US"/>
        </w:rPr>
        <w:t xml:space="preserve"> RecordBoardActivity</w:t>
      </w:r>
      <w:r>
        <w:rPr>
          <w:rtl w:val="0"/>
          <w:lang w:val="zh-TW" w:eastAsia="zh-TW"/>
        </w:rPr>
        <w:t>。</w:t>
      </w:r>
    </w:p>
    <w:p>
      <w:pPr>
        <w:pStyle w:val="Normal.0"/>
      </w:pPr>
      <w:r>
        <w:rPr>
          <w:rtl w:val="0"/>
          <w:lang w:val="zh-TW" w:eastAsia="zh-TW"/>
        </w:rPr>
        <w:t>屏幕录制的主要方法：</w:t>
      </w:r>
    </w:p>
    <w:p>
      <w:pPr>
        <w:pStyle w:val="Normal.0"/>
      </w:pPr>
      <w:r>
        <w:rPr>
          <w:rtl w:val="0"/>
          <w:lang w:val="zh-TW" w:eastAsia="zh-TW"/>
        </w:rPr>
        <w:t xml:space="preserve">1 </w:t>
      </w:r>
      <w:r>
        <w:rPr>
          <w:rtl w:val="0"/>
          <w:lang w:val="en-US"/>
        </w:rPr>
        <w:t>recordBoardView.startRecord()</w:t>
      </w:r>
      <w:r>
        <w:rPr>
          <w:rtl w:val="0"/>
          <w:lang w:val="zh-TW" w:eastAsia="zh-TW"/>
        </w:rPr>
        <w:t xml:space="preserve">  开始录制屏幕。</w:t>
      </w:r>
    </w:p>
    <w:p>
      <w:pPr>
        <w:pStyle w:val="Normal.0"/>
      </w:pPr>
      <w:r>
        <w:rPr>
          <w:rtl w:val="0"/>
          <w:lang w:val="zh-TW" w:eastAsia="zh-TW"/>
        </w:rPr>
        <w:t xml:space="preserve">2 </w:t>
      </w:r>
      <w:r>
        <w:rPr>
          <w:rtl w:val="0"/>
          <w:lang w:val="en-US"/>
        </w:rPr>
        <w:t>recordBoardView.setIsPause(true)</w:t>
      </w:r>
      <w:r>
        <w:rPr>
          <w:rtl w:val="0"/>
          <w:lang w:val="zh-TW" w:eastAsia="zh-TW"/>
        </w:rPr>
        <w:t xml:space="preserve"> 暂停录制。</w:t>
      </w:r>
    </w:p>
    <w:p>
      <w:pPr>
        <w:pStyle w:val="Normal.0"/>
      </w:pPr>
      <w:r>
        <w:rPr>
          <w:rtl w:val="0"/>
          <w:lang w:val="zh-TW" w:eastAsia="zh-TW"/>
        </w:rPr>
        <w:t xml:space="preserve">3 </w:t>
      </w:r>
      <w:r>
        <w:rPr>
          <w:rtl w:val="0"/>
          <w:lang w:val="en-US"/>
        </w:rPr>
        <w:t>recordBoardView.setIsPause(false)</w:t>
      </w:r>
      <w:r>
        <w:rPr>
          <w:rtl w:val="0"/>
          <w:lang w:val="zh-TW" w:eastAsia="zh-TW"/>
        </w:rPr>
        <w:t xml:space="preserve"> 取消暂停。</w:t>
      </w:r>
    </w:p>
    <w:p>
      <w:pPr>
        <w:pStyle w:val="Normal.0"/>
      </w:pPr>
      <w:r>
        <w:rPr>
          <w:rtl w:val="0"/>
          <w:lang w:val="zh-TW" w:eastAsia="zh-TW"/>
        </w:rPr>
        <w:t xml:space="preserve">4 </w:t>
      </w:r>
      <w:r>
        <w:rPr>
          <w:rtl w:val="0"/>
          <w:lang w:val="en-US"/>
        </w:rPr>
        <w:t>recordBoardView.endRecord()</w:t>
      </w:r>
      <w:r>
        <w:rPr>
          <w:rtl w:val="0"/>
          <w:lang w:val="zh-TW" w:eastAsia="zh-TW"/>
        </w:rPr>
        <w:t>。结束录制屏幕</w:t>
      </w:r>
    </w:p>
    <w:p>
      <w:pPr>
        <w:pStyle w:val="Normal.0"/>
      </w:pPr>
    </w:p>
    <w:p>
      <w:pPr>
        <w:pStyle w:val="Normal.0"/>
      </w:pPr>
    </w:p>
    <w:tbl>
      <w:tblPr>
        <w:tblW w:w="8290" w:type="dxa"/>
        <w:jc w:val="left"/>
        <w:tblInd w:w="43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2511"/>
        <w:gridCol w:w="5779"/>
      </w:tblGrid>
      <w:tr>
        <w:tblPrEx>
          <w:shd w:val="clear" w:color="auto" w:fill="d0ddef"/>
        </w:tblPrEx>
        <w:trPr>
          <w:trHeight w:val="38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b w:val="1"/>
                <w:bCs w:val="1"/>
                <w:rtl w:val="0"/>
                <w:lang w:val="zh-TW" w:eastAsia="zh-TW"/>
              </w:rPr>
              <w:t>方法</w:t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b w:val="1"/>
                <w:bCs w:val="1"/>
                <w:rtl w:val="0"/>
                <w:lang w:val="zh-TW" w:eastAsia="zh-TW"/>
              </w:rPr>
              <w:t>简介</w:t>
            </w:r>
          </w:p>
        </w:tc>
      </w:tr>
      <w:tr>
        <w:tblPrEx>
          <w:shd w:val="clear" w:color="auto" w:fill="d0ddef"/>
        </w:tblPrEx>
        <w:trPr>
          <w:trHeight w:val="72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getRecordLevel</w:t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设置录制清晰度：</w:t>
            </w:r>
            <w:r>
              <w:rPr>
                <w:rtl w:val="0"/>
                <w:lang w:val="en-US"/>
              </w:rPr>
              <w:t>22</w:t>
            </w:r>
            <w:r>
              <w:rPr>
                <w:rtl w:val="0"/>
                <w:lang w:val="zh-TW" w:eastAsia="zh-TW"/>
              </w:rPr>
              <w:t>（超清）、</w:t>
            </w:r>
            <w:r>
              <w:rPr>
                <w:rtl w:val="0"/>
                <w:lang w:val="en-US"/>
              </w:rPr>
              <w:t>12</w:t>
            </w:r>
            <w:r>
              <w:rPr>
                <w:rtl w:val="0"/>
                <w:lang w:val="zh-TW" w:eastAsia="zh-TW"/>
              </w:rPr>
              <w:t>（高清）、</w:t>
            </w:r>
            <w:r>
              <w:rPr>
                <w:rtl w:val="0"/>
                <w:lang w:val="en-US"/>
              </w:rPr>
              <w:t>2</w:t>
            </w:r>
            <w:r>
              <w:rPr>
                <w:rtl w:val="0"/>
                <w:lang w:val="zh-TW" w:eastAsia="zh-TW"/>
              </w:rPr>
              <w:t>（标清）</w:t>
            </w:r>
          </w:p>
        </w:tc>
      </w:tr>
      <w:tr>
        <w:tblPrEx>
          <w:shd w:val="clear" w:color="auto" w:fill="d0ddef"/>
        </w:tblPrEx>
        <w:trPr>
          <w:trHeight w:val="38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onRecordButClick</w:t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提供了录制控件，可以监控录制按钮的点击</w:t>
            </w:r>
          </w:p>
        </w:tc>
      </w:tr>
      <w:tr>
        <w:tblPrEx>
          <w:shd w:val="clear" w:color="auto" w:fill="d0ddef"/>
        </w:tblPrEx>
        <w:trPr>
          <w:trHeight w:val="72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onRecordError</w:t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录制过程中出现存储空间不足等异常信息时将通过这里进行上报。</w:t>
            </w:r>
          </w:p>
        </w:tc>
      </w:tr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onRecordState</w:t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将录制过程中的开始、暂停、结束等全部状态上报。</w:t>
            </w:r>
          </w:p>
        </w:tc>
      </w:tr>
      <w:tr>
        <w:tblPrEx>
          <w:shd w:val="clear" w:color="auto" w:fill="d0ddef"/>
        </w:tblPrEx>
        <w:trPr>
          <w:trHeight w:val="60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onRecordTimeChange</w:t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返回</w:t>
            </w:r>
            <w:r>
              <w:rPr>
                <w:rtl w:val="0"/>
                <w:lang w:val="zh-TW" w:eastAsia="zh-TW"/>
              </w:rPr>
              <w:t>false</w:t>
            </w:r>
            <w:r>
              <w:rPr>
                <w:rtl w:val="0"/>
                <w:lang w:val="zh-TW" w:eastAsia="zh-TW"/>
              </w:rPr>
              <w:t>显示默认录制时间，返回</w:t>
            </w:r>
            <w:r>
              <w:rPr>
                <w:rtl w:val="0"/>
                <w:lang w:val="zh-TW" w:eastAsia="zh-TW"/>
              </w:rPr>
              <w:t>true</w:t>
            </w:r>
            <w:r>
              <w:rPr>
                <w:rtl w:val="0"/>
                <w:lang w:val="zh-TW" w:eastAsia="zh-TW"/>
              </w:rPr>
              <w:t>隐藏。</w:t>
            </w:r>
          </w:p>
        </w:tc>
      </w:tr>
      <w:tr>
        <w:tblPrEx>
          <w:shd w:val="clear" w:color="auto" w:fill="d0ddef"/>
        </w:tblPrEx>
        <w:trPr>
          <w:trHeight w:val="88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getRecordVideoName</w:t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返回录制的视频文件的名称。</w:t>
            </w:r>
          </w:p>
        </w:tc>
      </w:tr>
    </w:tbl>
    <w:p>
      <w:pPr>
        <w:pStyle w:val="Normal.0"/>
        <w:ind w:left="324" w:hanging="324"/>
        <w:jc w:val="left"/>
      </w:pPr>
    </w:p>
    <w:p>
      <w:pPr>
        <w:pStyle w:val="Normal.0"/>
        <w:ind w:left="216" w:hanging="216"/>
        <w:jc w:val="left"/>
      </w:pPr>
    </w:p>
    <w:p>
      <w:pPr>
        <w:pStyle w:val="Normal.0"/>
        <w:ind w:left="108" w:hanging="108"/>
        <w:jc w:val="left"/>
      </w:pPr>
    </w:p>
    <w:p>
      <w:pPr>
        <w:pStyle w:val="Normal.0"/>
      </w:pPr>
    </w:p>
    <w:p>
      <w:pPr>
        <w:pStyle w:val="Normal.0"/>
      </w:pPr>
      <w:r>
        <w:rPr>
          <w:b w:val="1"/>
          <w:bCs w:val="1"/>
          <w:color w:val="ff0000"/>
          <w:u w:color="ff0000"/>
          <w:rtl w:val="0"/>
          <w:lang w:val="zh-TW" w:eastAsia="zh-TW"/>
        </w:rPr>
        <w:t>录制白板已经提供了时间控件，可以通过控件知道录制的具体时分秒。</w:t>
      </w:r>
    </w:p>
    <w:p>
      <w:pPr>
        <w:pStyle w:val="heading 4"/>
        <w:ind w:left="281" w:firstLine="139"/>
      </w:pPr>
      <w:bookmarkStart w:name="_Toc9" w:id="9"/>
      <w:r>
        <w:rPr>
          <w:rtl w:val="0"/>
          <w:lang w:val="en-US"/>
        </w:rPr>
        <w:t>3.</w:t>
      </w:r>
      <w:r>
        <w:rPr>
          <w:rtl w:val="0"/>
          <w:lang w:val="en-US"/>
        </w:rPr>
        <w:t>3</w:t>
      </w:r>
      <w:r>
        <w:rPr>
          <w:rtl w:val="0"/>
          <w:lang w:val="zh-CN" w:eastAsia="zh-CN"/>
        </w:rPr>
        <w:t>直播间</w:t>
      </w:r>
      <w:r>
        <w:rPr>
          <w:rtl w:val="0"/>
          <w:lang w:val="zh-TW" w:eastAsia="zh-TW"/>
        </w:rPr>
        <w:t>白板</w:t>
      </w:r>
      <w:bookmarkEnd w:id="9"/>
    </w:p>
    <w:p>
      <w:pPr>
        <w:pStyle w:val="Normal.0"/>
      </w:pPr>
      <w:r>
        <w:rPr>
          <w:rtl w:val="0"/>
          <w:lang w:val="zh-CN" w:eastAsia="zh-CN"/>
        </w:rPr>
        <w:t>实现直播间的功能主要涉及</w:t>
      </w:r>
      <w:r>
        <w:rPr>
          <w:rtl w:val="0"/>
        </w:rPr>
        <w:t>cn.robotpen.live.widget.LiveBoardView</w:t>
      </w:r>
      <w:r>
        <w:rPr>
          <w:rtl w:val="0"/>
          <w:lang w:val="zh-CN" w:eastAsia="zh-CN"/>
        </w:rPr>
        <w:t xml:space="preserve"> 实现</w:t>
      </w:r>
      <w:r>
        <w:rPr>
          <w:rtl w:val="0"/>
          <w:lang w:val="en-US"/>
        </w:rPr>
        <w:t>LiveBoardInterface</w:t>
      </w:r>
      <w:r>
        <w:rPr>
          <w:rtl w:val="0"/>
          <w:lang w:val="zh-CN" w:eastAsia="zh-CN"/>
        </w:rPr>
        <w:t>，</w:t>
      </w:r>
      <w:r>
        <w:rPr>
          <w:rtl w:val="0"/>
          <w:lang w:val="en-US"/>
        </w:rPr>
        <w:t>LiveConnectListener</w:t>
      </w:r>
      <w:r>
        <w:rPr>
          <w:rtl w:val="0"/>
          <w:lang w:val="zh-CN" w:eastAsia="zh-CN"/>
        </w:rPr>
        <w:t>接口。直播间白板的</w:t>
      </w:r>
      <w:r>
        <w:rPr>
          <w:rtl w:val="0"/>
          <w:lang w:val="en-US"/>
        </w:rPr>
        <w:t>demo</w:t>
      </w:r>
      <w:r>
        <w:rPr>
          <w:rtl w:val="0"/>
          <w:lang w:val="zh-CN" w:eastAsia="zh-CN"/>
        </w:rPr>
        <w:t>是独立的，是</w:t>
      </w:r>
      <w:r>
        <w:rPr>
          <w:rtl w:val="0"/>
          <w:lang w:val="en-US"/>
        </w:rPr>
        <w:t>RobotPenDemo_live</w:t>
      </w:r>
      <w:r>
        <w:rPr>
          <w:rtl w:val="0"/>
          <w:lang w:val="zh-CN" w:eastAsia="zh-CN"/>
        </w:rPr>
        <w:t>这个</w:t>
      </w:r>
      <w:r>
        <w:rPr>
          <w:rtl w:val="0"/>
          <w:lang w:val="en-US"/>
        </w:rPr>
        <w:t>demo</w:t>
      </w:r>
      <w:r>
        <w:rPr>
          <w:rtl w:val="0"/>
          <w:lang w:val="zh-CN" w:eastAsia="zh-CN"/>
        </w:rPr>
        <w:t>。具体流程详见</w:t>
      </w:r>
      <w:r>
        <w:rPr>
          <w:rtl w:val="0"/>
          <w:lang w:val="en-US"/>
        </w:rPr>
        <w:t>demo</w:t>
      </w:r>
    </w:p>
    <w:p>
      <w:pPr>
        <w:pStyle w:val="Normal.0"/>
      </w:pPr>
      <w:r>
        <w:rPr>
          <w:rtl w:val="0"/>
          <w:lang w:val="zh-CN" w:eastAsia="zh-CN"/>
        </w:rPr>
        <w:t>直播间白板</w:t>
      </w:r>
      <w:r>
        <w:rPr>
          <w:rtl w:val="0"/>
          <w:lang w:val="zh-TW" w:eastAsia="zh-TW"/>
        </w:rPr>
        <w:t>的主要方法：</w:t>
      </w:r>
    </w:p>
    <w:p>
      <w:pPr>
        <w:pStyle w:val="Normal.0"/>
      </w:pPr>
      <w:r>
        <w:rPr>
          <w:rtl w:val="0"/>
          <w:lang w:val="zh-TW" w:eastAsia="zh-TW"/>
        </w:rPr>
        <w:t>1</w:t>
      </w:r>
      <w:r>
        <w:rPr>
          <w:rtl w:val="0"/>
          <w:lang w:val="zh-CN" w:eastAsia="zh-CN"/>
        </w:rPr>
        <w:t xml:space="preserve"> </w:t>
      </w:r>
      <w:r>
        <w:rPr>
          <w:rtl w:val="0"/>
          <w:lang w:val="zh-TW" w:eastAsia="zh-TW"/>
        </w:rPr>
        <w:t>public boolean startLive()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CN" w:eastAsia="zh-CN"/>
        </w:rPr>
        <w:t>开始直播</w:t>
      </w:r>
    </w:p>
    <w:p>
      <w:pPr>
        <w:pStyle w:val="Normal.0"/>
      </w:pPr>
      <w:r>
        <w:rPr>
          <w:rtl w:val="0"/>
          <w:lang w:val="zh-TW" w:eastAsia="zh-TW"/>
        </w:rPr>
        <w:t xml:space="preserve">2 </w:t>
      </w:r>
      <w:r>
        <w:rPr>
          <w:rtl w:val="0"/>
          <w:lang w:val="en-US"/>
        </w:rPr>
        <w:t>public void stopLive()</w:t>
      </w:r>
      <w:r>
        <w:rPr>
          <w:rtl w:val="0"/>
          <w:lang w:val="zh-CN" w:eastAsia="zh-CN"/>
        </w:rPr>
        <w:t xml:space="preserve"> </w:t>
      </w:r>
      <w:r>
        <w:rPr>
          <w:rtl w:val="0"/>
          <w:lang w:val="zh-CN" w:eastAsia="zh-CN"/>
        </w:rPr>
        <w:t>停止直播</w:t>
      </w:r>
      <w:r>
        <w:rPr>
          <w:rtl w:val="0"/>
          <w:lang w:val="zh-TW" w:eastAsia="zh-TW"/>
        </w:rPr>
        <w:t>。</w:t>
      </w:r>
    </w:p>
    <w:p>
      <w:pPr>
        <w:pStyle w:val="Normal.0"/>
      </w:pPr>
      <w:r>
        <w:rPr>
          <w:rtl w:val="0"/>
          <w:lang w:val="zh-TW" w:eastAsia="zh-TW"/>
        </w:rPr>
        <w:t xml:space="preserve">3 </w:t>
      </w:r>
      <w:r>
        <w:rPr>
          <w:rtl w:val="0"/>
          <w:lang w:val="en-US"/>
        </w:rPr>
        <w:t>public int enableAudio</w:t>
      </w:r>
      <w:r>
        <w:rPr>
          <w:rtl w:val="0"/>
          <w:lang w:val="zh-CN" w:eastAsia="zh-CN"/>
        </w:rPr>
        <w:t>（</w:t>
      </w:r>
      <w:r>
        <w:rPr>
          <w:rtl w:val="0"/>
          <w:lang w:val="en-US"/>
        </w:rPr>
        <w:t>boolean enable</w:t>
      </w:r>
      <w:r>
        <w:rPr>
          <w:rtl w:val="0"/>
          <w:lang w:val="zh-CN" w:eastAsia="zh-CN"/>
        </w:rPr>
        <w:t>）</w:t>
      </w:r>
      <w:r>
        <w:rPr>
          <w:rtl w:val="0"/>
          <w:lang w:val="zh-CN" w:eastAsia="zh-CN"/>
        </w:rPr>
        <w:t>打开音频，</w:t>
      </w:r>
      <w:r>
        <w:rPr>
          <w:rtl w:val="0"/>
          <w:lang w:val="zh-TW" w:eastAsia="zh-TW"/>
        </w:rPr>
        <w:t xml:space="preserve">true </w:t>
      </w:r>
      <w:r>
        <w:rPr>
          <w:rtl w:val="0"/>
          <w:lang w:val="zh-CN" w:eastAsia="zh-CN"/>
        </w:rPr>
        <w:t>打开，</w:t>
      </w:r>
      <w:r>
        <w:rPr>
          <w:rtl w:val="0"/>
          <w:lang w:val="zh-CN" w:eastAsia="zh-CN"/>
        </w:rPr>
        <w:t>false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CN" w:eastAsia="zh-CN"/>
        </w:rPr>
        <w:t>关闭</w:t>
      </w:r>
      <w:r>
        <w:rPr>
          <w:rtl w:val="0"/>
          <w:lang w:val="zh-TW" w:eastAsia="zh-TW"/>
        </w:rPr>
        <w:t>。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ind w:left="324" w:hanging="324"/>
        <w:jc w:val="left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tbl>
      <w:tblPr>
        <w:tblW w:w="8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2511"/>
        <w:gridCol w:w="5779"/>
      </w:tblGrid>
      <w:tr>
        <w:tblPrEx>
          <w:shd w:val="clear" w:color="auto" w:fill="d0ddef"/>
        </w:tblPrEx>
        <w:trPr>
          <w:trHeight w:val="38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b w:val="1"/>
                <w:bCs w:val="1"/>
                <w:rtl w:val="0"/>
                <w:lang w:val="zh-TW" w:eastAsia="zh-TW"/>
              </w:rPr>
              <w:t>方法</w:t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b w:val="1"/>
                <w:bCs w:val="1"/>
                <w:rtl w:val="0"/>
                <w:lang w:val="zh-TW" w:eastAsia="zh-TW"/>
              </w:rPr>
              <w:t>简介</w:t>
            </w:r>
          </w:p>
        </w:tc>
      </w:tr>
      <w:tr>
        <w:tblPrEx>
          <w:shd w:val="clear" w:color="auto" w:fill="d0ddef"/>
        </w:tblPrEx>
        <w:trPr>
          <w:trHeight w:val="72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720"/>
                <w:tab w:val="left" w:pos="1440"/>
                <w:tab w:val="left" w:pos="2160"/>
              </w:tabs>
              <w:bidi w:val="0"/>
              <w:ind w:left="0" w:right="0" w:firstLine="0"/>
              <w:jc w:val="left"/>
              <w:rPr>
                <w:rFonts w:ascii="Menlo" w:cs="Menlo" w:hAnsi="Menlo" w:eastAsia="Menlo"/>
                <w:b w:val="0"/>
                <w:bCs w:val="0"/>
                <w:color w:val="000000"/>
                <w:sz w:val="24"/>
                <w:szCs w:val="24"/>
                <w:rtl w:val="0"/>
              </w:rPr>
            </w:pPr>
            <w:r>
              <w:rPr>
                <w:rFonts w:ascii="Menlo" w:hAnsi="Menlo"/>
                <w:b w:val="0"/>
                <w:bCs w:val="0"/>
                <w:color w:val="000000"/>
                <w:sz w:val="24"/>
                <w:szCs w:val="24"/>
                <w:rtl w:val="0"/>
              </w:rPr>
              <w:t>getIsStart()</w:t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获取是否正在直播</w:t>
            </w:r>
            <w:r>
              <w:rPr>
                <w:lang w:val="zh-TW" w:eastAsia="zh-TW"/>
              </w:rPr>
            </w:r>
          </w:p>
        </w:tc>
      </w:tr>
      <w:tr>
        <w:tblPrEx>
          <w:shd w:val="clear" w:color="auto" w:fill="d0ddef"/>
        </w:tblPrEx>
        <w:trPr>
          <w:trHeight w:val="85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720"/>
                <w:tab w:val="left" w:pos="1440"/>
                <w:tab w:val="left" w:pos="2160"/>
              </w:tabs>
              <w:bidi w:val="0"/>
              <w:ind w:left="0" w:right="0" w:firstLine="0"/>
              <w:jc w:val="left"/>
              <w:rPr>
                <w:rFonts w:ascii="Menlo" w:cs="Menlo" w:hAnsi="Menlo" w:eastAsia="Menlo"/>
                <w:sz w:val="24"/>
                <w:szCs w:val="24"/>
                <w:rtl w:val="0"/>
                <w:lang w:val="en-US"/>
              </w:rPr>
            </w:pPr>
            <w:r>
              <w:rPr>
                <w:rFonts w:ascii="Menlo" w:hAnsi="Menlo"/>
                <w:sz w:val="24"/>
                <w:szCs w:val="24"/>
                <w:rtl w:val="0"/>
                <w:lang w:val="en-US"/>
              </w:rPr>
              <w:t>getClientSession()</w:t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获取客户端</w:t>
            </w:r>
            <w:r>
              <w:rPr>
                <w:rtl w:val="0"/>
                <w:lang w:val="zh-TW" w:eastAsia="zh-TW"/>
              </w:rPr>
              <w:t>session</w:t>
            </w:r>
            <w:r>
              <w:rPr>
                <w:lang w:val="zh-TW" w:eastAsia="zh-TW"/>
              </w:rPr>
            </w:r>
          </w:p>
        </w:tc>
      </w:tr>
      <w:tr>
        <w:tblPrEx>
          <w:shd w:val="clear" w:color="auto" w:fill="d0ddef"/>
        </w:tblPrEx>
        <w:trPr>
          <w:trHeight w:val="85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720"/>
                <w:tab w:val="left" w:pos="1440"/>
                <w:tab w:val="left" w:pos="216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Menlo" w:hAnsi="Menlo"/>
                <w:sz w:val="24"/>
                <w:szCs w:val="24"/>
                <w:rtl w:val="0"/>
                <w:lang w:val="fr-FR"/>
              </w:rPr>
              <w:t>setClientSession(</w:t>
            </w:r>
            <w:r>
              <w:rPr>
                <w:rFonts w:ascii="Menlo" w:hAnsi="Menlo"/>
                <w:sz w:val="24"/>
                <w:szCs w:val="24"/>
                <w:rtl w:val="0"/>
                <w:lang w:val="en-US"/>
              </w:rPr>
              <w:t>)</w:t>
            </w:r>
            <w:r>
              <w:rPr>
                <w:rFonts w:ascii="Menlo" w:cs="Menlo" w:hAnsi="Menlo" w:eastAsia="Menlo"/>
                <w:sz w:val="24"/>
                <w:szCs w:val="24"/>
                <w:shd w:val="clear" w:color="auto" w:fill="e3e3ff"/>
              </w:rPr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设置客户端</w:t>
            </w:r>
            <w:r>
              <w:rPr>
                <w:rtl w:val="0"/>
                <w:lang w:val="zh-TW" w:eastAsia="zh-TW"/>
              </w:rPr>
              <w:t>session</w:t>
            </w:r>
            <w:r>
              <w:rPr>
                <w:lang w:val="zh-TW" w:eastAsia="zh-TW"/>
              </w:rPr>
            </w:r>
          </w:p>
        </w:tc>
      </w:tr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720"/>
                <w:tab w:val="left" w:pos="1440"/>
                <w:tab w:val="left" w:pos="216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Menlo" w:hAnsi="Menlo"/>
                <w:sz w:val="24"/>
                <w:szCs w:val="24"/>
                <w:rtl w:val="0"/>
                <w:lang w:val="en-US"/>
              </w:rPr>
              <w:t>muteLocalAudio(</w:t>
            </w:r>
            <w:r>
              <w:rPr>
                <w:rFonts w:ascii="Menlo" w:hAnsi="Menlo"/>
                <w:sz w:val="24"/>
                <w:szCs w:val="24"/>
                <w:shd w:val="clear" w:color="auto" w:fill="e3e3ff"/>
                <w:rtl w:val="0"/>
                <w:lang w:val="en-US"/>
              </w:rPr>
              <w:t>)</w:t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本地静音</w:t>
            </w:r>
            <w:r>
              <w:rPr>
                <w:rtl w:val="0"/>
                <w:lang w:val="zh-CN" w:eastAsia="zh-CN"/>
              </w:rPr>
              <w:t>开关</w:t>
            </w:r>
            <w:r>
              <w:rPr>
                <w:lang w:val="zh-TW" w:eastAsia="zh-TW"/>
              </w:rPr>
            </w:r>
          </w:p>
        </w:tc>
      </w:tr>
      <w:tr>
        <w:tblPrEx>
          <w:shd w:val="clear" w:color="auto" w:fill="d0ddef"/>
        </w:tblPrEx>
        <w:trPr>
          <w:trHeight w:val="91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720"/>
                <w:tab w:val="left" w:pos="1440"/>
                <w:tab w:val="left" w:pos="216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Menlo" w:hAnsi="Menlo"/>
                <w:sz w:val="24"/>
                <w:szCs w:val="24"/>
                <w:rtl w:val="0"/>
                <w:lang w:val="en-US"/>
              </w:rPr>
              <w:t>sendRequestSpeakControl(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color w:val="001480"/>
                <w:sz w:val="24"/>
                <w:szCs w:val="24"/>
                <w:rtl w:val="0"/>
                <w:lang w:val="zh-CN" w:eastAsia="zh-CN"/>
              </w:rPr>
              <w:t>）</w:t>
            </w:r>
            <w:r>
              <w:rPr>
                <w:rFonts w:ascii="Menlo" w:cs="Menlo" w:hAnsi="Menlo" w:eastAsia="Menlo"/>
                <w:sz w:val="24"/>
                <w:szCs w:val="24"/>
                <w:shd w:val="clear" w:color="auto" w:fill="e3e3ff"/>
              </w:rPr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请求发言权限</w:t>
            </w:r>
            <w:r>
              <w:rPr>
                <w:lang w:val="zh-TW" w:eastAsia="zh-TW"/>
              </w:rPr>
            </w:r>
          </w:p>
        </w:tc>
      </w:tr>
      <w:tr>
        <w:tblPrEx>
          <w:shd w:val="clear" w:color="auto" w:fill="d0ddef"/>
        </w:tblPrEx>
        <w:trPr>
          <w:trHeight w:val="91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720"/>
                <w:tab w:val="left" w:pos="1440"/>
                <w:tab w:val="left" w:pos="216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Menlo" w:hAnsi="Menlo"/>
                <w:sz w:val="24"/>
                <w:szCs w:val="24"/>
                <w:rtl w:val="0"/>
                <w:lang w:val="en-US"/>
              </w:rPr>
              <w:t>sendRequestWriteControl(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color w:val="001480"/>
                <w:sz w:val="24"/>
                <w:szCs w:val="24"/>
                <w:rtl w:val="0"/>
                <w:lang w:val="zh-CN" w:eastAsia="zh-CN"/>
              </w:rPr>
              <w:t>）</w:t>
            </w:r>
            <w:r>
              <w:rPr>
                <w:rFonts w:ascii="Menlo" w:cs="Menlo" w:hAnsi="Menlo" w:eastAsia="Menlo"/>
                <w:sz w:val="24"/>
                <w:szCs w:val="24"/>
                <w:shd w:val="clear" w:color="auto" w:fill="e3e3ff"/>
              </w:rPr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请求写入权限</w:t>
            </w:r>
            <w:r>
              <w:rPr>
                <w:lang w:val="zh-TW" w:eastAsia="zh-TW"/>
              </w:rPr>
            </w:r>
          </w:p>
        </w:tc>
      </w:tr>
      <w:tr>
        <w:tblPrEx>
          <w:shd w:val="clear" w:color="auto" w:fill="d0ddef"/>
        </w:tblPrEx>
        <w:trPr>
          <w:trHeight w:val="91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720"/>
                <w:tab w:val="left" w:pos="1440"/>
                <w:tab w:val="left" w:pos="216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Menlo" w:hAnsi="Menlo"/>
                <w:sz w:val="24"/>
                <w:szCs w:val="24"/>
                <w:rtl w:val="0"/>
                <w:lang w:val="en-US"/>
              </w:rPr>
              <w:t>sendGrantWriteControl(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color w:val="001480"/>
                <w:sz w:val="24"/>
                <w:szCs w:val="24"/>
                <w:rtl w:val="0"/>
                <w:lang w:val="zh-CN" w:eastAsia="zh-CN"/>
              </w:rPr>
              <w:t>）</w:t>
            </w:r>
            <w:r>
              <w:rPr>
                <w:rFonts w:ascii="Menlo" w:cs="Menlo" w:hAnsi="Menlo" w:eastAsia="Menlo"/>
                <w:sz w:val="24"/>
                <w:szCs w:val="24"/>
                <w:shd w:val="clear" w:color="auto" w:fill="e3e3ff"/>
              </w:rPr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DengXian" w:cs="DengXian" w:hAnsi="DengXian" w:eastAsia="DengXian"/>
                <w:rtl w:val="0"/>
                <w:lang w:val="zh-TW" w:eastAsia="zh-TW"/>
              </w:rPr>
              <w:t>允许目标写入</w:t>
            </w:r>
          </w:p>
        </w:tc>
      </w:tr>
      <w:tr>
        <w:tblPrEx>
          <w:shd w:val="clear" w:color="auto" w:fill="d0ddef"/>
        </w:tblPrEx>
        <w:trPr>
          <w:trHeight w:val="91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720"/>
                <w:tab w:val="left" w:pos="1440"/>
                <w:tab w:val="left" w:pos="216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Menlo" w:hAnsi="Menlo"/>
                <w:sz w:val="24"/>
                <w:szCs w:val="24"/>
                <w:rtl w:val="0"/>
                <w:lang w:val="en-US"/>
              </w:rPr>
              <w:t>sendGrantSpeakControl(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color w:val="001480"/>
                <w:sz w:val="24"/>
                <w:szCs w:val="24"/>
                <w:rtl w:val="0"/>
                <w:lang w:val="zh-CN" w:eastAsia="zh-CN"/>
              </w:rPr>
              <w:t>）</w:t>
            </w:r>
            <w:r>
              <w:rPr>
                <w:rFonts w:ascii="Menlo" w:cs="Menlo" w:hAnsi="Menlo" w:eastAsia="Menlo"/>
                <w:sz w:val="24"/>
                <w:szCs w:val="24"/>
                <w:shd w:val="clear" w:color="auto" w:fill="e3e3ff"/>
              </w:rPr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DengXian" w:cs="DengXian" w:hAnsi="DengXian" w:eastAsia="DengXian"/>
                <w:rtl w:val="0"/>
                <w:lang w:val="zh-TW" w:eastAsia="zh-TW"/>
              </w:rPr>
              <w:t>允许目标说话</w:t>
            </w:r>
          </w:p>
        </w:tc>
      </w:tr>
    </w:tbl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zh-CN" w:eastAsia="zh-CN"/>
        </w:rPr>
        <w:t>详细接口信息详见</w:t>
      </w:r>
      <w:r>
        <w:rPr>
          <w:rtl w:val="0"/>
        </w:rPr>
        <w:t>JAVA_DOC.</w:t>
      </w:r>
      <w:r>
        <w:rPr>
          <w:rtl w:val="0"/>
          <w:lang w:val="zh-CN" w:eastAsia="zh-CN"/>
        </w:rPr>
        <w:t>中</w:t>
      </w:r>
      <w:r>
        <w:rPr>
          <w:rtl w:val="0"/>
        </w:rPr>
        <w:t>cn.robotpen.live.widget.LiveBoardView</w:t>
      </w:r>
      <w:r>
        <w:rPr>
          <w:rtl w:val="0"/>
          <w:lang w:val="zh-CN" w:eastAsia="zh-CN"/>
        </w:rPr>
        <w:t>类。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heading 2"/>
        <w:numPr>
          <w:ilvl w:val="0"/>
          <w:numId w:val="29"/>
        </w:numPr>
      </w:pPr>
      <w:bookmarkStart w:name="_Toc10" w:id="10"/>
      <w:r>
        <w:rPr>
          <w:rtl w:val="0"/>
          <w:lang w:val="zh-TW" w:eastAsia="zh-TW"/>
        </w:rPr>
        <w:t>快速使用</w:t>
      </w:r>
      <w:r>
        <w:rPr>
          <w:rtl w:val="0"/>
          <w:lang w:val="en-US"/>
        </w:rPr>
        <w:t>-</w:t>
      </w:r>
      <w:r>
        <w:rPr>
          <w:rtl w:val="0"/>
          <w:lang w:val="zh-TW" w:eastAsia="zh-TW"/>
        </w:rPr>
        <w:t>笔记管理</w:t>
      </w:r>
      <w:bookmarkEnd w:id="10"/>
    </w:p>
    <w:p>
      <w:pPr>
        <w:pStyle w:val="Normal.0"/>
      </w:pPr>
      <w:r>
        <w:rPr>
          <w:rtl w:val="0"/>
          <w:lang w:val="zh-TW" w:eastAsia="zh-TW"/>
        </w:rPr>
        <w:t>笔记管理的类分为两个：</w:t>
      </w:r>
    </w:p>
    <w:p>
      <w:pPr>
        <w:pStyle w:val="Normal.0"/>
      </w:pPr>
      <w:r>
        <w:rPr>
          <w:rtl w:val="0"/>
          <w:lang w:val="zh-TW" w:eastAsia="zh-TW"/>
        </w:rPr>
        <w:t>一个是</w:t>
      </w:r>
      <w:r>
        <w:rPr>
          <w:rtl w:val="0"/>
          <w:lang w:val="en-US"/>
        </w:rPr>
        <w:t>cn.robotpen.views.module.NoteManageModule</w:t>
      </w:r>
    </w:p>
    <w:p>
      <w:pPr>
        <w:pStyle w:val="Normal.0"/>
      </w:pPr>
      <w:r>
        <w:rPr>
          <w:rtl w:val="0"/>
          <w:lang w:val="zh-TW" w:eastAsia="zh-TW"/>
        </w:rPr>
        <w:t>一个是</w:t>
      </w:r>
      <w:r>
        <w:rPr>
          <w:rtl w:val="0"/>
          <w:lang w:val="en-US"/>
        </w:rPr>
        <w:t>cn.robotpen.views.module.TrailsManageModule</w:t>
      </w:r>
      <w:r>
        <w:rPr>
          <w:rtl w:val="0"/>
          <w:lang w:val="zh-TW" w:eastAsia="zh-TW"/>
        </w:rPr>
        <w:t>。</w:t>
      </w:r>
    </w:p>
    <w:p>
      <w:pPr>
        <w:pStyle w:val="Normal.0"/>
      </w:pPr>
      <w:r>
        <w:rPr>
          <w:rtl w:val="0"/>
          <w:lang w:val="zh-TW" w:eastAsia="zh-TW"/>
        </w:rPr>
        <w:t>其中包含了诸多管理笔记的接口。下面只介绍主要的方法，详细方法说明详见</w:t>
      </w:r>
      <w:r>
        <w:rPr>
          <w:rtl w:val="0"/>
          <w:lang w:val="en-US"/>
        </w:rPr>
        <w:t>JAVA_DOC</w:t>
      </w:r>
    </w:p>
    <w:p>
      <w:pPr>
        <w:pStyle w:val="Normal.0"/>
      </w:pPr>
    </w:p>
    <w:p>
      <w:pPr>
        <w:pStyle w:val="heading 4"/>
        <w:ind w:left="281" w:firstLine="1"/>
      </w:pPr>
      <w:bookmarkStart w:name="_Toc11" w:id="11"/>
      <w:r>
        <w:rPr>
          <w:rtl w:val="0"/>
          <w:lang w:val="zh-TW" w:eastAsia="zh-TW"/>
        </w:rPr>
        <w:t>4</w:t>
      </w:r>
      <w:r>
        <w:rPr>
          <w:rtl w:val="0"/>
          <w:lang w:val="en-US"/>
        </w:rPr>
        <w:t>.1</w:t>
      </w:r>
      <w:r>
        <w:rPr>
          <w:rtl w:val="0"/>
          <w:lang w:val="zh-TW" w:eastAsia="zh-TW"/>
        </w:rPr>
        <w:t xml:space="preserve"> 笔记本的创建、获取、删除</w:t>
      </w:r>
      <w:bookmarkEnd w:id="11"/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首先实例化一个</w:t>
      </w:r>
      <w:r>
        <w:rPr>
          <w:rtl w:val="0"/>
          <w:lang w:val="en-US"/>
        </w:rPr>
        <w:t>NoteManageModule</w:t>
      </w:r>
      <w:r>
        <w:rPr>
          <w:rtl w:val="0"/>
          <w:lang w:val="zh-TW" w:eastAsia="zh-TW"/>
        </w:rPr>
        <w:t>类，例如：</w:t>
      </w:r>
    </w:p>
    <w:p>
      <w:pPr>
        <w:pStyle w:val="Normal.0"/>
      </w:pPr>
      <w:r>
        <w:rPr>
          <w:rtl w:val="0"/>
        </w:rPr>
        <w:t>mNoteManageModule = new NoteManageModule(this, MyApplication.getInstance().getDaoSession());</w:t>
      </w:r>
    </w:p>
    <w:p>
      <w:pPr>
        <w:pStyle w:val="Normal.0"/>
      </w:pPr>
      <w:r>
        <w:rPr>
          <w:rtl w:val="0"/>
          <w:lang w:val="en-US"/>
        </w:rPr>
        <w:t>This</w:t>
      </w:r>
      <w:r>
        <w:rPr>
          <w:rtl w:val="0"/>
          <w:lang w:val="zh-TW" w:eastAsia="zh-TW"/>
        </w:rPr>
        <w:t xml:space="preserve"> 是当前上下文环境</w:t>
      </w:r>
      <w:r>
        <w:rPr>
          <w:rtl w:val="0"/>
          <w:lang w:val="en-US"/>
        </w:rPr>
        <w:t>Context</w:t>
      </w:r>
    </w:p>
    <w:p>
      <w:pPr>
        <w:pStyle w:val="Normal.0"/>
      </w:pPr>
      <w:r>
        <w:rPr>
          <w:rtl w:val="0"/>
          <w:lang w:val="en-US"/>
        </w:rPr>
        <w:t>MyApplication.getInstance().getDaoSession()</w:t>
      </w:r>
      <w:r>
        <w:rPr>
          <w:rtl w:val="0"/>
          <w:lang w:val="zh-TW" w:eastAsia="zh-TW"/>
        </w:rPr>
        <w:t>是存储笔记的数据库。</w:t>
      </w:r>
    </w:p>
    <w:p>
      <w:pPr>
        <w:pStyle w:val="Normal.0"/>
      </w:pPr>
      <w:r>
        <w:rPr>
          <w:rtl w:val="0"/>
          <w:lang w:val="zh-TW" w:eastAsia="zh-TW"/>
        </w:rPr>
        <w:t>例如：</w:t>
      </w:r>
      <w:r>
        <w:rPr>
          <w:lang w:val="en-US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1136650</wp:posOffset>
            </wp:positionH>
            <wp:positionV relativeFrom="line">
              <wp:posOffset>215900</wp:posOffset>
            </wp:positionV>
            <wp:extent cx="5711157" cy="14185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6"/>
                <wp:lineTo x="0" y="21656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2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157" cy="14185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NoteManageModule</w:t>
      </w:r>
      <w:r>
        <w:rPr>
          <w:rtl w:val="0"/>
          <w:lang w:val="zh-TW" w:eastAsia="zh-TW"/>
        </w:rPr>
        <w:t>里面实现了一些管理笔记的接口。主要使用流程如下：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NoteEntity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en-US"/>
        </w:rPr>
        <w:t>createNote(name, isHorizontal, userId);</w:t>
      </w:r>
    </w:p>
    <w:p>
      <w:pPr>
        <w:pStyle w:val="Normal.0"/>
      </w:pPr>
      <w:r>
        <w:rPr>
          <w:rtl w:val="0"/>
          <w:lang w:val="zh-TW" w:eastAsia="zh-TW"/>
        </w:rPr>
        <w:t>功能：创建笔记。</w:t>
      </w:r>
    </w:p>
    <w:p>
      <w:pPr>
        <w:pStyle w:val="Normal.0"/>
      </w:pPr>
      <w:r>
        <w:rPr>
          <w:rtl w:val="0"/>
          <w:lang w:val="zh-TW" w:eastAsia="zh-TW"/>
        </w:rPr>
        <w:t>参数：</w:t>
      </w:r>
      <w:r>
        <w:rPr>
          <w:rtl w:val="0"/>
          <w:lang w:val="en-US"/>
        </w:rPr>
        <w:t xml:space="preserve"> </w:t>
      </w:r>
      <w:r>
        <w:rPr>
          <w:rtl w:val="0"/>
          <w:lang w:val="zh-TW" w:eastAsia="zh-TW"/>
        </w:rPr>
        <w:t>笔记名称、是否是横屏笔记、用户</w:t>
      </w:r>
      <w:r>
        <w:rPr>
          <w:rtl w:val="0"/>
          <w:lang w:val="en-US"/>
        </w:rPr>
        <w:t>id</w:t>
      </w:r>
    </w:p>
    <w:p>
      <w:pPr>
        <w:pStyle w:val="Normal.0"/>
      </w:pPr>
      <w:r>
        <w:rPr>
          <w:rtl w:val="0"/>
          <w:lang w:val="zh-TW" w:eastAsia="zh-TW"/>
        </w:rPr>
        <w:t>返回：笔记类实体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NoteEntity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en-US"/>
        </w:rPr>
        <w:t>createNote(String name, boolean isHorizontal, int category, boolean isT9)</w:t>
      </w:r>
    </w:p>
    <w:p>
      <w:pPr>
        <w:pStyle w:val="Normal.0"/>
      </w:pPr>
      <w:r>
        <w:rPr>
          <w:rtl w:val="0"/>
          <w:lang w:val="zh-TW" w:eastAsia="zh-TW"/>
        </w:rPr>
        <w:t>功能：创建针对</w:t>
      </w:r>
      <w:r>
        <w:rPr>
          <w:rtl w:val="0"/>
          <w:lang w:val="en-US"/>
        </w:rPr>
        <w:t>T9</w:t>
      </w:r>
      <w:r>
        <w:rPr>
          <w:rtl w:val="0"/>
          <w:lang w:val="zh-TW" w:eastAsia="zh-TW"/>
        </w:rPr>
        <w:t>设备的笔迹。</w:t>
      </w:r>
    </w:p>
    <w:p>
      <w:pPr>
        <w:pStyle w:val="Normal.0"/>
      </w:pPr>
      <w:r>
        <w:rPr>
          <w:rtl w:val="0"/>
          <w:lang w:val="zh-TW" w:eastAsia="zh-TW"/>
        </w:rPr>
        <w:t>参数：笔记名称、是否是横屏笔记、笔记所属种类，是否是</w:t>
      </w:r>
      <w:r>
        <w:rPr>
          <w:rtl w:val="0"/>
          <w:lang w:val="zh-TW" w:eastAsia="zh-TW"/>
        </w:rPr>
        <w:t>T9</w:t>
      </w:r>
      <w:r>
        <w:rPr>
          <w:rtl w:val="0"/>
          <w:lang w:val="zh-TW" w:eastAsia="zh-TW"/>
        </w:rPr>
        <w:t>笔记</w:t>
      </w:r>
    </w:p>
    <w:p>
      <w:pPr>
        <w:pStyle w:val="Normal.0"/>
      </w:pPr>
      <w:r>
        <w:rPr>
          <w:rtl w:val="0"/>
          <w:lang w:val="zh-TW" w:eastAsia="zh-TW"/>
        </w:rPr>
        <w:t>返回：笔记类实体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</w:rPr>
        <w:t>List&lt;NoteEntity&gt; getNotes(int updateTime, int count)</w:t>
      </w:r>
    </w:p>
    <w:p>
      <w:pPr>
        <w:pStyle w:val="Normal.0"/>
      </w:pPr>
      <w:r>
        <w:rPr>
          <w:rtl w:val="0"/>
          <w:lang w:val="zh-TW" w:eastAsia="zh-TW"/>
        </w:rPr>
        <w:t>功能：</w:t>
      </w:r>
      <w:r>
        <w:rPr>
          <w:rtl w:val="0"/>
          <w:lang w:val="en-US"/>
        </w:rPr>
        <w:t>按</w:t>
      </w:r>
      <w:r>
        <w:rPr>
          <w:rtl w:val="0"/>
          <w:lang w:val="zh-TW" w:eastAsia="zh-TW"/>
        </w:rPr>
        <w:t>更新时间</w:t>
      </w:r>
      <w:r>
        <w:rPr>
          <w:rtl w:val="0"/>
          <w:lang w:val="en-US"/>
        </w:rPr>
        <w:t>获取最新的</w:t>
      </w:r>
      <w:r>
        <w:rPr>
          <w:rtl w:val="0"/>
          <w:lang w:val="en-US"/>
        </w:rPr>
        <w:t>count</w:t>
      </w:r>
      <w:r>
        <w:rPr>
          <w:rtl w:val="0"/>
          <w:lang w:val="en-US"/>
        </w:rPr>
        <w:t>条数据</w:t>
      </w:r>
    </w:p>
    <w:p>
      <w:pPr>
        <w:pStyle w:val="Normal.0"/>
      </w:pPr>
      <w:r>
        <w:rPr>
          <w:rtl w:val="0"/>
          <w:lang w:val="zh-TW" w:eastAsia="zh-TW"/>
        </w:rPr>
        <w:t>参数：更新时间、获取笔记数目</w:t>
      </w:r>
    </w:p>
    <w:p>
      <w:pPr>
        <w:pStyle w:val="Normal.0"/>
      </w:pPr>
      <w:r>
        <w:rPr>
          <w:rtl w:val="0"/>
          <w:lang w:val="zh-TW" w:eastAsia="zh-TW"/>
        </w:rPr>
        <w:t>返回：笔记列表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>List&lt;NoteEntity&gt; getAllNotes()</w:t>
      </w:r>
    </w:p>
    <w:p>
      <w:pPr>
        <w:pStyle w:val="Normal.0"/>
      </w:pPr>
      <w:r>
        <w:rPr>
          <w:rtl w:val="0"/>
          <w:lang w:val="zh-TW" w:eastAsia="zh-TW"/>
        </w:rPr>
        <w:t>功能：获取全部笔记</w:t>
      </w:r>
    </w:p>
    <w:p>
      <w:pPr>
        <w:pStyle w:val="Normal.0"/>
      </w:pPr>
      <w:r>
        <w:rPr>
          <w:rtl w:val="0"/>
          <w:lang w:val="zh-TW" w:eastAsia="zh-TW"/>
        </w:rPr>
        <w:t>返回：笔记列表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boolean deleteNote(String noteKey)</w:t>
      </w:r>
    </w:p>
    <w:p>
      <w:pPr>
        <w:pStyle w:val="Normal.0"/>
      </w:pPr>
      <w:r>
        <w:rPr>
          <w:rtl w:val="0"/>
          <w:lang w:val="zh-TW" w:eastAsia="zh-TW"/>
        </w:rPr>
        <w:t>功能：删除笔记</w:t>
      </w:r>
    </w:p>
    <w:p>
      <w:pPr>
        <w:pStyle w:val="Normal.0"/>
      </w:pPr>
      <w:r>
        <w:rPr>
          <w:rtl w:val="0"/>
          <w:lang w:val="zh-TW" w:eastAsia="zh-TW"/>
        </w:rPr>
        <w:t>参数：要删除笔记的</w:t>
      </w:r>
      <w:r>
        <w:rPr>
          <w:rtl w:val="0"/>
          <w:lang w:val="en-US"/>
        </w:rPr>
        <w:t>key</w:t>
      </w:r>
    </w:p>
    <w:p>
      <w:pPr>
        <w:pStyle w:val="Normal.0"/>
      </w:pPr>
      <w:r>
        <w:rPr>
          <w:rtl w:val="0"/>
          <w:lang w:val="zh-TW" w:eastAsia="zh-TW"/>
        </w:rPr>
        <w:t>返回：删除结果</w:t>
      </w:r>
    </w:p>
    <w:p>
      <w:pPr>
        <w:pStyle w:val="heading 4"/>
        <w:ind w:left="281" w:firstLine="1"/>
      </w:pPr>
      <w:bookmarkStart w:name="_Toc12" w:id="12"/>
      <w:r>
        <w:rPr>
          <w:rtl w:val="0"/>
          <w:lang w:val="zh-TW" w:eastAsia="zh-TW"/>
        </w:rPr>
        <w:t>4</w:t>
      </w:r>
      <w:r>
        <w:rPr>
          <w:rtl w:val="0"/>
          <w:lang w:val="en-US"/>
        </w:rPr>
        <w:t>.</w:t>
      </w:r>
      <w:r>
        <w:rPr>
          <w:rtl w:val="0"/>
          <w:lang w:val="zh-TW" w:eastAsia="zh-TW"/>
        </w:rPr>
        <w:t xml:space="preserve">2 </w:t>
      </w:r>
      <w:r>
        <w:rPr>
          <w:rtl w:val="0"/>
          <w:lang w:val="zh-TW" w:eastAsia="zh-TW"/>
        </w:rPr>
        <w:t>笔记编辑（删除、合并、拆分）</w:t>
      </w:r>
      <w:bookmarkEnd w:id="12"/>
    </w:p>
    <w:p>
      <w:pPr>
        <w:pStyle w:val="Normal.0"/>
      </w:pPr>
      <w:r>
        <w:rPr>
          <w:rtl w:val="0"/>
          <w:lang w:val="zh-TW" w:eastAsia="zh-TW"/>
        </w:rPr>
        <w:t>实例化一个</w:t>
      </w:r>
      <w:r>
        <w:rPr>
          <w:rtl w:val="0"/>
          <w:lang w:val="en-US"/>
        </w:rPr>
        <w:t>NoteManageModule</w:t>
      </w:r>
      <w:r>
        <w:rPr>
          <w:rtl w:val="0"/>
          <w:lang w:val="zh-TW" w:eastAsia="zh-TW"/>
        </w:rPr>
        <w:t>类。</w:t>
      </w:r>
    </w:p>
    <w:p>
      <w:pPr>
        <w:pStyle w:val="Normal.0"/>
      </w:pPr>
      <w:r>
        <w:rPr>
          <w:rtl w:val="0"/>
          <w:lang w:val="en-US"/>
        </w:rPr>
        <w:t>TrailsManageModule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en-US"/>
        </w:rPr>
        <w:t>mTrailsManageModule = new TrailsManageModule(Context,daoSession);</w:t>
      </w:r>
    </w:p>
    <w:p>
      <w:pPr>
        <w:pStyle w:val="Normal.0"/>
      </w:pPr>
      <w:r>
        <w:rPr>
          <w:rtl w:val="0"/>
          <w:lang w:val="en-US"/>
        </w:rPr>
        <w:t>Context</w:t>
      </w:r>
      <w:r>
        <w:rPr>
          <w:rtl w:val="0"/>
          <w:lang w:val="zh-TW" w:eastAsia="zh-TW"/>
        </w:rPr>
        <w:t xml:space="preserve"> 是当前上下文环境，</w:t>
      </w:r>
      <w:r>
        <w:rPr>
          <w:rtl w:val="0"/>
          <w:lang w:val="en-US"/>
        </w:rPr>
        <w:t>daoSession</w:t>
      </w:r>
      <w:r>
        <w:rPr>
          <w:rtl w:val="0"/>
          <w:lang w:val="zh-TW" w:eastAsia="zh-TW"/>
        </w:rPr>
        <w:t>是存储笔迹的数据库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void delBlock(String block)</w:t>
      </w:r>
    </w:p>
    <w:p>
      <w:pPr>
        <w:pStyle w:val="Normal.0"/>
      </w:pPr>
      <w:r>
        <w:rPr>
          <w:rtl w:val="0"/>
          <w:lang w:val="zh-TW" w:eastAsia="zh-TW"/>
        </w:rPr>
        <w:t>功能：删除区块</w:t>
      </w:r>
    </w:p>
    <w:p>
      <w:pPr>
        <w:pStyle w:val="Normal.0"/>
      </w:pPr>
      <w:r>
        <w:rPr>
          <w:rtl w:val="0"/>
          <w:lang w:val="zh-TW" w:eastAsia="zh-TW"/>
        </w:rPr>
        <w:t>参数：被删除页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>List&lt;TrailsEntity&gt; divideBlock(String block, long endTime)</w:t>
      </w:r>
    </w:p>
    <w:p>
      <w:pPr>
        <w:pStyle w:val="Normal.0"/>
      </w:pPr>
      <w:r>
        <w:rPr>
          <w:rtl w:val="0"/>
          <w:lang w:val="zh-TW" w:eastAsia="zh-TW"/>
        </w:rPr>
        <w:t>功能：拆分笔记</w:t>
      </w:r>
    </w:p>
    <w:p>
      <w:pPr>
        <w:pStyle w:val="Normal.0"/>
      </w:pPr>
      <w:r>
        <w:rPr>
          <w:rtl w:val="0"/>
          <w:lang w:val="zh-TW" w:eastAsia="zh-TW"/>
        </w:rPr>
        <w:t>参数：被拆分页、拆分时间点</w:t>
      </w:r>
    </w:p>
    <w:p>
      <w:pPr>
        <w:pStyle w:val="Normal.0"/>
      </w:pPr>
      <w:r>
        <w:rPr>
          <w:rtl w:val="0"/>
          <w:lang w:val="zh-TW" w:eastAsia="zh-TW"/>
        </w:rPr>
        <w:t>返回：拆分后产生的笔迹列表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>List&lt;TrailsEntity&gt; mergeBlock(String dstBlock, String srcBlock, long srcEndTime)</w:t>
      </w:r>
    </w:p>
    <w:p>
      <w:pPr>
        <w:pStyle w:val="Normal.0"/>
      </w:pPr>
      <w:r>
        <w:rPr>
          <w:rtl w:val="0"/>
          <w:lang w:val="zh-TW" w:eastAsia="zh-TW"/>
        </w:rPr>
        <w:t>功能：合并两页笔迹</w:t>
      </w:r>
    </w:p>
    <w:p>
      <w:pPr>
        <w:pStyle w:val="Normal.0"/>
      </w:pPr>
      <w:r>
        <w:rPr>
          <w:rtl w:val="0"/>
          <w:lang w:val="zh-TW" w:eastAsia="zh-TW"/>
        </w:rPr>
        <w:t>参数：目标页、被合并页、被合并页的结束时间。</w:t>
      </w:r>
    </w:p>
    <w:p>
      <w:pPr>
        <w:pStyle w:val="Normal.0"/>
      </w:pPr>
      <w:r>
        <w:rPr>
          <w:rtl w:val="0"/>
          <w:lang w:val="zh-TW" w:eastAsia="zh-TW"/>
        </w:rPr>
        <w:t>返回：合并后的笔迹列表</w:t>
      </w:r>
    </w:p>
    <w:p>
      <w:pPr>
        <w:pStyle w:val="heading 2"/>
      </w:pPr>
    </w:p>
    <w:p>
      <w:pPr>
        <w:pStyle w:val="heading 2"/>
        <w:numPr>
          <w:ilvl w:val="0"/>
          <w:numId w:val="6"/>
        </w:numPr>
        <w:rPr>
          <w:lang w:val="zh-TW" w:eastAsia="zh-TW"/>
        </w:rPr>
      </w:pPr>
      <w:bookmarkStart w:name="_Toc13" w:id="13"/>
      <w:r>
        <w:rPr>
          <w:rtl w:val="0"/>
          <w:lang w:val="zh-TW" w:eastAsia="zh-TW"/>
        </w:rPr>
        <w:t>设备操作</w:t>
      </w:r>
      <w:bookmarkEnd w:id="13"/>
    </w:p>
    <w:p>
      <w:pPr>
        <w:pStyle w:val="heading 4"/>
        <w:ind w:left="281" w:firstLine="1"/>
      </w:pPr>
      <w:bookmarkStart w:name="_Toc14" w:id="14"/>
      <w:r>
        <w:rPr>
          <w:rtl w:val="0"/>
          <w:lang w:val="zh-TW" w:eastAsia="zh-TW"/>
        </w:rPr>
        <w:t>5</w:t>
      </w:r>
      <w:r>
        <w:rPr>
          <w:rtl w:val="0"/>
          <w:lang w:val="en-US"/>
        </w:rPr>
        <w:t>.</w:t>
      </w:r>
      <w:r>
        <w:rPr>
          <w:rtl w:val="0"/>
          <w:lang w:val="zh-TW" w:eastAsia="zh-TW"/>
        </w:rPr>
        <w:t>1</w:t>
      </w:r>
      <w:r>
        <w:rPr>
          <w:rtl w:val="0"/>
          <w:lang w:val="zh-TW" w:eastAsia="zh-TW"/>
        </w:rPr>
        <w:t>概述</w:t>
      </w:r>
      <w:bookmarkEnd w:id="14"/>
    </w:p>
    <w:p>
      <w:pPr>
        <w:pStyle w:val="Normal.0"/>
      </w:pPr>
      <w:r>
        <w:rPr>
          <w:rtl w:val="0"/>
          <w:lang w:val="zh-TW" w:eastAsia="zh-TW"/>
        </w:rPr>
        <w:t>对于手机于手写板的通信的相关操作主要是利用的笔服务：</w:t>
      </w:r>
    </w:p>
    <w:p>
      <w:pPr>
        <w:pStyle w:val="Normal.0"/>
      </w:pPr>
      <w:r>
        <w:rPr>
          <w:rtl w:val="0"/>
        </w:rPr>
        <w:t>cn.robotpen.pen.service.RobotRemotePenService.</w:t>
      </w:r>
    </w:p>
    <w:p>
      <w:pPr>
        <w:pStyle w:val="Normal.0"/>
      </w:pPr>
      <w:r>
        <w:rPr>
          <w:rtl w:val="0"/>
          <w:lang w:val="zh-TW" w:eastAsia="zh-TW"/>
        </w:rPr>
        <w:t>在继承了</w:t>
      </w:r>
      <w:r>
        <w:rPr>
          <w:rtl w:val="0"/>
          <w:lang w:val="en-US"/>
        </w:rPr>
        <w:t>RobotPenActivity</w:t>
      </w:r>
      <w:r>
        <w:rPr>
          <w:rtl w:val="0"/>
          <w:lang w:val="zh-TW" w:eastAsia="zh-TW"/>
        </w:rPr>
        <w:t>的类中，调用</w:t>
      </w:r>
      <w:r>
        <w:rPr>
          <w:rtl w:val="0"/>
          <w:lang w:val="en-US"/>
        </w:rPr>
        <w:t>getPenServiceBinder()</w:t>
      </w:r>
      <w:r>
        <w:rPr>
          <w:rtl w:val="0"/>
          <w:lang w:val="zh-TW" w:eastAsia="zh-TW"/>
        </w:rPr>
        <w:t>可获取笔服务（笔服务已启动的情况下）。通过笔服务可获取笔服下面提供的接口方法与手写板通信。例如：</w:t>
      </w:r>
      <w:r>
        <w:rPr>
          <w:rtl w:val="0"/>
          <w:lang w:val="en-US"/>
        </w:rPr>
        <w:t>getPenServiceBinder().connectDevice(Mac);</w:t>
      </w:r>
      <w:r>
        <w:rPr>
          <w:rtl w:val="0"/>
          <w:lang w:val="zh-TW" w:eastAsia="zh-TW"/>
        </w:rPr>
        <w:t>此接口是实现蓝牙连接的功能。</w:t>
      </w:r>
    </w:p>
    <w:p>
      <w:pPr>
        <w:pStyle w:val="heading 4"/>
        <w:ind w:left="281" w:firstLine="1"/>
      </w:pPr>
      <w:bookmarkStart w:name="_Toc15" w:id="15"/>
      <w:r>
        <w:rPr>
          <w:rtl w:val="0"/>
          <w:lang w:val="zh-TW" w:eastAsia="zh-TW"/>
        </w:rPr>
        <w:t>5</w:t>
      </w:r>
      <w:r>
        <w:rPr>
          <w:rtl w:val="0"/>
          <w:lang w:val="en-US"/>
        </w:rPr>
        <w:t>.</w:t>
      </w:r>
      <w:r>
        <w:rPr>
          <w:rtl w:val="0"/>
          <w:lang w:val="zh-TW" w:eastAsia="zh-TW"/>
        </w:rPr>
        <w:t>2</w:t>
      </w:r>
      <w:r>
        <w:rPr>
          <w:rtl w:val="0"/>
          <w:lang w:val="zh-TW" w:eastAsia="zh-TW"/>
        </w:rPr>
        <w:t>具体方法</w:t>
      </w:r>
      <w:bookmarkEnd w:id="15"/>
    </w:p>
    <w:p>
      <w:pPr>
        <w:pStyle w:val="Normal.0"/>
      </w:pPr>
      <w:r>
        <w:rPr>
          <w:rtl w:val="0"/>
          <w:lang w:val="zh-TW" w:eastAsia="zh-TW"/>
        </w:rPr>
        <w:t>具体方法如下：</w:t>
      </w:r>
    </w:p>
    <w:p>
      <w:pPr>
        <w:pStyle w:val="Normal.0"/>
      </w:pPr>
      <w:r>
        <w:rPr>
          <w:rtl w:val="0"/>
        </w:rPr>
        <w:t xml:space="preserve">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注册回调接口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void registCallback(IRemoteRobotServiceCallback callback);</w:t>
      </w:r>
    </w:p>
    <w:p>
      <w:pPr>
        <w:pStyle w:val="Normal.0"/>
      </w:pPr>
      <w:r>
        <w:rPr>
          <w:rtl w:val="0"/>
        </w:rPr>
        <w:t xml:space="preserve">      /**</w:t>
      </w:r>
    </w:p>
    <w:p>
      <w:pPr>
        <w:pStyle w:val="Normal.0"/>
      </w:pPr>
      <w:r>
        <w:rPr>
          <w:rtl w:val="0"/>
        </w:rPr>
        <w:t xml:space="preserve">         * </w:t>
      </w:r>
      <w:r>
        <w:rPr>
          <w:rtl w:val="0"/>
        </w:rPr>
        <w:t>取消注册回调接口</w:t>
      </w:r>
    </w:p>
    <w:p>
      <w:pPr>
        <w:pStyle w:val="Normal.0"/>
      </w:pPr>
      <w:r>
        <w:rPr>
          <w:rtl w:val="0"/>
        </w:rPr>
        <w:t xml:space="preserve">         */</w:t>
      </w:r>
    </w:p>
    <w:p>
      <w:pPr>
        <w:pStyle w:val="Normal.0"/>
      </w:pPr>
      <w:r>
        <w:rPr>
          <w:rtl w:val="0"/>
        </w:rPr>
        <w:t xml:space="preserve">    void unRegistCallback(IRemoteRobotServiceCallback callback);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* </w:t>
      </w:r>
      <w:r>
        <w:rPr>
          <w:rtl w:val="0"/>
        </w:rPr>
        <w:t>链接设备</w:t>
      </w:r>
    </w:p>
    <w:p>
      <w:pPr>
        <w:pStyle w:val="Normal.0"/>
      </w:pPr>
      <w:r>
        <w:rPr>
          <w:rtl w:val="0"/>
        </w:rPr>
        <w:t xml:space="preserve">    */</w:t>
      </w:r>
    </w:p>
    <w:p>
      <w:pPr>
        <w:pStyle w:val="Normal.0"/>
      </w:pPr>
      <w:r>
        <w:rPr>
          <w:rtl w:val="0"/>
        </w:rPr>
        <w:t xml:space="preserve">    boolean connectDevice(String macAddr);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修改设备名称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boolean editDeviceName(String name);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* </w:t>
      </w:r>
      <w:r>
        <w:rPr>
          <w:rtl w:val="0"/>
        </w:rPr>
        <w:t>断开链接</w:t>
      </w:r>
    </w:p>
    <w:p>
      <w:pPr>
        <w:pStyle w:val="Normal.0"/>
      </w:pPr>
      <w:r>
        <w:rPr>
          <w:rtl w:val="0"/>
        </w:rPr>
        <w:t xml:space="preserve">    */</w:t>
      </w:r>
    </w:p>
    <w:p>
      <w:pPr>
        <w:pStyle w:val="Normal.0"/>
      </w:pPr>
      <w:r>
        <w:rPr>
          <w:rtl w:val="0"/>
        </w:rPr>
        <w:t xml:space="preserve">    void disconnectDevice();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返回当前的模式</w:t>
      </w:r>
    </w:p>
    <w:p>
      <w:pPr>
        <w:pStyle w:val="Normal.0"/>
      </w:pPr>
      <w:r>
        <w:rPr>
          <w:rtl w:val="0"/>
        </w:rPr>
        <w:t xml:space="preserve">     * 0 </w:t>
      </w:r>
      <w:r>
        <w:rPr>
          <w:rtl w:val="0"/>
        </w:rPr>
        <w:t>笔模式，</w:t>
      </w:r>
      <w:r>
        <w:rPr>
          <w:rtl w:val="0"/>
        </w:rPr>
        <w:t>1</w:t>
      </w:r>
      <w:r>
        <w:rPr>
          <w:rtl w:val="0"/>
        </w:rPr>
        <w:t>同步模式，</w:t>
      </w:r>
      <w:r>
        <w:rPr>
          <w:rtl w:val="0"/>
        </w:rPr>
        <w:t>2 OTA</w:t>
      </w:r>
      <w:r>
        <w:rPr>
          <w:rtl w:val="0"/>
        </w:rPr>
        <w:t>模式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byte getCurrentMode();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* </w:t>
      </w:r>
      <w:r>
        <w:rPr>
          <w:rtl w:val="0"/>
        </w:rPr>
        <w:t>进入同步模式</w:t>
      </w:r>
    </w:p>
    <w:p>
      <w:pPr>
        <w:pStyle w:val="Normal.0"/>
      </w:pPr>
      <w:r>
        <w:rPr>
          <w:rtl w:val="0"/>
        </w:rPr>
        <w:t xml:space="preserve">    */</w:t>
      </w:r>
    </w:p>
    <w:p>
      <w:pPr>
        <w:pStyle w:val="Normal.0"/>
      </w:pPr>
      <w:r>
        <w:rPr>
          <w:rtl w:val="0"/>
        </w:rPr>
        <w:t xml:space="preserve">    boolean enterSyncMode();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* </w:t>
      </w:r>
      <w:r>
        <w:rPr>
          <w:rtl w:val="0"/>
        </w:rPr>
        <w:t>退出同步模式</w:t>
      </w:r>
    </w:p>
    <w:p>
      <w:pPr>
        <w:pStyle w:val="Normal.0"/>
      </w:pPr>
      <w:r>
        <w:rPr>
          <w:rtl w:val="0"/>
        </w:rPr>
        <w:t xml:space="preserve">    */</w:t>
      </w:r>
    </w:p>
    <w:p>
      <w:pPr>
        <w:pStyle w:val="Normal.0"/>
      </w:pPr>
      <w:r>
        <w:rPr>
          <w:rtl w:val="0"/>
        </w:rPr>
        <w:t xml:space="preserve">    boolean exitSyncMode();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* </w:t>
      </w:r>
      <w:r>
        <w:rPr>
          <w:rtl w:val="0"/>
        </w:rPr>
        <w:t>获取当前链接设备</w:t>
      </w:r>
    </w:p>
    <w:p>
      <w:pPr>
        <w:pStyle w:val="Normal.0"/>
      </w:pPr>
      <w:r>
        <w:rPr>
          <w:rtl w:val="0"/>
        </w:rPr>
        <w:t xml:space="preserve">    */</w:t>
      </w:r>
    </w:p>
    <w:p>
      <w:pPr>
        <w:pStyle w:val="Normal.0"/>
      </w:pPr>
      <w:r>
        <w:rPr>
          <w:rtl w:val="0"/>
        </w:rPr>
        <w:t xml:space="preserve">    RobotDevice getConnectedDevice();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开始同步离线笔记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boolean startSyncOffLineNote();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停止同步离线笔记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boolean stopSyncOffLineNote();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 xml:space="preserve">升级 </w:t>
      </w:r>
      <w:r>
        <w:rPr>
          <w:rtl w:val="0"/>
        </w:rPr>
        <w:t xml:space="preserve">ble </w:t>
      </w:r>
      <w:r>
        <w:rPr>
          <w:rtl w:val="0"/>
        </w:rPr>
        <w:t>固件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boolean startUpdateFirmware(String version,in byte[] data);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 xml:space="preserve">升级 </w:t>
      </w:r>
      <w:r>
        <w:rPr>
          <w:rtl w:val="0"/>
        </w:rPr>
        <w:t xml:space="preserve">mcu </w:t>
      </w:r>
      <w:r>
        <w:rPr>
          <w:rtl w:val="0"/>
        </w:rPr>
        <w:t xml:space="preserve">和 </w:t>
      </w:r>
      <w:r>
        <w:rPr>
          <w:rtl w:val="0"/>
        </w:rPr>
        <w:t xml:space="preserve">ble </w:t>
      </w:r>
      <w:r>
        <w:rPr>
          <w:rtl w:val="0"/>
        </w:rPr>
        <w:t>固件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boolean startUpgradeDevice(String bleVersion,in byte[] bleFirmdata,String mcuVersion,in byte[] mcuFirmdata);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退出</w:t>
      </w:r>
      <w:r>
        <w:rPr>
          <w:rtl w:val="0"/>
        </w:rPr>
        <w:t>OTA</w:t>
      </w:r>
      <w:r>
        <w:rPr>
          <w:rtl w:val="0"/>
        </w:rPr>
        <w:t>模式（发生在升级过程中用户强制退出升级页面）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boolean exitOTA();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退出模组更新模式（发生在升级过程中用户强制退出升级页面）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void getCurrentModuleVersion();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升级 模组 固件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boolean startUpdateModule(String version,in byte[] data);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退出模组更新模式（发生在升级过程中用户强制退出升级页面）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boolean exitModuleUpdate();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设置当前页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void setPageInfo(int cur,int total);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请求当前的页码信息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void requestPageInfo();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请求校验压感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void checkPenPressure();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请求剩余电量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int getRemainBattery();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 /**</w:t>
      </w:r>
    </w:p>
    <w:p>
      <w:pPr>
        <w:pStyle w:val="Normal.0"/>
      </w:pPr>
      <w:r>
        <w:rPr>
          <w:rtl w:val="0"/>
        </w:rPr>
        <w:t xml:space="preserve">      * </w:t>
      </w:r>
      <w:r>
        <w:rPr>
          <w:rtl w:val="0"/>
        </w:rPr>
        <w:t>请求剩余电量</w:t>
      </w:r>
    </w:p>
    <w:p>
      <w:pPr>
        <w:pStyle w:val="Normal.0"/>
      </w:pPr>
      <w:r>
        <w:rPr>
          <w:rtl w:val="0"/>
        </w:rPr>
        <w:t xml:space="preserve">      */</w:t>
      </w:r>
    </w:p>
    <w:p>
      <w:pPr>
        <w:pStyle w:val="Normal.0"/>
      </w:pPr>
      <w:r>
        <w:rPr>
          <w:rtl w:val="0"/>
        </w:rPr>
        <w:t xml:space="preserve">    Battery getRemainBatteryEM();</w:t>
      </w:r>
    </w:p>
    <w:p>
      <w:pPr>
        <w:pStyle w:val="Normal.0"/>
      </w:pPr>
    </w:p>
    <w:p>
      <w:pPr>
        <w:pStyle w:val="Normal.0"/>
      </w:pPr>
    </w:p>
    <w:p>
      <w:pPr>
        <w:pStyle w:val="heading 2"/>
        <w:numPr>
          <w:ilvl w:val="0"/>
          <w:numId w:val="6"/>
        </w:numPr>
      </w:pPr>
      <w:bookmarkStart w:name="_Toc16" w:id="16"/>
      <w:r>
        <w:rPr>
          <w:rtl w:val="0"/>
          <w:lang w:val="zh-TW" w:eastAsia="zh-TW"/>
        </w:rPr>
        <w:t>详细方法说明详见</w:t>
      </w:r>
      <w:r>
        <w:rPr>
          <w:rtl w:val="0"/>
          <w:lang w:val="en-US"/>
        </w:rPr>
        <w:t>JAVA_DOC.</w:t>
      </w:r>
      <w:bookmarkEnd w:id="16"/>
    </w:p>
    <w:sectPr>
      <w:headerReference w:type="default" r:id="rId17"/>
      <w:footerReference w:type="default" r:id="rId18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DengXian">
    <w:charset w:val="00"/>
    <w:family w:val="roman"/>
    <w:pitch w:val="default"/>
  </w:font>
  <w:font w:name="PingFang SC Semibold">
    <w:charset w:val="00"/>
    <w:family w:val="roman"/>
    <w:pitch w:val="default"/>
  </w:font>
  <w:font w:name="Heiti SC Light">
    <w:charset w:val="00"/>
    <w:family w:val="roman"/>
    <w:pitch w:val="default"/>
  </w:font>
  <w:font w:name="Heiti SC Medium">
    <w:charset w:val="00"/>
    <w:family w:val="roman"/>
    <w:pitch w:val="default"/>
  </w:font>
  <w:font w:name="DengXian Light">
    <w:charset w:val="00"/>
    <w:family w:val="roman"/>
    <w:pitch w:val="default"/>
  </w:font>
  <w:font w:name="Microsoft YaHei">
    <w:charset w:val="00"/>
    <w:family w:val="roman"/>
    <w:pitch w:val="default"/>
  </w:font>
  <w:font w:name="Menl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numPicBullet w:numPicBulletId="0">
    <w:pict>
      <v:shape id="_x0000_s1026" type="#_x0000_t75" style="visibility:visible;width:84.0pt;height:90.0pt;">
        <v:imagedata r:id="rId1" o:title="hardcover_bullet_black.png"/>
      </v:shape>
    </w:pict>
  </w:numPicBullet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495" w:hanging="4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clear" w:pos="960"/>
        </w:tabs>
        <w:ind w:left="1242" w:hanging="4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7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2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682" w:hanging="4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2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69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122" w:hanging="4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已导入的样式“1”"/>
  </w:abstractNum>
  <w:abstractNum w:abstractNumId="2">
    <w:multiLevelType w:val="hybridMultilevel"/>
    <w:styleLink w:val="已导入的样式“1”"/>
    <w:lvl w:ilvl="0">
      <w:start w:val="1"/>
      <w:numFmt w:val="decimal"/>
      <w:suff w:val="tab"/>
      <w:lvlText w:val="%1."/>
      <w:lvlJc w:val="left"/>
      <w:pPr>
        <w:ind w:left="720" w:hanging="7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960" w:hanging="4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63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920" w:hanging="4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400" w:hanging="4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880" w:hanging="63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360" w:hanging="4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840" w:hanging="4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320" w:hanging="63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图像"/>
  </w:abstractNum>
  <w:abstractNum w:abstractNumId="4">
    <w:multiLevelType w:val="hybridMultilevel"/>
    <w:styleLink w:val="图像"/>
    <w:lvl w:ilvl="0">
      <w:start w:val="1"/>
      <w:numFmt w:val="bullet"/>
      <w:suff w:val="nothing"/>
      <w:lvlText w:val="•"/>
      <w:lvlPicBulletId w:val="0"/>
      <w:lvlJc w:val="left"/>
      <w:pPr>
        <w:ind w:left="185" w:hanging="1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nothing"/>
      <w:lvlText w:val="•"/>
      <w:lvlPicBulletId w:val="0"/>
      <w:lvlJc w:val="left"/>
      <w:pPr>
        <w:ind w:left="365" w:hanging="1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nothing"/>
      <w:lvlText w:val="•"/>
      <w:lvlPicBulletId w:val="0"/>
      <w:lvlJc w:val="left"/>
      <w:pPr>
        <w:ind w:left="545" w:hanging="1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nothing"/>
      <w:lvlText w:val="•"/>
      <w:lvlPicBulletId w:val="0"/>
      <w:lvlJc w:val="left"/>
      <w:pPr>
        <w:ind w:left="725" w:hanging="1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nothing"/>
      <w:lvlText w:val="•"/>
      <w:lvlPicBulletId w:val="0"/>
      <w:lvlJc w:val="left"/>
      <w:pPr>
        <w:ind w:left="905" w:hanging="1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nothing"/>
      <w:lvlText w:val="•"/>
      <w:lvlPicBulletId w:val="0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nothing"/>
      <w:lvlText w:val="•"/>
      <w:lvlPicBulletId w:val="0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nothing"/>
      <w:lvlText w:val="•"/>
      <w:lvlPicBulletId w:val="0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nothing"/>
      <w:lvlText w:val="•"/>
      <w:lvlPicBulletId w:val="0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numStyleLink w:val="已导入的样式“2”"/>
  </w:abstractNum>
  <w:abstractNum w:abstractNumId="6">
    <w:multiLevelType w:val="hybridMultilevel"/>
    <w:styleLink w:val="已导入的样式“2”"/>
    <w:lvl w:ilvl="0">
      <w:start w:val="1"/>
      <w:numFmt w:val="bullet"/>
      <w:suff w:val="tab"/>
      <w:lvlText w:val="•"/>
      <w:lvlJc w:val="left"/>
      <w:pPr>
        <w:tabs>
          <w:tab w:val="num" w:pos="220"/>
          <w:tab w:val="left" w:pos="720"/>
        </w:tabs>
        <w:ind w:left="72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220"/>
          <w:tab w:val="left" w:pos="720"/>
          <w:tab w:val="num" w:pos="940"/>
        </w:tabs>
        <w:ind w:left="144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220"/>
          <w:tab w:val="left" w:pos="720"/>
          <w:tab w:val="num" w:pos="1660"/>
        </w:tabs>
        <w:ind w:left="216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20"/>
          <w:tab w:val="left" w:pos="720"/>
          <w:tab w:val="num" w:pos="2380"/>
        </w:tabs>
        <w:ind w:left="288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220"/>
          <w:tab w:val="left" w:pos="720"/>
          <w:tab w:val="num" w:pos="3100"/>
        </w:tabs>
        <w:ind w:left="360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220"/>
          <w:tab w:val="left" w:pos="720"/>
          <w:tab w:val="num" w:pos="3820"/>
        </w:tabs>
        <w:ind w:left="432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20"/>
          <w:tab w:val="left" w:pos="720"/>
          <w:tab w:val="num" w:pos="4540"/>
        </w:tabs>
        <w:ind w:left="504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220"/>
          <w:tab w:val="left" w:pos="720"/>
          <w:tab w:val="num" w:pos="5260"/>
        </w:tabs>
        <w:ind w:left="576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220"/>
          <w:tab w:val="left" w:pos="720"/>
          <w:tab w:val="num" w:pos="5980"/>
        </w:tabs>
        <w:ind w:left="648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multiLevelType w:val="hybridMultilevel"/>
    <w:numStyleLink w:val="已导入的样式“3”"/>
  </w:abstractNum>
  <w:abstractNum w:abstractNumId="8">
    <w:multiLevelType w:val="hybridMultilevel"/>
    <w:styleLink w:val="已导入的样式“3”"/>
    <w:lvl w:ilvl="0">
      <w:start w:val="1"/>
      <w:numFmt w:val="bullet"/>
      <w:suff w:val="tab"/>
      <w:lvlText w:val="◇"/>
      <w:lvlJc w:val="left"/>
      <w:pPr>
        <w:tabs>
          <w:tab w:val="num" w:pos="480"/>
          <w:tab w:val="left" w:pos="720"/>
        </w:tabs>
        <w:ind w:left="720" w:hanging="7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tabs>
          <w:tab w:val="left" w:pos="220"/>
          <w:tab w:val="num" w:pos="720"/>
        </w:tabs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tabs>
          <w:tab w:val="left" w:pos="220"/>
          <w:tab w:val="left" w:pos="720"/>
          <w:tab w:val="num" w:pos="1440"/>
        </w:tabs>
        <w:ind w:left="1680" w:hanging="7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220"/>
          <w:tab w:val="left" w:pos="720"/>
          <w:tab w:val="num" w:pos="1920"/>
        </w:tabs>
        <w:ind w:left="2160" w:hanging="7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220"/>
          <w:tab w:val="left" w:pos="720"/>
          <w:tab w:val="num" w:pos="2400"/>
        </w:tabs>
        <w:ind w:left="2640" w:hanging="7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tabs>
          <w:tab w:val="left" w:pos="220"/>
          <w:tab w:val="left" w:pos="720"/>
          <w:tab w:val="num" w:pos="2880"/>
        </w:tabs>
        <w:ind w:left="3120" w:hanging="7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220"/>
          <w:tab w:val="left" w:pos="720"/>
          <w:tab w:val="num" w:pos="3360"/>
        </w:tabs>
        <w:ind w:left="3600" w:hanging="7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220"/>
          <w:tab w:val="left" w:pos="720"/>
          <w:tab w:val="num" w:pos="3840"/>
        </w:tabs>
        <w:ind w:left="4080" w:hanging="7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220"/>
          <w:tab w:val="left" w:pos="720"/>
          <w:tab w:val="num" w:pos="4320"/>
        </w:tabs>
        <w:ind w:left="4560" w:hanging="7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multiLevelType w:val="hybridMultilevel"/>
    <w:numStyleLink w:val="已导入的样式“4”"/>
  </w:abstractNum>
  <w:abstractNum w:abstractNumId="10">
    <w:multiLevelType w:val="hybridMultilevel"/>
    <w:styleLink w:val="已导入的样式“4”"/>
    <w:lvl w:ilvl="0">
      <w:start w:val="1"/>
      <w:numFmt w:val="bullet"/>
      <w:suff w:val="tab"/>
      <w:lvlText w:val="●"/>
      <w:lvlJc w:val="left"/>
      <w:pPr>
        <w:ind w:left="1046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526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2006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486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966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3446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926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4406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886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>
    <w:multiLevelType w:val="hybridMultilevel"/>
    <w:numStyleLink w:val="已导入的样式“5”"/>
  </w:abstractNum>
  <w:abstractNum w:abstractNumId="12">
    <w:multiLevelType w:val="hybridMultilevel"/>
    <w:styleLink w:val="已导入的样式“5”"/>
    <w:lvl w:ilvl="0">
      <w:start w:val="1"/>
      <w:numFmt w:val="upperLetter"/>
      <w:suff w:val="tab"/>
      <w:lvlText w:val="%1.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12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Letter"/>
      <w:suff w:val="tab"/>
      <w:lvlText w:val="%3."/>
      <w:lvlJc w:val="left"/>
      <w:pPr>
        <w:ind w:left="19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Letter"/>
      <w:suff w:val="tab"/>
      <w:lvlText w:val="%4."/>
      <w:lvlJc w:val="left"/>
      <w:pPr>
        <w:ind w:left="26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33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Letter"/>
      <w:suff w:val="tab"/>
      <w:lvlText w:val="%6."/>
      <w:lvlJc w:val="left"/>
      <w:pPr>
        <w:ind w:left="40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Letter"/>
      <w:suff w:val="tab"/>
      <w:lvlText w:val="%7."/>
      <w:lvlJc w:val="left"/>
      <w:pPr>
        <w:ind w:left="48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55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Letter"/>
      <w:suff w:val="tab"/>
      <w:lvlText w:val="%9."/>
      <w:lvlJc w:val="left"/>
      <w:pPr>
        <w:ind w:left="62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>
    <w:multiLevelType w:val="hybridMultilevel"/>
    <w:numStyleLink w:val="已导入的样式“5”.0"/>
  </w:abstractNum>
  <w:abstractNum w:abstractNumId="14">
    <w:multiLevelType w:val="hybridMultilevel"/>
    <w:styleLink w:val="已导入的样式“5”.0"/>
    <w:lvl w:ilvl="0">
      <w:start w:val="1"/>
      <w:numFmt w:val="bullet"/>
      <w:suff w:val="tab"/>
      <w:lvlText w:val="■"/>
      <w:lvlJc w:val="left"/>
      <w:pPr>
        <w:ind w:left="480" w:hanging="48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4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>
    <w:multiLevelType w:val="hybridMultilevel"/>
    <w:numStyleLink w:val="已导入的样式“6”"/>
  </w:abstractNum>
  <w:abstractNum w:abstractNumId="16">
    <w:multiLevelType w:val="hybridMultilevel"/>
    <w:styleLink w:val="已导入的样式“6”"/>
    <w:lvl w:ilvl="0">
      <w:start w:val="1"/>
      <w:numFmt w:val="bullet"/>
      <w:suff w:val="tab"/>
      <w:lvlText w:val="◇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4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>
    <w:multiLevelType w:val="hybridMultilevel"/>
    <w:numStyleLink w:val="已导入的样式“7”"/>
  </w:abstractNum>
  <w:abstractNum w:abstractNumId="18">
    <w:multiLevelType w:val="hybridMultilevel"/>
    <w:styleLink w:val="已导入的样式“7”"/>
    <w:lvl w:ilvl="0">
      <w:start w:val="1"/>
      <w:numFmt w:val="lowerLetter"/>
      <w:suff w:val="tab"/>
      <w:lvlText w:val="%1)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9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5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9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880" w:hanging="5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3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8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320" w:hanging="5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startOverride w:val="2"/>
    </w:lvlOverride>
  </w:num>
  <w:num w:numId="3">
    <w:abstractNumId w:val="0"/>
    <w:lvlOverride w:ilvl="0">
      <w:startOverride w:val="3"/>
    </w:lvlOverride>
  </w:num>
  <w:num w:numId="4">
    <w:abstractNumId w:val="0"/>
    <w:lvlOverride w:ilvl="0">
      <w:startOverride w:val="4"/>
    </w:lvlOverride>
  </w:num>
  <w:num w:numId="5">
    <w:abstractNumId w:val="2"/>
  </w:num>
  <w:num w:numId="6">
    <w:abstractNumId w:val="1"/>
  </w:num>
  <w:num w:numId="7">
    <w:abstractNumId w:val="4"/>
  </w:num>
  <w:num w:numId="8">
    <w:abstractNumId w:val="3"/>
  </w:num>
  <w:num w:numId="9">
    <w:abstractNumId w:val="6"/>
  </w:num>
  <w:num w:numId="10">
    <w:abstractNumId w:val="5"/>
  </w:num>
  <w:num w:numId="11">
    <w:abstractNumId w:val="8"/>
  </w:num>
  <w:num w:numId="12">
    <w:abstractNumId w:val="7"/>
  </w:num>
  <w:num w:numId="13">
    <w:abstractNumId w:val="1"/>
    <w:lvlOverride w:ilvl="0">
      <w:startOverride w:val="2"/>
    </w:lvlOverride>
  </w:num>
  <w:num w:numId="14">
    <w:abstractNumId w:val="10"/>
  </w:num>
  <w:num w:numId="15">
    <w:abstractNumId w:val="9"/>
  </w:num>
  <w:num w:numId="16">
    <w:abstractNumId w:val="12"/>
  </w:num>
  <w:num w:numId="17">
    <w:abstractNumId w:val="11"/>
  </w:num>
  <w:num w:numId="18">
    <w:abstractNumId w:val="14"/>
  </w:num>
  <w:num w:numId="19">
    <w:abstractNumId w:val="13"/>
  </w:num>
  <w:num w:numId="20">
    <w:abstractNumId w:val="16"/>
  </w:num>
  <w:num w:numId="21">
    <w:abstractNumId w:val="15"/>
  </w:num>
  <w:num w:numId="22">
    <w:abstractNumId w:val="13"/>
    <w:lvlOverride w:ilvl="0">
      <w:lvl w:ilvl="0">
        <w:start w:val="1"/>
        <w:numFmt w:val="bullet"/>
        <w:suff w:val="tab"/>
        <w:lvlText w:val="■"/>
        <w:lvlJc w:val="left"/>
        <w:pPr>
          <w:ind w:left="480" w:hanging="48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■"/>
        <w:lvlJc w:val="left"/>
        <w:pPr>
          <w:ind w:left="960" w:hanging="48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◆"/>
        <w:lvlJc w:val="left"/>
        <w:pPr>
          <w:tabs>
            <w:tab w:val="num" w:pos="1440"/>
          </w:tabs>
          <w:ind w:left="3204" w:hanging="2244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tabs>
            <w:tab w:val="num" w:pos="1920"/>
          </w:tabs>
          <w:ind w:left="3684" w:hanging="2244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■"/>
        <w:lvlJc w:val="left"/>
        <w:pPr>
          <w:tabs>
            <w:tab w:val="num" w:pos="2400"/>
          </w:tabs>
          <w:ind w:left="4164" w:hanging="2244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◆"/>
        <w:lvlJc w:val="left"/>
        <w:pPr>
          <w:tabs>
            <w:tab w:val="num" w:pos="2880"/>
          </w:tabs>
          <w:ind w:left="4644" w:hanging="2244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tabs>
            <w:tab w:val="num" w:pos="3360"/>
          </w:tabs>
          <w:ind w:left="5124" w:hanging="2244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■"/>
        <w:lvlJc w:val="left"/>
        <w:pPr>
          <w:tabs>
            <w:tab w:val="num" w:pos="3840"/>
          </w:tabs>
          <w:ind w:left="5604" w:hanging="2244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◆"/>
        <w:lvlJc w:val="left"/>
        <w:pPr>
          <w:tabs>
            <w:tab w:val="num" w:pos="4320"/>
          </w:tabs>
          <w:ind w:left="6084" w:hanging="2244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3">
    <w:abstractNumId w:val="13"/>
    <w:lvlOverride w:ilvl="0">
      <w:lvl w:ilvl="0">
        <w:start w:val="1"/>
        <w:numFmt w:val="bullet"/>
        <w:suff w:val="tab"/>
        <w:lvlText w:val="■"/>
        <w:lvlJc w:val="left"/>
        <w:pPr>
          <w:ind w:left="480" w:hanging="48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■"/>
        <w:lvlJc w:val="left"/>
        <w:pPr>
          <w:ind w:left="960" w:hanging="48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◆"/>
        <w:lvlJc w:val="left"/>
        <w:pPr>
          <w:tabs>
            <w:tab w:val="num" w:pos="1440"/>
          </w:tabs>
          <w:ind w:left="3096" w:hanging="21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tabs>
            <w:tab w:val="left" w:pos="1440"/>
            <w:tab w:val="num" w:pos="1920"/>
          </w:tabs>
          <w:ind w:left="3576" w:hanging="21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■"/>
        <w:lvlJc w:val="left"/>
        <w:pPr>
          <w:tabs>
            <w:tab w:val="left" w:pos="1440"/>
            <w:tab w:val="num" w:pos="2400"/>
          </w:tabs>
          <w:ind w:left="4056" w:hanging="21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◆"/>
        <w:lvlJc w:val="left"/>
        <w:pPr>
          <w:tabs>
            <w:tab w:val="left" w:pos="1440"/>
            <w:tab w:val="num" w:pos="2880"/>
          </w:tabs>
          <w:ind w:left="4536" w:hanging="21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tabs>
            <w:tab w:val="left" w:pos="1440"/>
            <w:tab w:val="num" w:pos="3360"/>
          </w:tabs>
          <w:ind w:left="5016" w:hanging="21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■"/>
        <w:lvlJc w:val="left"/>
        <w:pPr>
          <w:tabs>
            <w:tab w:val="left" w:pos="1440"/>
            <w:tab w:val="num" w:pos="3840"/>
          </w:tabs>
          <w:ind w:left="5496" w:hanging="21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◆"/>
        <w:lvlJc w:val="left"/>
        <w:pPr>
          <w:tabs>
            <w:tab w:val="left" w:pos="1440"/>
            <w:tab w:val="num" w:pos="4320"/>
          </w:tabs>
          <w:ind w:left="5976" w:hanging="21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4">
    <w:abstractNumId w:val="13"/>
    <w:lvlOverride w:ilvl="0">
      <w:lvl w:ilvl="0">
        <w:start w:val="1"/>
        <w:numFmt w:val="bullet"/>
        <w:suff w:val="tab"/>
        <w:lvlText w:val="■"/>
        <w:lvlJc w:val="left"/>
        <w:pPr>
          <w:ind w:left="480" w:hanging="48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■"/>
        <w:lvlJc w:val="left"/>
        <w:pPr>
          <w:ind w:left="960" w:hanging="48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◆"/>
        <w:lvlJc w:val="left"/>
        <w:pPr>
          <w:tabs>
            <w:tab w:val="num" w:pos="1440"/>
          </w:tabs>
          <w:ind w:left="2988" w:hanging="202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tabs>
            <w:tab w:val="left" w:pos="1440"/>
            <w:tab w:val="num" w:pos="1920"/>
          </w:tabs>
          <w:ind w:left="3468" w:hanging="202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■"/>
        <w:lvlJc w:val="left"/>
        <w:pPr>
          <w:tabs>
            <w:tab w:val="left" w:pos="1440"/>
            <w:tab w:val="num" w:pos="2400"/>
          </w:tabs>
          <w:ind w:left="3948" w:hanging="202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◆"/>
        <w:lvlJc w:val="left"/>
        <w:pPr>
          <w:tabs>
            <w:tab w:val="left" w:pos="1440"/>
            <w:tab w:val="num" w:pos="2880"/>
          </w:tabs>
          <w:ind w:left="4428" w:hanging="202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tabs>
            <w:tab w:val="left" w:pos="1440"/>
            <w:tab w:val="num" w:pos="3360"/>
          </w:tabs>
          <w:ind w:left="4908" w:hanging="202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■"/>
        <w:lvlJc w:val="left"/>
        <w:pPr>
          <w:tabs>
            <w:tab w:val="left" w:pos="1440"/>
            <w:tab w:val="num" w:pos="3840"/>
          </w:tabs>
          <w:ind w:left="5388" w:hanging="202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◆"/>
        <w:lvlJc w:val="left"/>
        <w:pPr>
          <w:tabs>
            <w:tab w:val="left" w:pos="1440"/>
            <w:tab w:val="num" w:pos="4320"/>
          </w:tabs>
          <w:ind w:left="5868" w:hanging="202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5">
    <w:abstractNumId w:val="13"/>
    <w:lvlOverride w:ilvl="0">
      <w:lvl w:ilvl="0">
        <w:start w:val="1"/>
        <w:numFmt w:val="bullet"/>
        <w:suff w:val="tab"/>
        <w:lvlText w:val="■"/>
        <w:lvlJc w:val="left"/>
        <w:pPr>
          <w:ind w:left="480" w:hanging="48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■"/>
        <w:lvlJc w:val="left"/>
        <w:pPr>
          <w:ind w:left="960" w:hanging="48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◆"/>
        <w:lvlJc w:val="left"/>
        <w:pPr>
          <w:tabs>
            <w:tab w:val="num" w:pos="1440"/>
          </w:tabs>
          <w:ind w:left="2880" w:hanging="19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tabs>
            <w:tab w:val="left" w:pos="1440"/>
            <w:tab w:val="num" w:pos="1920"/>
          </w:tabs>
          <w:ind w:left="3360" w:hanging="19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■"/>
        <w:lvlJc w:val="left"/>
        <w:pPr>
          <w:tabs>
            <w:tab w:val="left" w:pos="1440"/>
            <w:tab w:val="num" w:pos="2400"/>
          </w:tabs>
          <w:ind w:left="3840" w:hanging="19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◆"/>
        <w:lvlJc w:val="left"/>
        <w:pPr>
          <w:tabs>
            <w:tab w:val="left" w:pos="1440"/>
            <w:tab w:val="num" w:pos="2880"/>
          </w:tabs>
          <w:ind w:left="4320" w:hanging="19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tabs>
            <w:tab w:val="left" w:pos="1440"/>
            <w:tab w:val="num" w:pos="3360"/>
          </w:tabs>
          <w:ind w:left="4800" w:hanging="19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■"/>
        <w:lvlJc w:val="left"/>
        <w:pPr>
          <w:tabs>
            <w:tab w:val="left" w:pos="1440"/>
            <w:tab w:val="num" w:pos="3840"/>
          </w:tabs>
          <w:ind w:left="5280" w:hanging="19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◆"/>
        <w:lvlJc w:val="left"/>
        <w:pPr>
          <w:tabs>
            <w:tab w:val="left" w:pos="1440"/>
            <w:tab w:val="num" w:pos="4320"/>
          </w:tabs>
          <w:ind w:left="5760" w:hanging="19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6">
    <w:abstractNumId w:val="1"/>
    <w:lvlOverride w:ilvl="0">
      <w:startOverride w:val="3"/>
    </w:lvlOverride>
  </w:num>
  <w:num w:numId="27">
    <w:abstractNumId w:val="18"/>
  </w:num>
  <w:num w:numId="28">
    <w:abstractNumId w:val="17"/>
  </w:num>
  <w:num w:numId="29">
    <w:abstractNumId w:val="1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1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DengXian" w:cs="DengXian" w:hAnsi="DengXian" w:eastAsia="DengXi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80" w:after="0" w:line="276" w:lineRule="auto"/>
      <w:ind w:left="0" w:right="0" w:firstLine="0"/>
      <w:jc w:val="left"/>
      <w:outlineLvl w:val="9"/>
    </w:pPr>
    <w:rPr>
      <w:rFonts w:ascii="DengXian Light" w:cs="DengXian Light" w:hAnsi="DengXian Light" w:eastAsia="DengXian Light"/>
      <w:b w:val="1"/>
      <w:bCs w:val="1"/>
      <w:i w:val="0"/>
      <w:iCs w:val="0"/>
      <w:caps w:val="0"/>
      <w:smallCaps w:val="0"/>
      <w:strike w:val="0"/>
      <w:dstrike w:val="0"/>
      <w:outline w:val="0"/>
      <w:color w:val="2e74b5"/>
      <w:spacing w:val="0"/>
      <w:kern w:val="0"/>
      <w:position w:val="0"/>
      <w:sz w:val="28"/>
      <w:szCs w:val="28"/>
      <w:u w:val="none" w:color="2e74b5"/>
      <w:vertAlign w:val="baseline"/>
      <w:lang w:val="en-US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left" w:pos="960"/>
        <w:tab w:val="right" w:pos="8280" w:leader="dot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DengXian" w:cs="DengXian" w:hAnsi="DengXian" w:eastAsia="DengXian"/>
      <w:b w:val="0"/>
      <w:bCs w:val="0"/>
      <w:i w:val="0"/>
      <w:iCs w:val="0"/>
      <w:smallCaps w:val="1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0"/>
    </w:pPr>
    <w:rPr>
      <w:rFonts w:ascii="DengXian Light" w:cs="DengXian Light" w:hAnsi="DengXian Light" w:eastAsia="DengXian Ligh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TOC 2">
    <w:name w:val="TOC 2"/>
    <w:next w:val="TOC 2"/>
    <w:pPr>
      <w:keepNext w:val="0"/>
      <w:keepLines w:val="0"/>
      <w:pageBreakBefore w:val="0"/>
      <w:widowControl w:val="0"/>
      <w:shd w:val="clear" w:color="auto" w:fill="auto"/>
      <w:tabs>
        <w:tab w:val="right" w:pos="8280" w:leader="dot"/>
      </w:tabs>
      <w:suppressAutoHyphens w:val="0"/>
      <w:bidi w:val="0"/>
      <w:spacing w:before="0" w:after="0" w:line="240" w:lineRule="auto"/>
      <w:ind w:left="720" w:right="0" w:firstLine="0"/>
      <w:jc w:val="both"/>
      <w:outlineLvl w:val="9"/>
    </w:pPr>
    <w:rPr>
      <w:rFonts w:ascii="DengXian" w:cs="DengXian" w:hAnsi="DengXian" w:eastAsia="DengXi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  <w:style w:type="paragraph" w:styleId="heading 4">
    <w:name w:val="heading 4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80" w:after="290" w:line="376" w:lineRule="auto"/>
      <w:ind w:left="0" w:right="0" w:firstLine="0"/>
      <w:jc w:val="both"/>
      <w:outlineLvl w:val="1"/>
    </w:pPr>
    <w:rPr>
      <w:rFonts w:ascii="DengXian Light" w:cs="DengXian Light" w:hAnsi="DengXian Light" w:eastAsia="DengXian Ligh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8"/>
      <w:szCs w:val="28"/>
      <w:u w:val="none" w:color="000000"/>
      <w:vertAlign w:val="baseline"/>
      <w:lang w:val="en-US"/>
    </w:rPr>
  </w:style>
  <w:style w:type="numbering" w:styleId="已导入的样式“1”">
    <w:name w:val="已导入的样式“1”"/>
    <w:pPr>
      <w:numPr>
        <w:numId w:val="5"/>
      </w:numPr>
    </w:pPr>
  </w:style>
  <w:style w:type="numbering" w:styleId="图像">
    <w:name w:val="图像"/>
    <w:pPr>
      <w:numPr>
        <w:numId w:val="7"/>
      </w:numPr>
    </w:pPr>
  </w:style>
  <w:style w:type="numbering" w:styleId="已导入的样式“2”">
    <w:name w:val="已导入的样式“2”"/>
    <w:pPr>
      <w:numPr>
        <w:numId w:val="9"/>
      </w:numPr>
    </w:pPr>
  </w:style>
  <w:style w:type="numbering" w:styleId="已导入的样式“3”">
    <w:name w:val="已导入的样式“3”"/>
    <w:pPr>
      <w:numPr>
        <w:numId w:val="11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420"/>
      <w:jc w:val="both"/>
      <w:outlineLvl w:val="9"/>
    </w:pPr>
    <w:rPr>
      <w:rFonts w:ascii="DengXian" w:cs="DengXian" w:hAnsi="DengXian" w:eastAsia="DengXi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  <w:style w:type="numbering" w:styleId="已导入的样式“4”">
    <w:name w:val="已导入的样式“4”"/>
    <w:pPr>
      <w:numPr>
        <w:numId w:val="14"/>
      </w:numPr>
    </w:pPr>
  </w:style>
  <w:style w:type="numbering" w:styleId="已导入的样式“5”">
    <w:name w:val="已导入的样式“5”"/>
    <w:pPr>
      <w:numPr>
        <w:numId w:val="16"/>
      </w:numPr>
    </w:pPr>
  </w:style>
  <w:style w:type="numbering" w:styleId="已导入的样式“5”.0">
    <w:name w:val="已导入的样式“5”.0"/>
    <w:pPr>
      <w:numPr>
        <w:numId w:val="18"/>
      </w:numPr>
    </w:pPr>
  </w:style>
  <w:style w:type="numbering" w:styleId="已导入的样式“6”">
    <w:name w:val="已导入的样式“6”"/>
    <w:pPr>
      <w:numPr>
        <w:numId w:val="20"/>
      </w:numPr>
    </w:pPr>
  </w:style>
  <w:style w:type="numbering" w:styleId="已导入的样式“7”">
    <w:name w:val="已导入的样式“7”"/>
    <w:pPr>
      <w:numPr>
        <w:numId w:val="27"/>
      </w:numPr>
    </w:p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zh-TW" w:eastAsia="zh-TW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tif"/><Relationship Id="rId6" Type="http://schemas.openxmlformats.org/officeDocument/2006/relationships/image" Target="media/image2.tif"/><Relationship Id="rId7" Type="http://schemas.openxmlformats.org/officeDocument/2006/relationships/image" Target="media/image3.tif"/><Relationship Id="rId8" Type="http://schemas.openxmlformats.org/officeDocument/2006/relationships/image" Target="media/image4.tif"/><Relationship Id="rId9" Type="http://schemas.openxmlformats.org/officeDocument/2006/relationships/image" Target="media/image5.tif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_rels/numbering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