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Robotpen SDK for Windows</w:t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6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"_Toc497152593" </w:instrText>
          </w:r>
          <w:r>
            <w:fldChar w:fldCharType="separate"/>
          </w:r>
          <w:r>
            <w:rPr>
              <w:rStyle w:val="12"/>
              <w:color w:val="auto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_Toc497152593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"_Toc497152594" </w:instrText>
          </w:r>
          <w:r>
            <w:fldChar w:fldCharType="separate"/>
          </w:r>
          <w:r>
            <w:rPr>
              <w:rStyle w:val="12"/>
              <w:color w:val="auto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_Toc497152594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"_Toc497152595" </w:instrText>
          </w:r>
          <w:r>
            <w:fldChar w:fldCharType="separate"/>
          </w:r>
          <w:r>
            <w:rPr>
              <w:rStyle w:val="12"/>
              <w:color w:val="auto"/>
            </w:rPr>
            <w:t>所需库</w:t>
          </w:r>
          <w:r>
            <w:tab/>
          </w:r>
          <w:r>
            <w:fldChar w:fldCharType="begin"/>
          </w:r>
          <w:r>
            <w:instrText xml:space="preserve"> PAGEREF _Toc497152595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"_Toc497152596" </w:instrText>
          </w:r>
          <w:r>
            <w:fldChar w:fldCharType="separate"/>
          </w:r>
          <w:r>
            <w:rPr>
              <w:rStyle w:val="12"/>
              <w:color w:val="auto"/>
            </w:rPr>
            <w:t>API参考</w:t>
          </w:r>
          <w:r>
            <w:tab/>
          </w:r>
          <w:r>
            <w:fldChar w:fldCharType="begin"/>
          </w:r>
          <w:r>
            <w:instrText xml:space="preserve"> PAGEREF _Toc497152596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  <w:rPr>
          <w:sz w:val="32"/>
        </w:rPr>
      </w:pPr>
      <w:bookmarkStart w:id="0" w:name="_Toc497152593"/>
      <w:r>
        <w:rPr>
          <w:rFonts w:hint="eastAsia"/>
          <w:sz w:val="32"/>
        </w:rPr>
        <w:t>简介</w:t>
      </w:r>
      <w:bookmarkEnd w:id="0"/>
    </w:p>
    <w:p>
      <w:r>
        <w:t xml:space="preserve">Robotpen </w:t>
      </w:r>
      <w:r>
        <w:rPr>
          <w:rFonts w:hint="eastAsia"/>
        </w:rPr>
        <w:t>SDK for Windows 提供与</w:t>
      </w:r>
      <w:r>
        <w:t>Robotpen</w:t>
      </w:r>
      <w:r>
        <w:rPr>
          <w:rFonts w:hint="eastAsia"/>
        </w:rPr>
        <w:t>设备的数据交互, 且在程序生成时直接与应用程序建立连接。本文主要介绍如何使用</w:t>
      </w:r>
      <w:r>
        <w:t>Robotpen SDK for Windows</w:t>
      </w:r>
      <w:r>
        <w:rPr>
          <w:rFonts w:hint="eastAsia"/>
        </w:rPr>
        <w:t>。</w:t>
      </w:r>
    </w:p>
    <w:p/>
    <w:p>
      <w:pPr>
        <w:pStyle w:val="2"/>
        <w:rPr>
          <w:sz w:val="32"/>
        </w:rPr>
      </w:pPr>
      <w:bookmarkStart w:id="1" w:name="_Toc497152594"/>
      <w:r>
        <w:rPr>
          <w:rFonts w:hint="eastAsia"/>
          <w:sz w:val="32"/>
        </w:rPr>
        <w:t>功能</w:t>
      </w:r>
      <w:bookmarkEnd w:id="1"/>
    </w:p>
    <w:p>
      <w:pPr>
        <w:autoSpaceDE w:val="0"/>
        <w:autoSpaceDN w:val="0"/>
        <w:adjustRightInd w:val="0"/>
        <w:jc w:val="left"/>
      </w:pPr>
      <w:bookmarkStart w:id="2" w:name="OLE_LINK12"/>
      <w:bookmarkStart w:id="3" w:name="OLE_LINK11"/>
      <w:r>
        <w:t xml:space="preserve">Robotpen </w:t>
      </w:r>
      <w:bookmarkEnd w:id="2"/>
      <w:bookmarkEnd w:id="3"/>
      <w:r>
        <w:rPr>
          <w:rFonts w:hint="eastAsia"/>
        </w:rPr>
        <w:t>SDK for Windows 目前主要提供以下C++类:</w:t>
      </w:r>
    </w:p>
    <w:p/>
    <w:p>
      <w:r>
        <w:rPr>
          <w:rFonts w:hint="eastAsia"/>
        </w:rPr>
        <w:t>搭建项目环境要求：</w:t>
      </w:r>
    </w:p>
    <w:p>
      <w:r>
        <w:rPr>
          <w:rFonts w:hint="eastAsia"/>
        </w:rPr>
        <w:t>目前需要vs2015以上，以下的版本可能会编译不过</w:t>
      </w:r>
    </w:p>
    <w:p>
      <w:r>
        <w:t>Microsoft Visual Studio</w:t>
      </w:r>
      <w:r>
        <w:rPr>
          <w:rFonts w:hint="eastAsia"/>
        </w:rPr>
        <w:t xml:space="preserve"> 2015 </w:t>
      </w:r>
      <w:r>
        <w:t>(推荐) </w:t>
      </w:r>
    </w:p>
    <w:p>
      <w:r>
        <w:t>Microsoft Windows 7 或以上版本</w:t>
      </w:r>
    </w:p>
    <w:p/>
    <w:p>
      <w:pPr>
        <w:pStyle w:val="3"/>
      </w:pPr>
      <w:bookmarkStart w:id="4" w:name="_Toc497152595"/>
      <w:r>
        <w:rPr>
          <w:rFonts w:hint="eastAsia"/>
        </w:rPr>
        <w:t>所需库</w:t>
      </w:r>
      <w:bookmarkEnd w:id="4"/>
    </w:p>
    <w:p>
      <w:r>
        <w:t>Robotpen SDK for Windows不依赖任何其他库，安装及使用 Robotpen SDK for Windows需要以下操作：</w:t>
      </w:r>
    </w:p>
    <w:p>
      <w:r>
        <w:t>将 sdk</w:t>
      </w:r>
      <w:r>
        <w:rPr>
          <w:rFonts w:hint="eastAsia"/>
        </w:rPr>
        <w:t>文件夹</w:t>
      </w:r>
      <w:r>
        <w:t>下的 dll文件复制到你的可执行文件所在的目录下</w:t>
      </w:r>
      <w:r>
        <w:rPr>
          <w:rFonts w:hint="eastAsia"/>
        </w:rPr>
        <w:t>。</w:t>
      </w:r>
    </w:p>
    <w:p/>
    <w:p>
      <w:pPr>
        <w:pStyle w:val="2"/>
        <w:rPr>
          <w:sz w:val="32"/>
        </w:rPr>
      </w:pPr>
      <w:bookmarkStart w:id="5" w:name="_Toc497152596"/>
      <w:r>
        <w:rPr>
          <w:rFonts w:hint="eastAsia"/>
          <w:sz w:val="32"/>
        </w:rPr>
        <w:t>API参考</w:t>
      </w:r>
      <w:bookmarkEnd w:id="5"/>
    </w:p>
    <w:p>
      <w:r>
        <w:rPr>
          <w:rFonts w:hint="eastAsia"/>
        </w:rPr>
        <w:t>rbt_win_common.h文件所含枚举及接口说明：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按键类型枚举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enum keyPressEnum</w:t>
            </w:r>
          </w:p>
        </w:tc>
        <w:tc>
          <w:tcPr>
            <w:tcW w:w="4148" w:type="dxa"/>
          </w:tcPr>
          <w:p>
            <w:pPr>
              <w:ind w:firstLine="380" w:firstLineChars="200"/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K_A = 0x06,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K_B = 0x07,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K_C = 0x08,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K_D = 0x09,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K_E = 0x10,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K_F = 0x11,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K_SUCC = 0x12,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K_ERROR = 0x13,</w:t>
            </w:r>
          </w:p>
          <w:p>
            <w:pPr>
              <w:jc w:val="left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K_CACLE = 0x14,</w:t>
            </w:r>
          </w:p>
          <w:p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K_SURE = 0x15,</w:t>
            </w:r>
          </w:p>
        </w:tc>
      </w:tr>
    </w:tbl>
    <w:p>
      <w:pPr>
        <w:rPr>
          <w:rFonts w:ascii="新宋体" w:hAnsi="新宋体" w:eastAsia="新宋体"/>
          <w:sz w:val="19"/>
        </w:rPr>
      </w:pP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设置接收设备连接回调地址接口，用于通知有设备连接</w:t>
      </w:r>
    </w:p>
    <w:p>
      <w:pPr>
        <w:jc w:val="left"/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void rbt_win_set_accept_cb( onAccept*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函数类型，具体参见o</w:t>
            </w:r>
            <w:r>
              <w:rPr>
                <w:rFonts w:hint="eastAsia" w:ascii="新宋体" w:hAnsi="新宋体" w:eastAsia="新宋体"/>
                <w:sz w:val="19"/>
              </w:rPr>
              <w:t>nAccept的声明</w:t>
            </w:r>
          </w:p>
        </w:tc>
      </w:tr>
    </w:tbl>
    <w:p>
      <w:pPr>
        <w:jc w:val="left"/>
        <w:rPr>
          <w:rFonts w:ascii="Consolas" w:hAnsi="Consolas"/>
          <w:sz w:val="19"/>
        </w:rPr>
      </w:pPr>
      <w:r>
        <w:rPr>
          <w:rFonts w:hint="eastAsia" w:ascii="Consolas" w:hAnsi="Consolas"/>
          <w:sz w:val="19"/>
        </w:rPr>
        <w:t>声明设备连接函数类型</w:t>
      </w:r>
      <w:r>
        <w:rPr>
          <w:rFonts w:hint="eastAsia" w:ascii="Consolas" w:hAnsi="Consolas"/>
          <w:sz w:val="19"/>
          <w:lang w:eastAsia="zh-CN"/>
        </w:rPr>
        <w:t>，</w:t>
      </w:r>
      <w:r>
        <w:rPr>
          <w:rFonts w:hint="eastAsia" w:ascii="Consolas" w:hAnsi="Consolas"/>
          <w:sz w:val="19"/>
          <w:lang w:val="en-US" w:eastAsia="zh-CN"/>
        </w:rPr>
        <w:t>用于接收有设备连接后设备的地址</w:t>
      </w:r>
    </w:p>
    <w:p>
      <w:pPr>
        <w:jc w:val="left"/>
        <w:rPr>
          <w:rFonts w:ascii="Consolas" w:hAnsi="Consolas"/>
          <w:sz w:val="19"/>
        </w:rPr>
      </w:pPr>
      <w:r>
        <w:rPr>
          <w:rFonts w:hint="eastAsia" w:ascii="新宋体" w:hAnsi="新宋体" w:eastAsia="新宋体"/>
          <w:sz w:val="19"/>
        </w:rPr>
        <w:t>typedef void onAccept(rbt_win_context* context, const char* pClientIpAddress 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context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pClientIpAddress</w:t>
            </w:r>
          </w:p>
        </w:tc>
        <w:tc>
          <w:tcPr>
            <w:tcW w:w="4148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客户端IP地址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设置设备坐标数据回调地址接口，用于接收设备坐标原点数据</w:t>
      </w: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rbt_win_set_origindata_cb(onOriginData*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函数类型，具体参见</w:t>
            </w:r>
            <w:r>
              <w:rPr>
                <w:rFonts w:hint="eastAsia" w:ascii="新宋体" w:hAnsi="新宋体" w:eastAsia="新宋体"/>
                <w:b/>
                <w:bCs/>
                <w:sz w:val="19"/>
              </w:rPr>
              <w:t>onOriginData</w:t>
            </w:r>
            <w:r>
              <w:rPr>
                <w:rFonts w:hint="eastAsia" w:ascii="新宋体" w:hAnsi="新宋体" w:eastAsia="新宋体"/>
                <w:sz w:val="19"/>
              </w:rPr>
              <w:t>的声明</w:t>
            </w:r>
          </w:p>
        </w:tc>
      </w:tr>
    </w:tbl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声明设备坐标原点数据函数类型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用于接收设备原点数据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onOriginData(rbt_win_context* ctx, const char* pMac, ushort us, ushort ux, ushort uy, ushort up);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ctx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pMac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us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笔状态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ux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笔X轴坐标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uy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笔Y轴坐标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up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笔压感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设置接收设备Mac地址回调地址, 用于通知设备MAC地址信息</w:t>
      </w: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rbt_win_set_devicemac_cb(onDeviceMac*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 w:ascii="新宋体" w:hAnsi="新宋体" w:eastAsia="新宋体"/>
                <w:sz w:val="19"/>
              </w:rPr>
              <w:t>onDeviceMac类型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声明设备Mac地址函数类型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用于接收设备的Mac地址</w:t>
      </w:r>
    </w:p>
    <w:p>
      <w:pPr>
        <w:jc w:val="left"/>
        <w:rPr>
          <w:rFonts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typedef void onDeviceMac(rbt_win_context* context, const char* pMac);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context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pMac</w:t>
            </w:r>
          </w:p>
        </w:tc>
        <w:tc>
          <w:tcPr>
            <w:tcW w:w="4148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bookmarkStart w:id="6" w:name="_GoBack"/>
            <w:bookmarkEnd w:id="6"/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Mac</w:t>
            </w:r>
            <w:r>
              <w:rPr>
                <w:rFonts w:hint="eastAsia" w:ascii="新宋体" w:hAnsi="新宋体" w:eastAsia="新宋体"/>
                <w:sz w:val="19"/>
              </w:rPr>
              <w:t>地址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设置设备按键响应回调函数地址接口,用于接收每个连接设备上报的按键消息。</w:t>
      </w: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rbt_win_set_devicekeypress_cb(onDeviceKeyPress*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自定义函数类型</w:t>
            </w:r>
            <w:r>
              <w:rPr>
                <w:rFonts w:hint="eastAsia" w:ascii="新宋体" w:hAnsi="新宋体" w:eastAsia="新宋体"/>
                <w:sz w:val="19"/>
              </w:rPr>
              <w:t>onDeviceKeyPress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声明设备按键响应函数类型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用于接收设备连接后的响应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onDeviceKeyPress(rbt_win_context* context, const char* pMac, keyPressEnum keyValue);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context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pMac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Mac地址指针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keyValue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设备按键值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设置设备断开连接回调函数地址接口, 用于接收设备断开连接的消息。</w:t>
      </w: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rbt_win_set_devivedisconnect_cb(onDeviceDisConnect*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自定义函数类型</w:t>
            </w:r>
            <w:r>
              <w:rPr>
                <w:rFonts w:hint="eastAsia" w:ascii="新宋体" w:hAnsi="新宋体" w:eastAsia="新宋体"/>
                <w:sz w:val="19"/>
              </w:rPr>
              <w:t>onDeviceDisConnect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声明设备断开函数类型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用于接收设备断开命令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onDeviceDisConnect(rbt_win_context* context, const char* pMac);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context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pMac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Mac地址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设置页码识别回调函数地址接口,用于接收每个连接设备上报的页码信息。</w:t>
      </w: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rbt_win_set_deviceshowpage_cb(onDeviceShowPage*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自定义函数类型</w:t>
            </w:r>
            <w:r>
              <w:rPr>
                <w:rFonts w:hint="eastAsia" w:ascii="新宋体" w:hAnsi="新宋体" w:eastAsia="新宋体"/>
                <w:sz w:val="19"/>
              </w:rPr>
              <w:t>onDeviceShowPage</w:t>
            </w:r>
          </w:p>
        </w:tc>
      </w:tr>
    </w:tbl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声明设备识别到的页码信息函数类型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用于接收设备的页码信息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onDeviceShowPage(rbt_win_context* context, const char* pMac, int nNoteId, int nPageId);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context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pMac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Mac地址指针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nNoteId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本子ID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nPageId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页码ID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设置答题结果回调函数地址接口,用于接收每个连接设备上报的答题结果。</w:t>
      </w:r>
    </w:p>
    <w:p>
      <w:pPr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rbt_win_set_deviceanswerresult_cb(onDeviceAnswerResult*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自定义函数类型</w:t>
            </w:r>
            <w:r>
              <w:rPr>
                <w:rFonts w:hint="eastAsia" w:ascii="新宋体" w:hAnsi="新宋体" w:eastAsia="新宋体"/>
                <w:sz w:val="19"/>
              </w:rPr>
              <w:t>onDeviceAnswerResult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声明设备答题结果函数类型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用于接收设备的答题结果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onDeviceAnswerResult(rbt_win_context* context, const char* pMac, unsigned char* pResult, int nSize);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context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上下文指针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pMac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Mac地址指针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pResult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答题结果字符数组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nSize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答题结果字符数组长度</w:t>
            </w:r>
          </w:p>
        </w:tc>
      </w:tr>
    </w:tbl>
    <w:p>
      <w:pPr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初始化接口  在系统初始化时应调用此接口用于SDK的资源初始化</w:t>
      </w:r>
    </w:p>
    <w:p>
      <w:pPr>
        <w:jc w:val="left"/>
        <w:rPr>
          <w:rFonts w:ascii="新宋体" w:hAnsi="新宋体" w:eastAsia="新宋体"/>
          <w:b/>
          <w:bCs/>
          <w:sz w:val="19"/>
        </w:rPr>
      </w:pPr>
      <w:r>
        <w:rPr>
          <w:rFonts w:hint="eastAsia" w:ascii="新宋体" w:hAnsi="新宋体" w:eastAsia="新宋体"/>
          <w:b/>
          <w:bCs/>
          <w:sz w:val="19"/>
        </w:rPr>
        <w:t>void rbt_win_init(Init_Param* arg);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arg</w:t>
            </w:r>
          </w:p>
        </w:tc>
        <w:tc>
          <w:tcPr>
            <w:tcW w:w="4148" w:type="dxa"/>
          </w:tcPr>
          <w:p>
            <w:r>
              <w:rPr>
                <w:rFonts w:hint="eastAsia" w:ascii="新宋体" w:hAnsi="新宋体" w:eastAsia="新宋体"/>
                <w:sz w:val="19"/>
              </w:rPr>
              <w:t>struct _Init_Param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反初始化接口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</w:t>
      </w:r>
      <w:r>
        <w:rPr>
          <w:rFonts w:hint="eastAsia" w:ascii="新宋体" w:hAnsi="新宋体" w:eastAsia="新宋体"/>
          <w:sz w:val="19"/>
        </w:rPr>
        <w:t xml:space="preserve"> &lt;释放初始化的资源&gt;</w:t>
      </w:r>
    </w:p>
    <w:p>
      <w:pPr>
        <w:jc w:val="left"/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void rbt_win_uninit();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发送命令给设备接口</w:t>
      </w:r>
      <w:r>
        <w:rPr>
          <w:rFonts w:hint="eastAsia" w:ascii="新宋体" w:hAnsi="新宋体" w:eastAsia="新宋体"/>
          <w:sz w:val="19"/>
          <w:lang w:eastAsia="zh-CN"/>
        </w:rPr>
        <w:t>，</w:t>
      </w:r>
      <w:r>
        <w:rPr>
          <w:rFonts w:hint="eastAsia" w:ascii="新宋体" w:hAnsi="新宋体" w:eastAsia="新宋体"/>
          <w:sz w:val="19"/>
          <w:lang w:val="en-US" w:eastAsia="zh-CN"/>
        </w:rPr>
        <w:t>用于给设备发送命令</w:t>
      </w:r>
    </w:p>
    <w:p>
      <w:pPr>
        <w:jc w:val="left"/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void rbt_win_send(sendCmdID cmdId);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cmdId</w:t>
            </w:r>
          </w:p>
        </w:tc>
        <w:tc>
          <w:tcPr>
            <w:tcW w:w="4148" w:type="dxa"/>
          </w:tcPr>
          <w:p>
            <w:r>
              <w:rPr>
                <w:rFonts w:hint="eastAsia" w:ascii="新宋体" w:hAnsi="新宋体" w:eastAsia="新宋体"/>
                <w:sz w:val="19"/>
              </w:rPr>
              <w:t>enum sendCmdID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发送命令给设备开始答题接口。 此接口会给当前所有连接的设备发送一个开始进入答题模式的命令。</w:t>
      </w:r>
    </w:p>
    <w:p>
      <w:pPr>
        <w:jc w:val="left"/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bool rbt_win_send_startanswer(int totalTopic, char* pTopicType);</w:t>
      </w:r>
    </w:p>
    <w:tbl>
      <w:tblPr>
        <w:tblStyle w:val="14"/>
        <w:tblW w:w="8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/>
              </w:rPr>
              <w:t>形参/枚举名称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r>
              <w:rPr>
                <w:rFonts w:hint="eastAsia" w:ascii="新宋体" w:hAnsi="新宋体" w:eastAsia="新宋体"/>
                <w:sz w:val="19"/>
              </w:rPr>
              <w:t>totalTopic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题目数量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152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pTopicType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题目类型 1: 判断 2: 单选 3: 多选</w:t>
            </w:r>
          </w:p>
        </w:tc>
      </w:tr>
    </w:tbl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发送命令给设备停止答题接口，此接口会给当前所有连接的设备发送一个停止答题模式的命令。</w:t>
      </w:r>
    </w:p>
    <w:p>
      <w:pPr>
        <w:jc w:val="left"/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bool rbt_win_send_stopanswer();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启动服务 用于开始处理设备连接以及与设备的数据通信</w:t>
      </w:r>
    </w:p>
    <w:p>
      <w:pPr>
        <w:jc w:val="left"/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bool rbt_win_start();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  <w:u w:val="single"/>
        </w:rPr>
      </w:pPr>
      <w:r>
        <w:rPr>
          <w:rFonts w:hint="eastAsia" w:ascii="新宋体" w:hAnsi="新宋体" w:eastAsia="新宋体"/>
          <w:sz w:val="19"/>
        </w:rPr>
        <w:t>停止服务与rbt_win_start相反</w:t>
      </w:r>
    </w:p>
    <w:p>
      <w:pPr>
        <w:rPr>
          <w:rFonts w:ascii="新宋体" w:hAnsi="新宋体" w:eastAsia="新宋体"/>
          <w:b/>
          <w:sz w:val="19"/>
        </w:rPr>
      </w:pPr>
      <w:r>
        <w:rPr>
          <w:rFonts w:hint="eastAsia" w:ascii="新宋体" w:hAnsi="新宋体" w:eastAsia="新宋体"/>
          <w:b/>
          <w:sz w:val="19"/>
        </w:rPr>
        <w:t>void rbt_win_stop();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E83"/>
    <w:rsid w:val="00084DD0"/>
    <w:rsid w:val="000B0786"/>
    <w:rsid w:val="000C0D49"/>
    <w:rsid w:val="000E3011"/>
    <w:rsid w:val="000E3AC3"/>
    <w:rsid w:val="001028FE"/>
    <w:rsid w:val="00123316"/>
    <w:rsid w:val="00172A27"/>
    <w:rsid w:val="00173C35"/>
    <w:rsid w:val="00180803"/>
    <w:rsid w:val="0018441A"/>
    <w:rsid w:val="001C1B24"/>
    <w:rsid w:val="002113E7"/>
    <w:rsid w:val="0024641D"/>
    <w:rsid w:val="00252039"/>
    <w:rsid w:val="00265FF7"/>
    <w:rsid w:val="002779D7"/>
    <w:rsid w:val="002B24B0"/>
    <w:rsid w:val="002D41E2"/>
    <w:rsid w:val="00333339"/>
    <w:rsid w:val="00340BCA"/>
    <w:rsid w:val="00367AC9"/>
    <w:rsid w:val="003A1580"/>
    <w:rsid w:val="003B4300"/>
    <w:rsid w:val="003B7767"/>
    <w:rsid w:val="003C4830"/>
    <w:rsid w:val="003E3285"/>
    <w:rsid w:val="003F78BA"/>
    <w:rsid w:val="004153F7"/>
    <w:rsid w:val="00440718"/>
    <w:rsid w:val="00440983"/>
    <w:rsid w:val="00461677"/>
    <w:rsid w:val="00476415"/>
    <w:rsid w:val="004948E8"/>
    <w:rsid w:val="004F74F9"/>
    <w:rsid w:val="00505A52"/>
    <w:rsid w:val="005277E4"/>
    <w:rsid w:val="00541EE1"/>
    <w:rsid w:val="005566DD"/>
    <w:rsid w:val="005A4D32"/>
    <w:rsid w:val="005F2C40"/>
    <w:rsid w:val="00640F0E"/>
    <w:rsid w:val="00641CA9"/>
    <w:rsid w:val="00645940"/>
    <w:rsid w:val="006D45EE"/>
    <w:rsid w:val="007024B6"/>
    <w:rsid w:val="00723DAB"/>
    <w:rsid w:val="00736229"/>
    <w:rsid w:val="007424C5"/>
    <w:rsid w:val="007664B6"/>
    <w:rsid w:val="00787314"/>
    <w:rsid w:val="007945D7"/>
    <w:rsid w:val="008218E4"/>
    <w:rsid w:val="00832CAF"/>
    <w:rsid w:val="00864E29"/>
    <w:rsid w:val="008940D3"/>
    <w:rsid w:val="008A1EB7"/>
    <w:rsid w:val="008B7D40"/>
    <w:rsid w:val="008D3F0D"/>
    <w:rsid w:val="008F6CE2"/>
    <w:rsid w:val="00927D78"/>
    <w:rsid w:val="00934489"/>
    <w:rsid w:val="0099058B"/>
    <w:rsid w:val="009968FF"/>
    <w:rsid w:val="009C70E4"/>
    <w:rsid w:val="009D5B52"/>
    <w:rsid w:val="009E6AFB"/>
    <w:rsid w:val="00A12405"/>
    <w:rsid w:val="00A254C2"/>
    <w:rsid w:val="00A37AF6"/>
    <w:rsid w:val="00A41501"/>
    <w:rsid w:val="00A42EB1"/>
    <w:rsid w:val="00A549E1"/>
    <w:rsid w:val="00AF43CF"/>
    <w:rsid w:val="00B0503C"/>
    <w:rsid w:val="00B56124"/>
    <w:rsid w:val="00B66EC2"/>
    <w:rsid w:val="00B76EEE"/>
    <w:rsid w:val="00B87D16"/>
    <w:rsid w:val="00BA52BF"/>
    <w:rsid w:val="00BC4202"/>
    <w:rsid w:val="00C009DC"/>
    <w:rsid w:val="00C13611"/>
    <w:rsid w:val="00C23910"/>
    <w:rsid w:val="00C46847"/>
    <w:rsid w:val="00C65B23"/>
    <w:rsid w:val="00C7588E"/>
    <w:rsid w:val="00CC1655"/>
    <w:rsid w:val="00CD64FC"/>
    <w:rsid w:val="00CF64CE"/>
    <w:rsid w:val="00D150E6"/>
    <w:rsid w:val="00D20E9F"/>
    <w:rsid w:val="00D344C9"/>
    <w:rsid w:val="00D4101A"/>
    <w:rsid w:val="00D72914"/>
    <w:rsid w:val="00D7595C"/>
    <w:rsid w:val="00D7764A"/>
    <w:rsid w:val="00D95B10"/>
    <w:rsid w:val="00DA2AB9"/>
    <w:rsid w:val="00DB2686"/>
    <w:rsid w:val="00DE2B24"/>
    <w:rsid w:val="00E03C51"/>
    <w:rsid w:val="00E429A5"/>
    <w:rsid w:val="00EB454A"/>
    <w:rsid w:val="00EC0485"/>
    <w:rsid w:val="00EF6BD8"/>
    <w:rsid w:val="00F00781"/>
    <w:rsid w:val="00F51691"/>
    <w:rsid w:val="00F56AC3"/>
    <w:rsid w:val="00F7426B"/>
    <w:rsid w:val="00FB2AAF"/>
    <w:rsid w:val="00FF5ADB"/>
    <w:rsid w:val="01B04082"/>
    <w:rsid w:val="081040D7"/>
    <w:rsid w:val="0FCF58AE"/>
    <w:rsid w:val="12946364"/>
    <w:rsid w:val="16BF4E0D"/>
    <w:rsid w:val="16BF7FE7"/>
    <w:rsid w:val="20F35379"/>
    <w:rsid w:val="24E250C4"/>
    <w:rsid w:val="2D522903"/>
    <w:rsid w:val="35C31083"/>
    <w:rsid w:val="3F936760"/>
    <w:rsid w:val="42F82DC2"/>
    <w:rsid w:val="4BC0704F"/>
    <w:rsid w:val="548C2BD4"/>
    <w:rsid w:val="58C82ECD"/>
    <w:rsid w:val="5A30524E"/>
    <w:rsid w:val="5BD02DB7"/>
    <w:rsid w:val="66D813B5"/>
    <w:rsid w:val="71826EE0"/>
    <w:rsid w:val="74E30A1B"/>
    <w:rsid w:val="790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17">
    <w:name w:val="标题 3 Char"/>
    <w:basedOn w:val="11"/>
    <w:link w:val="3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1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092D9-D387-4946-9F32-7E631C38DF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513</Words>
  <Characters>2927</Characters>
  <Lines>24</Lines>
  <Paragraphs>6</Paragraphs>
  <ScaleCrop>false</ScaleCrop>
  <LinksUpToDate>false</LinksUpToDate>
  <CharactersWithSpaces>3434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2017-10-30T06:26:00Z</dcterms:created>
  <dc:creator>Lee</dc:creator>
  <cp:lastModifiedBy>阿尔勒的金环</cp:lastModifiedBy>
  <dcterms:modified xsi:type="dcterms:W3CDTF">2018-03-08T08:29:31Z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