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before="0" w:after="0"/>
        <w:jc w:val="both"/>
        <w:rPr/>
      </w:pPr>
      <w:r>
        <w:rPr>
          <w:b/>
          <w:color w:val="000000"/>
          <w:sz w:val="20"/>
          <w:szCs w:val="20"/>
        </w:rPr>
        <w:t>07 – Relational data: Football dataset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0" w:name="_wox2ffdhh5sc"/>
      <w:bookmarkEnd w:id="0"/>
      <w:r>
        <w:rPr>
          <w:b/>
          <w:color w:val="000000"/>
          <w:sz w:val="18"/>
          <w:szCs w:val="18"/>
        </w:rPr>
        <w:t>Autor: Peitsch, Pablo</w:t>
        <w:tab/>
        <w:tab/>
        <w:t xml:space="preserve">mail: </w:t>
      </w:r>
      <w:hyperlink r:id="rId2">
        <w:r>
          <w:rPr>
            <w:color w:val="1155CC"/>
            <w:sz w:val="18"/>
            <w:szCs w:val="18"/>
          </w:rPr>
          <w:t>preynosopeitsch@estudiantes.unsam.edu.ar</w:t>
        </w:r>
      </w:hyperlink>
    </w:p>
    <w:p>
      <w:pPr>
        <w:pStyle w:val="Heading5"/>
        <w:keepNext w:val="false"/>
        <w:keepLines w:val="false"/>
        <w:spacing w:before="0" w:after="40"/>
        <w:jc w:val="both"/>
        <w:rPr/>
      </w:pPr>
      <w:bookmarkStart w:id="1" w:name="_x8lj09h1dxo1"/>
      <w:bookmarkEnd w:id="1"/>
      <w:r>
        <w:rPr>
          <w:b/>
          <w:color w:val="000000"/>
          <w:sz w:val="18"/>
          <w:szCs w:val="18"/>
        </w:rPr>
        <w:t>Github:</w:t>
      </w:r>
      <w:hyperlink r:id="rId3">
        <w:r>
          <w:rPr>
            <w:b/>
            <w:color w:val="000000"/>
            <w:sz w:val="18"/>
            <w:szCs w:val="18"/>
          </w:rPr>
          <w:t xml:space="preserve"> </w:t>
        </w:r>
      </w:hyperlink>
      <w:hyperlink r:id="rId4">
        <w:r>
          <w:rPr>
            <w:color w:val="1155CC"/>
            <w:sz w:val="18"/>
            <w:szCs w:val="18"/>
          </w:rPr>
          <w:t>@PPeitsch</w:t>
        </w:r>
      </w:hyperlink>
      <w:r>
        <w:rPr>
          <w:color w:val="1155CC"/>
          <w:sz w:val="18"/>
          <w:szCs w:val="18"/>
        </w:rPr>
        <w:tab/>
        <w:tab/>
      </w:r>
      <w:r>
        <w:rPr>
          <w:b/>
          <w:color w:val="000000"/>
          <w:sz w:val="18"/>
          <w:szCs w:val="18"/>
        </w:rPr>
        <w:t>Fecha: 2023-05-15</w:t>
      </w:r>
    </w:p>
    <w:p>
      <w:pPr>
        <w:pStyle w:val="Heading5"/>
        <w:widowControl w:val="false"/>
        <w:spacing w:before="183" w:after="23"/>
        <w:jc w:val="both"/>
        <w:rPr>
          <w:sz w:val="16"/>
          <w:szCs w:val="16"/>
        </w:rPr>
      </w:pPr>
      <w:r>
        <w:rPr>
          <w:color w:val="666666"/>
          <w:sz w:val="16"/>
          <w:szCs w:val="16"/>
        </w:rPr>
        <w:t>Se realiza un estudio entre los mejores jugadores de una liga de f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útbol europea. Para 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>esto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 se </w:t>
      </w:r>
      <w:r>
        <w:rPr>
          <w:color w:val="666666"/>
          <w:sz w:val="16"/>
          <w:szCs w:val="16"/>
        </w:rPr>
        <w:t xml:space="preserve">utiliza el dataset de las mejores 5 ligas de futbol en Europa de 2014 a 2020 [1]. 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Se desea saber, por un lado, cuáles son los 5 jugadores más influyentes en los partidos y, por otro, los 5 jugadores con peor fairplay. Para el primer caso, se contabilizan el número de asistencias y tiros al arco de cada jugador en todas las ligas; 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>para ello se punt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úan a los jugadores 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>según: score = (total_goals + total_asistencias)/total_players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. 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>Se pueden observar los resultados en la Tabla 1, y en la Figura 1 respecto al resto de jugadores.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 En el segundo caso, se evalúan las tarjetas amarillas y rojas y se cuenta el total de tarjetas, ponderando 1 roja cada 4 amarillas para el total de tarjetas. Se puede ver el resultado de este último en la 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>Figura</w:t>
      </w:r>
      <w:r>
        <w:rPr>
          <w:rFonts w:eastAsia="Arial" w:cs="Arial"/>
          <w:color w:val="666666"/>
          <w:kern w:val="0"/>
          <w:sz w:val="16"/>
          <w:szCs w:val="16"/>
          <w:lang w:val="es-ES" w:eastAsia="zh-CN" w:bidi="hi-IN"/>
        </w:rPr>
        <w:t xml:space="preserve"> 2, debajo.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2"/>
        <w:gridCol w:w="2149"/>
        <w:gridCol w:w="1866"/>
        <w:gridCol w:w="1256"/>
        <w:gridCol w:w="1261"/>
        <w:gridCol w:w="1502"/>
      </w:tblGrid>
      <w:tr>
        <w:trPr>
          <w:tblHeader w:val="true"/>
        </w:trPr>
        <w:tc>
          <w:tcPr>
            <w:tcW w:w="992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playerID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total_asistencias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total_goals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total_players</w:t>
            </w:r>
          </w:p>
        </w:tc>
      </w:tr>
      <w:tr>
        <w:trPr>
          <w:tblHeader w:val="true"/>
        </w:trPr>
        <w:tc>
          <w:tcPr>
            <w:tcW w:w="99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2371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Cristiano Ronaldo 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0.05434374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5318</w:t>
            </w:r>
          </w:p>
        </w:tc>
      </w:tr>
      <w:tr>
        <w:trPr/>
        <w:tc>
          <w:tcPr>
            <w:tcW w:w="99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2098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Luis Su</w:t>
            </w: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s-ES" w:eastAsia="zh-CN" w:bidi="hi-IN"/>
              </w:rPr>
              <w:t>á</w:t>
            </w:r>
            <w:r>
              <w:rPr>
                <w:sz w:val="16"/>
                <w:szCs w:val="16"/>
              </w:rPr>
              <w:t xml:space="preserve">rez 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0.04964272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5318</w:t>
            </w:r>
          </w:p>
        </w:tc>
      </w:tr>
      <w:tr>
        <w:trPr/>
        <w:tc>
          <w:tcPr>
            <w:tcW w:w="99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 Lewandowski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0.04870252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5318</w:t>
            </w:r>
          </w:p>
        </w:tc>
      </w:tr>
      <w:tr>
        <w:trPr/>
        <w:tc>
          <w:tcPr>
            <w:tcW w:w="99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2099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Neymar 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0.04381346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5318</w:t>
            </w:r>
          </w:p>
        </w:tc>
      </w:tr>
      <w:tr>
        <w:trPr/>
        <w:tc>
          <w:tcPr>
            <w:tcW w:w="992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647</w:t>
            </w:r>
          </w:p>
        </w:tc>
        <w:tc>
          <w:tcPr>
            <w:tcW w:w="2149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Harry Kane </w:t>
            </w:r>
          </w:p>
        </w:tc>
        <w:tc>
          <w:tcPr>
            <w:tcW w:w="186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256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</w:t>
            </w:r>
          </w:p>
        </w:tc>
        <w:tc>
          <w:tcPr>
            <w:tcW w:w="1261" w:type="dxa"/>
            <w:tcBorders/>
            <w:vAlign w:val="cente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16"/>
                <w:szCs w:val="16"/>
                <w:lang w:val="es-E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s-ES" w:eastAsia="zh-CN" w:bidi="hi-IN"/>
              </w:rPr>
              <w:t>0.04136894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TableContents"/>
              <w:rPr>
                <w:rFonts w:ascii="Arial" w:hAnsi="Arial" w:eastAsia="Arial" w:cs="Arial"/>
                <w:color w:val="auto"/>
                <w:kern w:val="0"/>
                <w:sz w:val="16"/>
                <w:szCs w:val="16"/>
                <w:lang w:val="es-ES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16"/>
                <w:szCs w:val="16"/>
                <w:lang w:val="es-ES" w:eastAsia="zh-CN" w:bidi="hi-IN"/>
              </w:rPr>
              <w:t>5318</w:t>
            </w:r>
          </w:p>
        </w:tc>
      </w:tr>
    </w:tbl>
    <w:p>
      <w:pPr>
        <w:pStyle w:val="LOnormal"/>
        <w:widowControl w:val="false"/>
        <w:spacing w:before="114" w:after="114"/>
        <w:jc w:val="both"/>
        <w:rPr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Tabla </w:t>
      </w:r>
      <w:r>
        <w:rPr>
          <w:b/>
          <w:bCs/>
          <w:color w:val="000000"/>
          <w:sz w:val="16"/>
          <w:szCs w:val="16"/>
        </w:rPr>
        <w:t>1</w:t>
      </w:r>
      <w:r>
        <w:rPr>
          <w:b/>
          <w:bCs/>
          <w:color w:val="000000"/>
          <w:sz w:val="16"/>
          <w:szCs w:val="16"/>
        </w:rPr>
        <w:t>.</w:t>
      </w:r>
      <w:r>
        <w:rPr>
          <w:color w:val="000000"/>
          <w:sz w:val="16"/>
          <w:szCs w:val="16"/>
        </w:rPr>
        <w:t xml:space="preserve"> T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4717415" cy="23590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16"/>
          <w:szCs w:val="16"/>
        </w:rPr>
        <w:t>otal de tarjetas rojas, amarillas y la suma de estas dos, teniendo en cuenta cada 4 amarillas 1 roja.</w:t>
      </w:r>
    </w:p>
    <w:p>
      <w:pPr>
        <w:pStyle w:val="LOnormal"/>
        <w:widowControl w:val="false"/>
        <w:jc w:val="both"/>
        <w:rPr>
          <w:rFonts w:ascii="Arial" w:hAnsi="Arial" w:eastAsia="Arial" w:cs="Arial"/>
          <w:color w:val="000000"/>
          <w:kern w:val="0"/>
          <w:sz w:val="16"/>
          <w:szCs w:val="16"/>
          <w:lang w:val="es-ES" w:eastAsia="zh-CN" w:bidi="hi-IN"/>
        </w:rPr>
      </w:pPr>
      <w:r>
        <w:rPr>
          <w:rFonts w:eastAsia="Arial" w:cs="Arial"/>
          <w:b/>
          <w:bCs/>
          <w:color w:val="000000"/>
          <w:kern w:val="0"/>
          <w:sz w:val="16"/>
          <w:szCs w:val="16"/>
          <w:lang w:val="es-ES" w:eastAsia="zh-CN" w:bidi="hi-IN"/>
        </w:rPr>
        <w:t>Figura 1.</w:t>
      </w:r>
      <w:r>
        <w:rPr>
          <w:rFonts w:eastAsia="Arial" w:cs="Arial"/>
          <w:color w:val="000000"/>
          <w:kern w:val="0"/>
          <w:sz w:val="16"/>
          <w:szCs w:val="16"/>
          <w:lang w:val="es-ES" w:eastAsia="zh-CN" w:bidi="hi-IN"/>
        </w:rPr>
        <w:t xml:space="preserve"> </w:t>
      </w:r>
      <w:r>
        <w:rPr>
          <w:rFonts w:eastAsia="Arial" w:cs="Arial"/>
          <w:color w:val="000000"/>
          <w:kern w:val="0"/>
          <w:sz w:val="16"/>
          <w:szCs w:val="16"/>
          <w:lang w:val="es-ES" w:eastAsia="zh-CN" w:bidi="hi-IN"/>
        </w:rPr>
        <w:t>Score de los mejores 5 jugadores respecto del resto.</w:t>
      </w:r>
    </w:p>
    <w:p>
      <w:pPr>
        <w:pStyle w:val="LOnormal"/>
        <w:widowControl w:val="false"/>
        <w:jc w:val="both"/>
        <w:rPr>
          <w:color w:val="000000"/>
        </w:rPr>
      </w:pPr>
      <w:r>
        <w:rPr>
          <w:sz w:val="16"/>
          <w:szCs w:val="16"/>
        </w:rPr>
      </w:r>
    </w:p>
    <w:p>
      <w:pPr>
        <w:pStyle w:val="LOnormal"/>
        <w:widowControl w:val="false"/>
        <w:jc w:val="both"/>
        <w:rPr>
          <w:rFonts w:ascii="Arial" w:hAnsi="Arial" w:eastAsia="Arial" w:cs="Arial"/>
          <w:color w:val="000000"/>
          <w:kern w:val="0"/>
          <w:sz w:val="16"/>
          <w:szCs w:val="16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5990" cy="237299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/>
          <w:bCs/>
          <w:color w:val="000000"/>
          <w:kern w:val="0"/>
          <w:sz w:val="16"/>
          <w:szCs w:val="16"/>
          <w:lang w:val="es-ES" w:eastAsia="zh-CN" w:bidi="hi-IN"/>
        </w:rPr>
        <w:t xml:space="preserve">Figura </w:t>
      </w:r>
      <w:r>
        <w:rPr>
          <w:rFonts w:eastAsia="Arial" w:cs="Arial"/>
          <w:b/>
          <w:bCs/>
          <w:color w:val="000000"/>
          <w:kern w:val="0"/>
          <w:sz w:val="16"/>
          <w:szCs w:val="16"/>
          <w:lang w:val="es-ES" w:eastAsia="zh-CN" w:bidi="hi-IN"/>
        </w:rPr>
        <w:t>2</w:t>
      </w:r>
      <w:r>
        <w:rPr>
          <w:rFonts w:eastAsia="Arial" w:cs="Arial"/>
          <w:b/>
          <w:bCs/>
          <w:color w:val="000000"/>
          <w:kern w:val="0"/>
          <w:sz w:val="16"/>
          <w:szCs w:val="16"/>
          <w:lang w:val="es-ES" w:eastAsia="zh-CN" w:bidi="hi-IN"/>
        </w:rPr>
        <w:t>.</w:t>
      </w:r>
      <w:r>
        <w:rPr>
          <w:rFonts w:eastAsia="Arial" w:cs="Arial"/>
          <w:color w:val="000000"/>
          <w:kern w:val="0"/>
          <w:sz w:val="16"/>
          <w:szCs w:val="16"/>
          <w:lang w:val="es-ES" w:eastAsia="zh-CN" w:bidi="hi-IN"/>
        </w:rPr>
        <w:t xml:space="preserve"> </w:t>
      </w:r>
      <w:r>
        <w:rPr>
          <w:rFonts w:eastAsia="Arial" w:cs="Arial"/>
          <w:color w:val="000000"/>
          <w:kern w:val="0"/>
          <w:sz w:val="16"/>
          <w:szCs w:val="16"/>
          <w:lang w:val="es-ES" w:eastAsia="zh-CN" w:bidi="hi-IN"/>
        </w:rPr>
        <w:t>Score de los mejores 5 fairplayers respecto del resto.</w:t>
      </w:r>
    </w:p>
    <w:p>
      <w:pPr>
        <w:pStyle w:val="LO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/>
      </w:pPr>
      <w:r>
        <w:rPr>
          <w:b/>
          <w:bCs/>
          <w:sz w:val="18"/>
          <w:szCs w:val="18"/>
        </w:rPr>
        <w:t>REFERENCIAS.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Arial" w:cs="Arial"/>
          <w:color w:val="auto"/>
          <w:kern w:val="0"/>
          <w:sz w:val="16"/>
          <w:szCs w:val="16"/>
          <w:lang w:val="es-ES" w:eastAsia="es-AR" w:bidi="ar-SA"/>
        </w:rPr>
        <w:t xml:space="preserve">Football Dataset, </w:t>
      </w:r>
      <w:r>
        <w:rPr>
          <w:rStyle w:val="InternetLink"/>
          <w:rFonts w:eastAsia="Arial" w:cs="Arial"/>
          <w:color w:val="auto"/>
          <w:kern w:val="0"/>
          <w:sz w:val="16"/>
          <w:szCs w:val="16"/>
          <w:lang w:val="es-ES" w:eastAsia="es-AR" w:bidi="ar-SA"/>
        </w:rPr>
        <w:t>https://www.kaggle.com/datasets/technika148/football-database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eastAsia="Arial" w:cs="Arial"/>
          <w:color w:val="auto"/>
          <w:kern w:val="0"/>
          <w:sz w:val="16"/>
          <w:szCs w:val="16"/>
          <w:u w:val="none"/>
          <w:lang w:val="es-ES" w:eastAsia="es-AR" w:bidi="ar-SA"/>
        </w:rPr>
        <w:t xml:space="preserve">Xstats, </w:t>
      </w:r>
      <w:hyperlink r:id="rId7">
        <w:r>
          <w:rPr>
            <w:rStyle w:val="InternetLink"/>
            <w:rFonts w:eastAsia="Arial" w:cs="Arial"/>
            <w:color w:val="auto"/>
            <w:kern w:val="0"/>
            <w:sz w:val="16"/>
            <w:szCs w:val="16"/>
            <w:u w:val="none"/>
            <w:lang w:val="es-ES" w:eastAsia="es-AR" w:bidi="ar-SA"/>
          </w:rPr>
          <w:t>https://understat.com/</w:t>
        </w:r>
      </w:hyperlink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InternetLink"/>
          <w:rFonts w:eastAsia="Arial" w:cs="Arial"/>
          <w:color w:val="auto"/>
          <w:kern w:val="0"/>
          <w:sz w:val="16"/>
          <w:szCs w:val="16"/>
          <w:u w:val="none"/>
          <w:lang w:val="es-ES" w:eastAsia="es-AR" w:bidi="ar-SA"/>
        </w:rPr>
        <w:t xml:space="preserve">Expected Goals (xG), </w:t>
      </w:r>
      <w:hyperlink r:id="rId8">
        <w:r>
          <w:rPr>
            <w:rStyle w:val="InternetLink"/>
            <w:rFonts w:eastAsia="Arial" w:cs="Arial"/>
            <w:color w:val="auto"/>
            <w:kern w:val="0"/>
            <w:sz w:val="16"/>
            <w:szCs w:val="16"/>
            <w:u w:val="none"/>
            <w:lang w:val="es-ES" w:eastAsia="es-AR" w:bidi="ar-SA"/>
          </w:rPr>
          <w:t>https://onefootball.com/es/noticias/que-son-los-expected-goals-xg-30199741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6b22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652ad8"/>
    <w:pPr>
      <w:suppressAutoHyphens w:val="false"/>
      <w:spacing w:before="0" w:after="0"/>
      <w:ind w:left="720" w:hanging="0"/>
      <w:contextualSpacing/>
    </w:pPr>
    <w:rPr>
      <w:lang w:val="es-ES" w:eastAsia="es-A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eynosopeitsch@estudiantes.unsam.edu.ar" TargetMode="External"/><Relationship Id="rId3" Type="http://schemas.openxmlformats.org/officeDocument/2006/relationships/hyperlink" Target="https://github.com/PPeitsch" TargetMode="External"/><Relationship Id="rId4" Type="http://schemas.openxmlformats.org/officeDocument/2006/relationships/hyperlink" Target="https://github.com/PPeitsch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understat.com/" TargetMode="External"/><Relationship Id="rId8" Type="http://schemas.openxmlformats.org/officeDocument/2006/relationships/hyperlink" Target="https://onefootball.com/es/noticias/que-son-los-expected-goals-xg-30199741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71D5-052E-4D5B-A4E2-2FB411D4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LibreOffice/7.3.7.2$Linux_X86_64 LibreOffice_project/30$Build-2</Application>
  <AppVersion>15.0000</AppVersion>
  <Pages>1</Pages>
  <Words>264</Words>
  <Characters>1466</Characters>
  <CharactersWithSpaces>1687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2023-04-10T22:10:00Z</dcterms:created>
  <dc:creator>Pablo Peitsch</dc:creator>
  <dc:description/>
  <dc:language>en-US</dc:language>
  <cp:lastModifiedBy/>
  <cp:lastPrinted>2023-04-11T02:15:00Z</cp:lastPrinted>
  <dcterms:modified xsi:type="dcterms:W3CDTF">2023-05-21T23:46:32Z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