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E4B5B" w14:textId="55171319" w:rsidR="006252B8" w:rsidRPr="004830F4" w:rsidRDefault="00C95F37" w:rsidP="004830F4">
      <w:pPr>
        <w:jc w:val="center"/>
        <w:rPr>
          <w:rFonts w:ascii="Calisto MT" w:hAnsi="Calisto MT"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30F4">
        <w:rPr>
          <w:rFonts w:ascii="Calisto MT" w:hAnsi="Calisto MT"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Blog on HR Analytics</w:t>
      </w:r>
    </w:p>
    <w:p w14:paraId="71449666" w14:textId="01E79638" w:rsidR="00D31011" w:rsidRPr="00D31011" w:rsidRDefault="00D31011" w:rsidP="00D31011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1. Introduction</w:t>
      </w:r>
    </w:p>
    <w:p w14:paraId="40E13794" w14:textId="57C59732" w:rsidR="00C95F37" w:rsidRPr="00BC679E" w:rsidRDefault="00C95F37" w:rsidP="00BC679E">
      <w:p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BC67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Employee attrition</w:t>
      </w:r>
      <w:r w:rsidRPr="00BC67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(turnover</w:t>
      </w:r>
      <w:r w:rsidRPr="00BC67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) is a major cost to an organization, and </w:t>
      </w:r>
      <w:r w:rsidRPr="00BC67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in many organizations the </w:t>
      </w:r>
      <w:r w:rsidRPr="00BC67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predicting turnover is at the front</w:t>
      </w:r>
      <w:r w:rsidRPr="00BC67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end</w:t>
      </w:r>
      <w:r w:rsidRPr="00BC67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of needs of Human Resources (HR)</w:t>
      </w:r>
      <w:r w:rsidRPr="00BC67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 w:rsidR="00EE28B6" w:rsidRPr="00BC67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</w:t>
      </w:r>
      <w:r w:rsidR="00EE28B6" w:rsidRPr="00BC67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 machine learning (ML), we can</w:t>
      </w:r>
      <w:r w:rsidR="00EE28B6" w:rsidRPr="00BC67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EE28B6" w:rsidRPr="00BC67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get both better predictive performance and better explanations of what critical features are linked to employee attrition.</w:t>
      </w:r>
    </w:p>
    <w:p w14:paraId="4163AF41" w14:textId="617F565A" w:rsidR="00D31011" w:rsidRDefault="00EE28B6" w:rsidP="00BC679E">
      <w:p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Attrition in </w:t>
      </w:r>
      <w:r w:rsidR="00BC67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industry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can mean the reduction in staff and employees in a company through normal means, such as retirement </w:t>
      </w:r>
      <w:r w:rsidR="00BC67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means loss of customers or clients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 resignation</w:t>
      </w:r>
      <w:r w:rsidR="00BC67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means growing out of the company target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BC67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Another reason of </w:t>
      </w:r>
      <w:r w:rsidR="00BC67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attrition is when a company </w:t>
      </w:r>
      <w:r w:rsidR="00BC67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removes or </w:t>
      </w:r>
      <w:r w:rsidR="00BC67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eliminates a </w:t>
      </w:r>
      <w:r w:rsidR="00BC67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person</w:t>
      </w:r>
      <w:r w:rsidR="00BC67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completely</w:t>
      </w:r>
      <w:r w:rsidR="00BC67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 w:rsidR="00BC67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When </w:t>
      </w:r>
      <w:r w:rsidR="00BC67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person</w:t>
      </w:r>
      <w:r w:rsidR="00BC67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think about </w:t>
      </w:r>
      <w:r w:rsidR="00BC67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own</w:t>
      </w:r>
      <w:r w:rsidR="00BC67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investment in recruiting and training </w:t>
      </w:r>
      <w:r w:rsidR="00BC67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</w:t>
      </w:r>
      <w:r w:rsidR="00BC67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employees and only having them stay on for a short period of time, </w:t>
      </w:r>
      <w:r w:rsidR="00BC67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people</w:t>
      </w:r>
      <w:r w:rsidR="00BC67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are not getting back a return on </w:t>
      </w:r>
      <w:r w:rsidR="00BC67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own</w:t>
      </w:r>
      <w:r w:rsidR="00BC67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investment.</w:t>
      </w:r>
      <w:r w:rsidR="00BC67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332EA" w:rsidRPr="00B332E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Consider what’s</w:t>
      </w:r>
      <w:r w:rsidR="00B332E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the reason of </w:t>
      </w:r>
      <w:r w:rsidR="00B332EA" w:rsidRPr="00B332E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lost when a productive employee quits: new </w:t>
      </w:r>
      <w:r w:rsidR="00B332E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project or </w:t>
      </w:r>
      <w:r w:rsidR="00B332EA" w:rsidRPr="00B332E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product ideas, g</w:t>
      </w:r>
      <w:r w:rsidR="00B332E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ood</w:t>
      </w:r>
      <w:r w:rsidR="00B332EA" w:rsidRPr="00B332E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project management, or customer</w:t>
      </w:r>
      <w:r w:rsidR="00B332E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or </w:t>
      </w:r>
      <w:r w:rsidR="00D3101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client’s</w:t>
      </w:r>
      <w:r w:rsidR="00B332EA" w:rsidRPr="00B332E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relationships.</w:t>
      </w:r>
      <w:r w:rsidR="00B332E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C67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Customer </w:t>
      </w:r>
      <w:r w:rsidR="00BC67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or company </w:t>
      </w:r>
      <w:r w:rsidR="00BC67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attrition generally </w:t>
      </w:r>
      <w:r w:rsidR="00BC67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gives</w:t>
      </w:r>
      <w:r w:rsidR="00BC67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 negative effect on the company’s profits and </w:t>
      </w:r>
      <w:r w:rsidR="00BC67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</w:t>
      </w:r>
      <w:r w:rsidR="00BC67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growth. </w:t>
      </w:r>
    </w:p>
    <w:p w14:paraId="215842C0" w14:textId="520576AC" w:rsidR="00E67EBB" w:rsidRDefault="00D31011" w:rsidP="00D31011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2. Literature Review</w:t>
      </w:r>
    </w:p>
    <w:p w14:paraId="26A1407C" w14:textId="22ACAB92" w:rsidR="00E67EBB" w:rsidRDefault="00D31011" w:rsidP="00E67EBB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</w:pPr>
      <w:r w:rsidRPr="00D31011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 xml:space="preserve">The </w:t>
      </w:r>
      <w:r w:rsidRPr="00D31011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>main</w:t>
      </w:r>
      <w:r w:rsidRPr="00D31011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 xml:space="preserve"> objective of this </w:t>
      </w:r>
      <w:r w:rsidRPr="00D31011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>dataset</w:t>
      </w:r>
      <w:r w:rsidRPr="00D31011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 xml:space="preserve"> is to predict if an employee is going to resign or not</w:t>
      </w:r>
      <w:r w:rsidRPr="00D31011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 xml:space="preserve"> that means if the Attrition is Yes then person wants to resign otherwise Person don’t want to resign</w:t>
      </w:r>
      <w:r w:rsidRPr="00D31011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 xml:space="preserve">. The </w:t>
      </w:r>
      <w:r w:rsidRPr="00D31011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>goal</w:t>
      </w:r>
      <w:r w:rsidRPr="00D31011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F37A7C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 xml:space="preserve">of this dataset </w:t>
      </w:r>
      <w:r w:rsidRPr="00D31011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>is reduction in attrition using the analysis</w:t>
      </w:r>
      <w:r w:rsidR="00F37A7C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 xml:space="preserve"> of data</w:t>
      </w:r>
      <w:r w:rsidRPr="00D31011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 xml:space="preserve"> collected. A </w:t>
      </w:r>
      <w:r w:rsidR="00F37A7C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>good</w:t>
      </w:r>
      <w:r w:rsidRPr="00D31011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 xml:space="preserve"> idea or knowledge about the reasons</w:t>
      </w:r>
      <w:r w:rsidR="00E67EBB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 xml:space="preserve"> are</w:t>
      </w:r>
      <w:r w:rsidRPr="00D31011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 xml:space="preserve"> concerning the attrition of employees</w:t>
      </w:r>
      <w:r w:rsidR="00E67EBB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 xml:space="preserve"> that</w:t>
      </w:r>
      <w:r w:rsidRPr="00D31011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 xml:space="preserve"> helps the human resource team eliminate</w:t>
      </w:r>
      <w:r w:rsidR="00E67EBB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>s</w:t>
      </w:r>
      <w:r w:rsidRPr="00D31011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 xml:space="preserve"> the skepticism. It majorly helps in cutting down the costs</w:t>
      </w:r>
      <w:r w:rsidR="00E67EBB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 xml:space="preserve"> of person</w:t>
      </w:r>
      <w:r w:rsidRPr="00D31011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 xml:space="preserve">, that a company </w:t>
      </w:r>
      <w:r w:rsidR="00E67EBB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>checks</w:t>
      </w:r>
      <w:r w:rsidRPr="00D31011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 xml:space="preserve"> when its employees resign. It’s rightly said that “It takes a lot of resources to build the Human Resource”. The output variable “</w:t>
      </w:r>
      <w:r w:rsidR="00D04E28" w:rsidRPr="00D31011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>Attrition</w:t>
      </w:r>
      <w:r w:rsidRPr="00D31011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 xml:space="preserve">” is a </w:t>
      </w:r>
      <w:r w:rsidR="00E67EBB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>target</w:t>
      </w:r>
      <w:r w:rsidRPr="00D31011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 xml:space="preserve"> variable with values “Yes/No”. The analysis</w:t>
      </w:r>
      <w:r w:rsidR="00E67EBB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 xml:space="preserve"> of data</w:t>
      </w:r>
      <w:r w:rsidRPr="00D31011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 xml:space="preserve"> uncovers the factors that lead</w:t>
      </w:r>
      <w:r w:rsidR="00E67EBB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>s</w:t>
      </w:r>
      <w:r w:rsidRPr="00D31011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 xml:space="preserve"> to</w:t>
      </w:r>
      <w:r w:rsidR="00E67EBB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 xml:space="preserve"> the</w:t>
      </w:r>
      <w:r w:rsidRPr="00D31011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 xml:space="preserve"> employee attrition</w:t>
      </w:r>
      <w:r w:rsidR="00E67EBB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>.</w:t>
      </w:r>
    </w:p>
    <w:p w14:paraId="3B3013A7" w14:textId="77777777" w:rsidR="00745E54" w:rsidRDefault="00D31011" w:rsidP="00E67EBB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</w:pPr>
      <w:r w:rsidRPr="00D31011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 xml:space="preserve">Methodology: </w:t>
      </w:r>
    </w:p>
    <w:p w14:paraId="721374B9" w14:textId="77777777" w:rsidR="00745E54" w:rsidRDefault="00D31011" w:rsidP="00E67EBB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</w:pPr>
      <w:r w:rsidRPr="00D31011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 xml:space="preserve">1. We shall be looking at all </w:t>
      </w:r>
      <w:r w:rsidR="00745E54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 xml:space="preserve">features or </w:t>
      </w:r>
      <w:r w:rsidRPr="00D31011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 xml:space="preserve">variables through some </w:t>
      </w:r>
      <w:r w:rsidR="00745E54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>criteria</w:t>
      </w:r>
      <w:r w:rsidRPr="00D31011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 xml:space="preserve"> and infer about it in </w:t>
      </w:r>
      <w:r w:rsidR="00745E54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>the</w:t>
      </w:r>
      <w:r w:rsidRPr="00D31011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 xml:space="preserve"> exploratory analysis.</w:t>
      </w:r>
      <w:r w:rsidR="00E67EBB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14:paraId="79E6C953" w14:textId="77777777" w:rsidR="00745E54" w:rsidRDefault="00D31011" w:rsidP="00E67EBB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</w:pPr>
      <w:r w:rsidRPr="00D31011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 xml:space="preserve">2. Through </w:t>
      </w:r>
      <w:r w:rsidR="00745E54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>the</w:t>
      </w:r>
      <w:r w:rsidRPr="00D31011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 xml:space="preserve"> analysis we intend to build a model which can predict if an employee is about to </w:t>
      </w:r>
      <w:r w:rsidR="00745E54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>resign or not</w:t>
      </w:r>
      <w:r w:rsidRPr="00D31011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 xml:space="preserve">. </w:t>
      </w:r>
    </w:p>
    <w:p w14:paraId="75389D3F" w14:textId="139F6FE9" w:rsidR="00E67EBB" w:rsidRDefault="00745E54" w:rsidP="00E67EBB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>3. A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fter </w:t>
      </w:r>
      <w:r w:rsidR="008B7B25">
        <w:rPr>
          <w:rFonts w:ascii="Arial" w:hAnsi="Arial" w:cs="Arial"/>
          <w:sz w:val="21"/>
          <w:szCs w:val="21"/>
          <w:shd w:val="clear" w:color="auto" w:fill="FFFFFF"/>
        </w:rPr>
        <w:t>the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exploration we shall build some features based on the variables at hand and take a call on inclusion/exclusion of few variables.</w:t>
      </w:r>
    </w:p>
    <w:p w14:paraId="4C27C245" w14:textId="367F0C3D" w:rsidR="00D31011" w:rsidRPr="00745E54" w:rsidRDefault="00D31011" w:rsidP="008B7B25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</w:pPr>
      <w:r w:rsidRPr="00D31011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 xml:space="preserve">We will see the </w:t>
      </w:r>
      <w:r w:rsidR="00E67EBB" w:rsidRPr="00D31011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>implementation</w:t>
      </w:r>
      <w:r w:rsidRPr="00D31011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 xml:space="preserve"> of </w:t>
      </w:r>
      <w:r w:rsidR="00745E54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>Classification</w:t>
      </w:r>
      <w:r w:rsidRPr="00D31011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 xml:space="preserve"> model </w:t>
      </w:r>
      <w:r w:rsidR="00745E54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 xml:space="preserve">and logistic Regression </w:t>
      </w:r>
      <w:r w:rsidRPr="00D31011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>which is part of a larger class of algorithms known as Generalized Linear Model</w:t>
      </w:r>
      <w:r w:rsidR="00745E54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>.</w:t>
      </w:r>
    </w:p>
    <w:p w14:paraId="0DCE0639" w14:textId="77777777" w:rsidR="00D31011" w:rsidRPr="00D31011" w:rsidRDefault="00D31011" w:rsidP="00D31011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D31011">
        <w:rPr>
          <w:rFonts w:ascii="Helvetica" w:eastAsia="Times New Roman" w:hAnsi="Helvetica" w:cs="Helvetica"/>
          <w:color w:val="333333"/>
          <w:sz w:val="45"/>
          <w:szCs w:val="45"/>
        </w:rPr>
        <w:t>3. Data Description</w:t>
      </w:r>
    </w:p>
    <w:p w14:paraId="23127E9E" w14:textId="4E283A86" w:rsidR="00D31011" w:rsidRDefault="00D31011" w:rsidP="00D31011">
      <w:p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D3101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</w:t>
      </w:r>
      <w:r w:rsidRPr="00D3101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e collected data from IBM Watson </w:t>
      </w:r>
      <w:r w:rsidRPr="00D3101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HR </w:t>
      </w:r>
      <w:r w:rsidRPr="00D3101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Analytics website</w:t>
      </w:r>
      <w:r w:rsidRPr="00D3101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hyperlink r:id="rId5" w:history="1">
        <w:r w:rsidRPr="00D31011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https://www.ibm.com/communities/analytics/watson-analytics-blog/hr-employee-attrition/</w:t>
        </w:r>
      </w:hyperlink>
      <w:r w:rsidRPr="00D31011">
        <w:rPr>
          <w:rFonts w:ascii="Helvetica" w:eastAsia="Times New Roman" w:hAnsi="Helvetica" w:cs="Helvetica"/>
          <w:color w:val="333333"/>
          <w:sz w:val="21"/>
          <w:szCs w:val="21"/>
        </w:rPr>
        <w:t xml:space="preserve">). </w:t>
      </w:r>
      <w:r w:rsidRPr="00D3101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This is a </w:t>
      </w:r>
      <w:r w:rsidRPr="00D3101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fictional data set created by IBM data scientists. The original dat</w:t>
      </w:r>
      <w:r w:rsidR="001946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 w:rsidRPr="00D3101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set is in csv form. </w:t>
      </w:r>
      <w:r w:rsidRPr="00B332E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dataset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consists of</w:t>
      </w:r>
      <w:r w:rsidRPr="00B332E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1470 employees (rows) and 35 features (columns) portion of which have </w:t>
      </w:r>
      <w:r w:rsidRPr="00D3101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along with Attrition target variable</w:t>
      </w:r>
      <w:r w:rsidRPr="00B332E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left the organization (Attrition = “Yes”)</w:t>
      </w:r>
      <w:r w:rsidRPr="00D3101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 w:rsidRPr="00BC67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data set contains data like age, gender, job satisfaction,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Education, Department, Monthly Income,</w:t>
      </w:r>
      <w:r w:rsidRPr="00BC67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environment satisfaction, job role, income, overtime, percentage salary hike, tenure, training time, years in current role, relationship status, and more.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D3101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Some attributes such as </w:t>
      </w:r>
      <w:proofErr w:type="spellStart"/>
      <w:r w:rsidRPr="00D3101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EmployeeNumber</w:t>
      </w:r>
      <w:proofErr w:type="spellEnd"/>
      <w:r w:rsidRPr="00D3101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D3101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EmployeeCount</w:t>
      </w:r>
      <w:proofErr w:type="spellEnd"/>
      <w:r w:rsidRPr="00D3101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Over18 and </w:t>
      </w:r>
      <w:proofErr w:type="spellStart"/>
      <w:r w:rsidRPr="00D3101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StandardHours</w:t>
      </w:r>
      <w:proofErr w:type="spellEnd"/>
      <w:r w:rsidRPr="00D3101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D3101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being same for each employee are not related to our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data</w:t>
      </w:r>
      <w:r w:rsidRPr="00D3101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14:paraId="75BE44F5" w14:textId="0673C9D4" w:rsidR="00D31011" w:rsidRDefault="00D31011" w:rsidP="00D31011">
      <w:pPr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3101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Therefore among the remaining relevant attributes, there are 16 categorical variables in the dataset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i.e</w:t>
      </w:r>
      <w:r w:rsidRPr="00D3101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(</w:t>
      </w:r>
      <w:proofErr w:type="spellStart"/>
      <w:proofErr w:type="gramStart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Attrition,BusinessTravel</w:t>
      </w:r>
      <w:proofErr w:type="spellEnd"/>
      <w:proofErr w:type="gramEnd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,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Department,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Education,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EducationField</w:t>
      </w:r>
      <w:proofErr w:type="spellEnd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,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EnvironmentSatisfaction</w:t>
      </w:r>
      <w:proofErr w:type="spellEnd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,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Gender,JobInvolvement</w:t>
      </w:r>
      <w:proofErr w:type="spellEnd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,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JobLevel</w:t>
      </w:r>
      <w:proofErr w:type="spellEnd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,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JobRole</w:t>
      </w:r>
      <w:proofErr w:type="spellEnd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,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JobSatisfaction</w:t>
      </w:r>
      <w:proofErr w:type="spellEnd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,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‘’ </w:t>
      </w:r>
      <w:proofErr w:type="spellStart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MaritalStatus</w:t>
      </w:r>
      <w:proofErr w:type="spellEnd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,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OverTime</w:t>
      </w:r>
      <w:proofErr w:type="spellEnd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,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PerformanceRating</w:t>
      </w:r>
      <w:proofErr w:type="spellEnd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,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RelationshipSatisfaction</w:t>
      </w:r>
      <w:proofErr w:type="spellEnd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,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WorkLifeBalance</w:t>
      </w:r>
      <w:proofErr w:type="spellEnd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);</w:t>
      </w:r>
      <w:r w:rsidRPr="00D31011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14:paraId="33D173C0" w14:textId="7F8A4F65" w:rsidR="00D31011" w:rsidRPr="00D31011" w:rsidRDefault="00D31011" w:rsidP="00D31011">
      <w:pPr>
        <w:spacing w:after="160" w:line="259" w:lineRule="auto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D31011">
        <w:rPr>
          <w:rFonts w:ascii="Helvetica" w:eastAsia="Times New Roman" w:hAnsi="Helvetica" w:cs="Helvetica"/>
          <w:color w:val="333333"/>
          <w:sz w:val="21"/>
          <w:szCs w:val="21"/>
        </w:rPr>
        <w:t>and 11 numeric variables namely </w:t>
      </w:r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(Age,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DistanceFromHome</w:t>
      </w:r>
      <w:proofErr w:type="spellEnd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,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MonthlyIncome</w:t>
      </w:r>
      <w:proofErr w:type="spellEnd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,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NumCompaniesWorked</w:t>
      </w:r>
      <w:proofErr w:type="spellEnd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,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PercentSalaryHike</w:t>
      </w:r>
      <w:proofErr w:type="spellEnd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,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TotalWorkingYears</w:t>
      </w:r>
      <w:proofErr w:type="spellEnd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,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TrainingTimesLastYear</w:t>
      </w:r>
      <w:proofErr w:type="spellEnd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,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YearsAtCompany</w:t>
      </w:r>
      <w:proofErr w:type="spellEnd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,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‘’ </w:t>
      </w:r>
      <w:proofErr w:type="spellStart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YearsInCurrentRole</w:t>
      </w:r>
      <w:proofErr w:type="spellEnd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,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YearsSinceLastPromotion</w:t>
      </w:r>
      <w:proofErr w:type="spellEnd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, </w:t>
      </w:r>
      <w:proofErr w:type="spellStart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YearsWithCurrManager</w:t>
      </w:r>
      <w:proofErr w:type="spellEnd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)</w:t>
      </w:r>
      <w:r w:rsidRPr="00D31011">
        <w:rPr>
          <w:rFonts w:ascii="Helvetica" w:eastAsia="Times New Roman" w:hAnsi="Helvetica" w:cs="Helvetica"/>
          <w:color w:val="333333"/>
          <w:sz w:val="21"/>
          <w:szCs w:val="21"/>
        </w:rPr>
        <w:t>. Some categorical variables are coded with numeric values. Such variables are called dummy variables. For example</w:t>
      </w:r>
    </w:p>
    <w:p w14:paraId="05526BB0" w14:textId="77777777" w:rsidR="00D31011" w:rsidRPr="00D31011" w:rsidRDefault="00D31011" w:rsidP="00D3101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Education</w:t>
      </w:r>
      <w:r w:rsidRPr="00D31011">
        <w:rPr>
          <w:rFonts w:ascii="Helvetica" w:eastAsia="Times New Roman" w:hAnsi="Helvetica" w:cs="Helvetica"/>
          <w:color w:val="333333"/>
          <w:sz w:val="21"/>
          <w:szCs w:val="21"/>
        </w:rPr>
        <w:t> 1 ‘Below College’ 2 ‘College’ 3 ‘Bachelor’ 4 ‘Master’ 5 ‘Doctor’</w:t>
      </w:r>
    </w:p>
    <w:p w14:paraId="45F9F7BC" w14:textId="77777777" w:rsidR="00D31011" w:rsidRPr="00D31011" w:rsidRDefault="00D31011" w:rsidP="00D3101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EnvironmentSatisfaction</w:t>
      </w:r>
      <w:proofErr w:type="spellEnd"/>
      <w:r w:rsidRPr="00D31011">
        <w:rPr>
          <w:rFonts w:ascii="Helvetica" w:eastAsia="Times New Roman" w:hAnsi="Helvetica" w:cs="Helvetica"/>
          <w:color w:val="333333"/>
          <w:sz w:val="21"/>
          <w:szCs w:val="21"/>
        </w:rPr>
        <w:t> 1 ‘Low’ 2 ‘Medium’ 3 ‘High’ 4 ‘Very High’</w:t>
      </w:r>
    </w:p>
    <w:p w14:paraId="21A1B500" w14:textId="77777777" w:rsidR="00D31011" w:rsidRPr="00D31011" w:rsidRDefault="00D31011" w:rsidP="00D3101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JobInvolvement</w:t>
      </w:r>
      <w:proofErr w:type="spellEnd"/>
      <w:r w:rsidRPr="00D31011">
        <w:rPr>
          <w:rFonts w:ascii="Helvetica" w:eastAsia="Times New Roman" w:hAnsi="Helvetica" w:cs="Helvetica"/>
          <w:color w:val="333333"/>
          <w:sz w:val="21"/>
          <w:szCs w:val="21"/>
        </w:rPr>
        <w:t> 1 ‘Low’ 2 ‘Medium’ 3 ‘High’ 4 ‘Very High’</w:t>
      </w:r>
    </w:p>
    <w:p w14:paraId="53A98256" w14:textId="77777777" w:rsidR="00D31011" w:rsidRPr="00D31011" w:rsidRDefault="00D31011" w:rsidP="00D3101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JobSatisfaction</w:t>
      </w:r>
      <w:proofErr w:type="spellEnd"/>
      <w:r w:rsidRPr="00D31011">
        <w:rPr>
          <w:rFonts w:ascii="Helvetica" w:eastAsia="Times New Roman" w:hAnsi="Helvetica" w:cs="Helvetica"/>
          <w:color w:val="333333"/>
          <w:sz w:val="21"/>
          <w:szCs w:val="21"/>
        </w:rPr>
        <w:t> 1 ‘Low’ 2 ‘Medium’ 3 ‘High’ 4 ‘Very High’</w:t>
      </w:r>
    </w:p>
    <w:p w14:paraId="28FA0612" w14:textId="77777777" w:rsidR="00D31011" w:rsidRPr="00D31011" w:rsidRDefault="00D31011" w:rsidP="00D3101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PerformanceRating</w:t>
      </w:r>
      <w:proofErr w:type="spellEnd"/>
      <w:r w:rsidRPr="00D31011">
        <w:rPr>
          <w:rFonts w:ascii="Helvetica" w:eastAsia="Times New Roman" w:hAnsi="Helvetica" w:cs="Helvetica"/>
          <w:color w:val="333333"/>
          <w:sz w:val="21"/>
          <w:szCs w:val="21"/>
        </w:rPr>
        <w:t> 1 ‘Low’ 2 ‘Good’ 3 ‘Excellent’ 4 ‘Outstanding’</w:t>
      </w:r>
    </w:p>
    <w:p w14:paraId="1AC79870" w14:textId="77777777" w:rsidR="00D31011" w:rsidRPr="00D31011" w:rsidRDefault="00D31011" w:rsidP="00D3101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RelationshipSatisfaction</w:t>
      </w:r>
      <w:proofErr w:type="spellEnd"/>
      <w:r w:rsidRPr="00D31011">
        <w:rPr>
          <w:rFonts w:ascii="Helvetica" w:eastAsia="Times New Roman" w:hAnsi="Helvetica" w:cs="Helvetica"/>
          <w:color w:val="333333"/>
          <w:sz w:val="21"/>
          <w:szCs w:val="21"/>
        </w:rPr>
        <w:t> 1 ‘Low’ 2 ‘Medium’ 3 ‘High’ 4 ‘Very High’</w:t>
      </w:r>
    </w:p>
    <w:p w14:paraId="7C55BB89" w14:textId="38C3B352" w:rsidR="008B7B25" w:rsidRDefault="00D31011" w:rsidP="00D3101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WorkLifeBalance</w:t>
      </w:r>
      <w:proofErr w:type="spellEnd"/>
      <w:r w:rsidRPr="00D31011">
        <w:rPr>
          <w:rFonts w:ascii="Helvetica" w:eastAsia="Times New Roman" w:hAnsi="Helvetica" w:cs="Helvetica"/>
          <w:color w:val="333333"/>
          <w:sz w:val="21"/>
          <w:szCs w:val="21"/>
        </w:rPr>
        <w:t> 1 ‘Bad’ 2 ‘Good’ 3 ‘Better’ 4 ‘Best’</w:t>
      </w:r>
    </w:p>
    <w:p w14:paraId="46C31845" w14:textId="77777777" w:rsidR="000E2190" w:rsidRDefault="000E2190" w:rsidP="00D3101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CCECAB4" w14:textId="353AE99F" w:rsidR="008B7B25" w:rsidRDefault="00AC509C" w:rsidP="008B7B2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45"/>
          <w:szCs w:val="45"/>
        </w:rPr>
      </w:pPr>
      <w:r>
        <w:rPr>
          <w:rFonts w:ascii="Helvetica" w:eastAsia="Times New Roman" w:hAnsi="Helvetica" w:cs="Helvetica"/>
          <w:color w:val="333333"/>
          <w:sz w:val="45"/>
          <w:szCs w:val="45"/>
        </w:rPr>
        <w:t>4</w:t>
      </w:r>
      <w:r w:rsidR="008B7B25" w:rsidRPr="00D31011">
        <w:rPr>
          <w:rFonts w:ascii="Helvetica" w:eastAsia="Times New Roman" w:hAnsi="Helvetica" w:cs="Helvetica"/>
          <w:color w:val="333333"/>
          <w:sz w:val="45"/>
          <w:szCs w:val="45"/>
        </w:rPr>
        <w:t xml:space="preserve">. Data </w:t>
      </w:r>
      <w:r w:rsidR="008B7B25">
        <w:rPr>
          <w:rFonts w:ascii="Helvetica" w:eastAsia="Times New Roman" w:hAnsi="Helvetica" w:cs="Helvetica"/>
          <w:color w:val="333333"/>
          <w:sz w:val="45"/>
          <w:szCs w:val="45"/>
        </w:rPr>
        <w:t>Analysis</w:t>
      </w:r>
    </w:p>
    <w:p w14:paraId="0E3306AF" w14:textId="666F6F38" w:rsidR="000E2190" w:rsidRDefault="000E2190" w:rsidP="008B7B2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1. I</w:t>
      </w:r>
      <w:r w:rsidRPr="000E2190">
        <w:rPr>
          <w:rFonts w:ascii="Helvetica" w:eastAsia="Times New Roman" w:hAnsi="Helvetica" w:cs="Helvetica"/>
          <w:color w:val="333333"/>
          <w:sz w:val="21"/>
          <w:szCs w:val="21"/>
        </w:rPr>
        <w:t>dentify Features with NULL values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: There is no missing values</w:t>
      </w:r>
    </w:p>
    <w:p w14:paraId="5C0AB05A" w14:textId="3971FF28" w:rsidR="000E2190" w:rsidRDefault="000E2190" w:rsidP="008B7B2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908FAA9" wp14:editId="151517F6">
            <wp:extent cx="2674620" cy="394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632B" w14:textId="77777777" w:rsidR="000E2190" w:rsidRDefault="000E2190" w:rsidP="008B7B2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1CE1A47" w14:textId="0BD36F0A" w:rsidR="000E2190" w:rsidRDefault="000E2190" w:rsidP="008B7B2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2. </w:t>
      </w:r>
      <w:r w:rsidRPr="000E2190">
        <w:rPr>
          <w:rFonts w:ascii="Helvetica" w:eastAsia="Times New Roman" w:hAnsi="Helvetica" w:cs="Helvetica"/>
          <w:color w:val="333333"/>
          <w:sz w:val="21"/>
          <w:szCs w:val="21"/>
        </w:rPr>
        <w:t>Exploratory Data Analysis - Categorical Features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: Converting Categorical to Numeric i.e. Attribute: Yes – 1 and No – 0</w:t>
      </w:r>
    </w:p>
    <w:p w14:paraId="17ECF4E3" w14:textId="3A930D24" w:rsidR="000E2190" w:rsidRPr="00D31011" w:rsidRDefault="000E2190" w:rsidP="000E2190">
      <w:pPr>
        <w:spacing w:after="160" w:line="259" w:lineRule="auto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D31011">
        <w:rPr>
          <w:rFonts w:ascii="Helvetica" w:eastAsia="Times New Roman" w:hAnsi="Helvetica" w:cs="Helvetica"/>
          <w:color w:val="333333"/>
          <w:sz w:val="21"/>
          <w:szCs w:val="21"/>
        </w:rPr>
        <w:t>Some categorical variables are coded with numeric values. For example</w:t>
      </w:r>
    </w:p>
    <w:p w14:paraId="787B65E7" w14:textId="77777777" w:rsidR="000E2190" w:rsidRPr="00D31011" w:rsidRDefault="000E2190" w:rsidP="000E219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Education</w:t>
      </w:r>
      <w:r w:rsidRPr="00D31011">
        <w:rPr>
          <w:rFonts w:ascii="Helvetica" w:eastAsia="Times New Roman" w:hAnsi="Helvetica" w:cs="Helvetica"/>
          <w:color w:val="333333"/>
          <w:sz w:val="21"/>
          <w:szCs w:val="21"/>
        </w:rPr>
        <w:t> 1 ‘Below College’ 2 ‘College’ 3 ‘Bachelor’ 4 ‘Master’ 5 ‘Doctor’</w:t>
      </w:r>
    </w:p>
    <w:p w14:paraId="31014D06" w14:textId="77777777" w:rsidR="000E2190" w:rsidRPr="00D31011" w:rsidRDefault="000E2190" w:rsidP="000E219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EnvironmentSatisfaction</w:t>
      </w:r>
      <w:proofErr w:type="spellEnd"/>
      <w:r w:rsidRPr="00D31011">
        <w:rPr>
          <w:rFonts w:ascii="Helvetica" w:eastAsia="Times New Roman" w:hAnsi="Helvetica" w:cs="Helvetica"/>
          <w:color w:val="333333"/>
          <w:sz w:val="21"/>
          <w:szCs w:val="21"/>
        </w:rPr>
        <w:t> 1 ‘Low’ 2 ‘Medium’ 3 ‘High’ 4 ‘Very High’</w:t>
      </w:r>
    </w:p>
    <w:p w14:paraId="19F4ADA2" w14:textId="77777777" w:rsidR="000E2190" w:rsidRPr="00D31011" w:rsidRDefault="000E2190" w:rsidP="000E219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JobInvolvement</w:t>
      </w:r>
      <w:proofErr w:type="spellEnd"/>
      <w:r w:rsidRPr="00D31011">
        <w:rPr>
          <w:rFonts w:ascii="Helvetica" w:eastAsia="Times New Roman" w:hAnsi="Helvetica" w:cs="Helvetica"/>
          <w:color w:val="333333"/>
          <w:sz w:val="21"/>
          <w:szCs w:val="21"/>
        </w:rPr>
        <w:t> 1 ‘Low’ 2 ‘Medium’ 3 ‘High’ 4 ‘Very High’</w:t>
      </w:r>
    </w:p>
    <w:p w14:paraId="5AB5DA25" w14:textId="77777777" w:rsidR="000E2190" w:rsidRPr="00D31011" w:rsidRDefault="000E2190" w:rsidP="000E219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JobSatisfaction</w:t>
      </w:r>
      <w:proofErr w:type="spellEnd"/>
      <w:r w:rsidRPr="00D31011">
        <w:rPr>
          <w:rFonts w:ascii="Helvetica" w:eastAsia="Times New Roman" w:hAnsi="Helvetica" w:cs="Helvetica"/>
          <w:color w:val="333333"/>
          <w:sz w:val="21"/>
          <w:szCs w:val="21"/>
        </w:rPr>
        <w:t> 1 ‘Low’ 2 ‘Medium’ 3 ‘High’ 4 ‘Very High’</w:t>
      </w:r>
    </w:p>
    <w:p w14:paraId="0D7EA36C" w14:textId="77777777" w:rsidR="000E2190" w:rsidRPr="00D31011" w:rsidRDefault="000E2190" w:rsidP="000E219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PerformanceRating</w:t>
      </w:r>
      <w:proofErr w:type="spellEnd"/>
      <w:r w:rsidRPr="00D31011">
        <w:rPr>
          <w:rFonts w:ascii="Helvetica" w:eastAsia="Times New Roman" w:hAnsi="Helvetica" w:cs="Helvetica"/>
          <w:color w:val="333333"/>
          <w:sz w:val="21"/>
          <w:szCs w:val="21"/>
        </w:rPr>
        <w:t> 1 ‘Low’ 2 ‘Good’ 3 ‘Excellent’ 4 ‘Outstanding’</w:t>
      </w:r>
    </w:p>
    <w:p w14:paraId="4E5021E0" w14:textId="77777777" w:rsidR="000E2190" w:rsidRPr="00D31011" w:rsidRDefault="000E2190" w:rsidP="000E219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RelationshipSatisfaction</w:t>
      </w:r>
      <w:proofErr w:type="spellEnd"/>
      <w:r w:rsidRPr="00D31011">
        <w:rPr>
          <w:rFonts w:ascii="Helvetica" w:eastAsia="Times New Roman" w:hAnsi="Helvetica" w:cs="Helvetica"/>
          <w:color w:val="333333"/>
          <w:sz w:val="21"/>
          <w:szCs w:val="21"/>
        </w:rPr>
        <w:t> 1 ‘Low’ 2 ‘Medium’ 3 ‘High’ 4 ‘Very High’</w:t>
      </w:r>
    </w:p>
    <w:p w14:paraId="73307EB1" w14:textId="366BF392" w:rsidR="000E2190" w:rsidRDefault="000E2190" w:rsidP="000E219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D31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WorkLifeBalance</w:t>
      </w:r>
      <w:proofErr w:type="spellEnd"/>
      <w:r w:rsidRPr="00D31011">
        <w:rPr>
          <w:rFonts w:ascii="Helvetica" w:eastAsia="Times New Roman" w:hAnsi="Helvetica" w:cs="Helvetica"/>
          <w:color w:val="333333"/>
          <w:sz w:val="21"/>
          <w:szCs w:val="21"/>
        </w:rPr>
        <w:t> 1 ‘Bad’ 2 ‘Good’ 3 ‘Better’ 4 ‘Best’</w:t>
      </w:r>
    </w:p>
    <w:p w14:paraId="666C0B8B" w14:textId="70429B90" w:rsidR="000E2190" w:rsidRDefault="000E2190" w:rsidP="000E219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69696DA" wp14:editId="77CC360D">
            <wp:extent cx="5943600" cy="2840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D37B" w14:textId="0E2670B4" w:rsidR="000E2190" w:rsidRDefault="000E2190" w:rsidP="000E219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73BE6FBF" w14:textId="3C94EDDE" w:rsidR="000E2190" w:rsidRDefault="000E2190" w:rsidP="000E219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Converting the above categorical to Numeric</w:t>
      </w:r>
    </w:p>
    <w:p w14:paraId="387621AF" w14:textId="71B1C23C" w:rsidR="000E2190" w:rsidRDefault="000E2190" w:rsidP="000E219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4B757946" wp14:editId="74BA4778">
            <wp:extent cx="4829175" cy="1657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852C" w14:textId="77777777" w:rsidR="000E2190" w:rsidRDefault="000E2190" w:rsidP="008B7B2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1A3A9F5" w14:textId="7C6806DC" w:rsidR="00AC509C" w:rsidRPr="00AC509C" w:rsidRDefault="00AC509C" w:rsidP="00D3101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AC509C">
        <w:rPr>
          <w:rFonts w:ascii="Helvetica" w:eastAsia="Times New Roman" w:hAnsi="Helvetica" w:cs="Helvetica"/>
          <w:color w:val="333333"/>
          <w:sz w:val="45"/>
          <w:szCs w:val="45"/>
        </w:rPr>
        <w:t>5. EDA Concluding Remark</w:t>
      </w:r>
    </w:p>
    <w:p w14:paraId="06A9E071" w14:textId="18159AAC" w:rsidR="00AC509C" w:rsidRDefault="00AC509C" w:rsidP="00D3101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1. Converted all the categorical data to the numeric data.</w:t>
      </w:r>
    </w:p>
    <w:p w14:paraId="0FDB7EC5" w14:textId="39725946" w:rsidR="00F66125" w:rsidRDefault="00F66125" w:rsidP="00D3101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2. Check the correlation between the features or columns in the dataset</w:t>
      </w:r>
    </w:p>
    <w:p w14:paraId="19BF6912" w14:textId="57999D7F" w:rsidR="00AC509C" w:rsidRDefault="00F66125" w:rsidP="00D3101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3</w:t>
      </w:r>
      <w:r w:rsidR="00AC509C">
        <w:rPr>
          <w:rFonts w:ascii="Helvetica" w:eastAsia="Times New Roman" w:hAnsi="Helvetica" w:cs="Helvetica"/>
          <w:color w:val="333333"/>
          <w:sz w:val="21"/>
          <w:szCs w:val="21"/>
        </w:rPr>
        <w:t>. Removed the Outliers with high skewness</w:t>
      </w:r>
    </w:p>
    <w:p w14:paraId="63940B79" w14:textId="4188FA6C" w:rsidR="00AC509C" w:rsidRDefault="00AC509C" w:rsidP="00D3101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3EFBD66E" w14:textId="5758D73B" w:rsidR="00AC509C" w:rsidRPr="00AC509C" w:rsidRDefault="00AC509C" w:rsidP="00D3101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AC509C">
        <w:rPr>
          <w:rFonts w:ascii="Helvetica" w:eastAsia="Times New Roman" w:hAnsi="Helvetica" w:cs="Helvetica"/>
          <w:color w:val="333333"/>
          <w:sz w:val="45"/>
          <w:szCs w:val="45"/>
        </w:rPr>
        <w:t>6. Model Building and Validation</w:t>
      </w:r>
    </w:p>
    <w:p w14:paraId="341B1056" w14:textId="384DCF13" w:rsidR="00AC509C" w:rsidRPr="00AC509C" w:rsidRDefault="00AC509C" w:rsidP="00AC509C">
      <w:pPr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W</w:t>
      </w:r>
      <w:r w:rsidRPr="00AC509C">
        <w:rPr>
          <w:rFonts w:ascii="Arial" w:eastAsia="Times New Roman" w:hAnsi="Arial" w:cs="Arial"/>
          <w:sz w:val="21"/>
          <w:szCs w:val="21"/>
        </w:rPr>
        <w:t xml:space="preserve">e </w:t>
      </w:r>
      <w:r>
        <w:rPr>
          <w:rFonts w:ascii="Arial" w:eastAsia="Times New Roman" w:hAnsi="Arial" w:cs="Arial"/>
          <w:sz w:val="21"/>
          <w:szCs w:val="21"/>
        </w:rPr>
        <w:t>are going to use the</w:t>
      </w:r>
      <w:r w:rsidRPr="00AC509C">
        <w:rPr>
          <w:rFonts w:ascii="Arial" w:eastAsia="Times New Roman" w:hAnsi="Arial" w:cs="Arial"/>
          <w:sz w:val="21"/>
          <w:szCs w:val="21"/>
        </w:rPr>
        <w:t xml:space="preserve"> classification models for training &amp; predicting Employee Attrition. We need to </w:t>
      </w:r>
      <w:r>
        <w:rPr>
          <w:rFonts w:ascii="Arial" w:eastAsia="Times New Roman" w:hAnsi="Arial" w:cs="Arial"/>
          <w:sz w:val="21"/>
          <w:szCs w:val="21"/>
        </w:rPr>
        <w:t>check</w:t>
      </w:r>
      <w:r w:rsidRPr="00AC509C">
        <w:rPr>
          <w:rFonts w:ascii="Arial" w:eastAsia="Times New Roman" w:hAnsi="Arial" w:cs="Arial"/>
          <w:sz w:val="21"/>
          <w:szCs w:val="21"/>
        </w:rPr>
        <w:t xml:space="preserve"> that </w:t>
      </w:r>
      <w:r>
        <w:rPr>
          <w:rFonts w:ascii="Arial" w:eastAsia="Times New Roman" w:hAnsi="Arial" w:cs="Arial"/>
          <w:sz w:val="21"/>
          <w:szCs w:val="21"/>
        </w:rPr>
        <w:t>we</w:t>
      </w:r>
      <w:r w:rsidRPr="00AC509C">
        <w:rPr>
          <w:rFonts w:ascii="Arial" w:eastAsia="Times New Roman" w:hAnsi="Arial" w:cs="Arial"/>
          <w:sz w:val="21"/>
          <w:szCs w:val="21"/>
        </w:rPr>
        <w:t xml:space="preserve"> should be to have a better accuracy of predicting attrition i.e. Attrition = 1 which in confusion matrix will be "True Positive". However, we should not forget the prediction accuracy of not qualifying for attrition i.e. Attrition = 0 which will be "True Negative" in confusion matrix.</w:t>
      </w:r>
    </w:p>
    <w:p w14:paraId="0D4E7FAC" w14:textId="77777777" w:rsidR="00AC509C" w:rsidRPr="00AC509C" w:rsidRDefault="00AC509C" w:rsidP="00AC509C">
      <w:pPr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AC509C">
        <w:rPr>
          <w:rFonts w:ascii="Arial" w:eastAsia="Times New Roman" w:hAnsi="Arial" w:cs="Arial"/>
          <w:sz w:val="21"/>
          <w:szCs w:val="21"/>
        </w:rPr>
        <w:t>So, we need to focus on four parameters:</w:t>
      </w:r>
    </w:p>
    <w:p w14:paraId="1784A774" w14:textId="77777777" w:rsidR="00AC509C" w:rsidRPr="00AC509C" w:rsidRDefault="00AC509C" w:rsidP="00AC509C">
      <w:pPr>
        <w:numPr>
          <w:ilvl w:val="0"/>
          <w:numId w:val="2"/>
        </w:numPr>
        <w:spacing w:before="100" w:beforeAutospacing="1" w:after="60" w:line="240" w:lineRule="auto"/>
        <w:ind w:left="1200" w:right="480"/>
        <w:rPr>
          <w:rFonts w:ascii="Arial" w:eastAsia="Times New Roman" w:hAnsi="Arial" w:cs="Arial"/>
          <w:sz w:val="21"/>
          <w:szCs w:val="21"/>
        </w:rPr>
      </w:pPr>
      <w:r w:rsidRPr="00AC509C">
        <w:rPr>
          <w:rFonts w:ascii="Arial" w:eastAsia="Times New Roman" w:hAnsi="Arial" w:cs="Arial"/>
          <w:b/>
          <w:bCs/>
          <w:sz w:val="21"/>
          <w:szCs w:val="21"/>
        </w:rPr>
        <w:lastRenderedPageBreak/>
        <w:t>Accuracy:</w:t>
      </w:r>
      <w:r w:rsidRPr="00AC509C">
        <w:rPr>
          <w:rFonts w:ascii="Arial" w:eastAsia="Times New Roman" w:hAnsi="Arial" w:cs="Arial"/>
          <w:sz w:val="21"/>
          <w:szCs w:val="21"/>
        </w:rPr>
        <w:t xml:space="preserve"> Overall, how often is the classifier correct? </w:t>
      </w:r>
      <w:proofErr w:type="spellStart"/>
      <w:r w:rsidRPr="00AC509C">
        <w:rPr>
          <w:rFonts w:ascii="Arial" w:eastAsia="Times New Roman" w:hAnsi="Arial" w:cs="Arial"/>
          <w:sz w:val="21"/>
          <w:szCs w:val="21"/>
        </w:rPr>
        <w:t>i.e</w:t>
      </w:r>
      <w:proofErr w:type="spellEnd"/>
      <w:r w:rsidRPr="00AC509C">
        <w:rPr>
          <w:rFonts w:ascii="Arial" w:eastAsia="Times New Roman" w:hAnsi="Arial" w:cs="Arial"/>
          <w:sz w:val="21"/>
          <w:szCs w:val="21"/>
        </w:rPr>
        <w:t xml:space="preserve"> {(TP+TN)/Total}</w:t>
      </w:r>
    </w:p>
    <w:p w14:paraId="5718C8EF" w14:textId="79560B0B" w:rsidR="00AC509C" w:rsidRPr="00AC509C" w:rsidRDefault="00AC509C" w:rsidP="00AC509C">
      <w:pPr>
        <w:numPr>
          <w:ilvl w:val="0"/>
          <w:numId w:val="2"/>
        </w:numPr>
        <w:spacing w:before="100" w:beforeAutospacing="1" w:after="60" w:line="240" w:lineRule="auto"/>
        <w:ind w:left="1200" w:right="480"/>
        <w:rPr>
          <w:rFonts w:ascii="Arial" w:eastAsia="Times New Roman" w:hAnsi="Arial" w:cs="Arial"/>
          <w:sz w:val="21"/>
          <w:szCs w:val="21"/>
        </w:rPr>
      </w:pPr>
      <w:r w:rsidRPr="00AC509C">
        <w:rPr>
          <w:rFonts w:ascii="Arial" w:eastAsia="Times New Roman" w:hAnsi="Arial" w:cs="Arial"/>
          <w:b/>
          <w:bCs/>
          <w:sz w:val="21"/>
          <w:szCs w:val="21"/>
        </w:rPr>
        <w:t>True Positive Rate:</w:t>
      </w:r>
      <w:r w:rsidRPr="00AC509C">
        <w:rPr>
          <w:rFonts w:ascii="Arial" w:eastAsia="Times New Roman" w:hAnsi="Arial" w:cs="Arial"/>
          <w:sz w:val="21"/>
          <w:szCs w:val="21"/>
        </w:rPr>
        <w:t xml:space="preserve"> When it's </w:t>
      </w:r>
      <w:r w:rsidR="002662D2" w:rsidRPr="00AC509C">
        <w:rPr>
          <w:rFonts w:ascii="Arial" w:eastAsia="Times New Roman" w:hAnsi="Arial" w:cs="Arial"/>
          <w:sz w:val="21"/>
          <w:szCs w:val="21"/>
        </w:rPr>
        <w:t>yes</w:t>
      </w:r>
      <w:r w:rsidRPr="00AC509C">
        <w:rPr>
          <w:rFonts w:ascii="Arial" w:eastAsia="Times New Roman" w:hAnsi="Arial" w:cs="Arial"/>
          <w:sz w:val="21"/>
          <w:szCs w:val="21"/>
        </w:rPr>
        <w:t xml:space="preserve">, how often does it predict yes? </w:t>
      </w:r>
      <w:proofErr w:type="spellStart"/>
      <w:r w:rsidRPr="00AC509C">
        <w:rPr>
          <w:rFonts w:ascii="Arial" w:eastAsia="Times New Roman" w:hAnsi="Arial" w:cs="Arial"/>
          <w:sz w:val="21"/>
          <w:szCs w:val="21"/>
        </w:rPr>
        <w:t>default_ind</w:t>
      </w:r>
      <w:proofErr w:type="spellEnd"/>
      <w:r w:rsidRPr="00AC509C">
        <w:rPr>
          <w:rFonts w:ascii="Arial" w:eastAsia="Times New Roman" w:hAnsi="Arial" w:cs="Arial"/>
          <w:sz w:val="21"/>
          <w:szCs w:val="21"/>
        </w:rPr>
        <w:t xml:space="preserve"> = 1, {TP/Actual YES}, this is also known as "Sensitivity" or "Recall"</w:t>
      </w:r>
    </w:p>
    <w:p w14:paraId="6CE150B6" w14:textId="77777777" w:rsidR="00AC509C" w:rsidRPr="00AC509C" w:rsidRDefault="00AC509C" w:rsidP="00AC509C">
      <w:pPr>
        <w:numPr>
          <w:ilvl w:val="0"/>
          <w:numId w:val="2"/>
        </w:numPr>
        <w:spacing w:before="100" w:beforeAutospacing="1" w:after="60" w:line="240" w:lineRule="auto"/>
        <w:ind w:left="1200" w:right="480"/>
        <w:rPr>
          <w:rFonts w:ascii="Arial" w:eastAsia="Times New Roman" w:hAnsi="Arial" w:cs="Arial"/>
          <w:sz w:val="21"/>
          <w:szCs w:val="21"/>
        </w:rPr>
      </w:pPr>
      <w:r w:rsidRPr="00AC509C">
        <w:rPr>
          <w:rFonts w:ascii="Arial" w:eastAsia="Times New Roman" w:hAnsi="Arial" w:cs="Arial"/>
          <w:b/>
          <w:bCs/>
          <w:sz w:val="21"/>
          <w:szCs w:val="21"/>
        </w:rPr>
        <w:t>Precision:</w:t>
      </w:r>
      <w:r w:rsidRPr="00AC509C">
        <w:rPr>
          <w:rFonts w:ascii="Arial" w:eastAsia="Times New Roman" w:hAnsi="Arial" w:cs="Arial"/>
          <w:sz w:val="21"/>
          <w:szCs w:val="21"/>
        </w:rPr>
        <w:t> When it predicts yes, how often is it correct? i.e. {TP/(TP+FP)}</w:t>
      </w:r>
    </w:p>
    <w:p w14:paraId="1AE258CB" w14:textId="77777777" w:rsidR="00AC509C" w:rsidRPr="00AC509C" w:rsidRDefault="00AC509C" w:rsidP="00AC509C">
      <w:pPr>
        <w:numPr>
          <w:ilvl w:val="0"/>
          <w:numId w:val="2"/>
        </w:numPr>
        <w:spacing w:before="100" w:beforeAutospacing="1" w:after="60" w:line="240" w:lineRule="auto"/>
        <w:ind w:left="1200" w:right="480"/>
        <w:rPr>
          <w:rFonts w:ascii="Arial" w:eastAsia="Times New Roman" w:hAnsi="Arial" w:cs="Arial"/>
          <w:sz w:val="21"/>
          <w:szCs w:val="21"/>
        </w:rPr>
      </w:pPr>
      <w:r w:rsidRPr="00AC509C">
        <w:rPr>
          <w:rFonts w:ascii="Arial" w:eastAsia="Times New Roman" w:hAnsi="Arial" w:cs="Arial"/>
          <w:b/>
          <w:bCs/>
          <w:sz w:val="21"/>
          <w:szCs w:val="21"/>
        </w:rPr>
        <w:t>Specificity:</w:t>
      </w:r>
      <w:r w:rsidRPr="00AC509C">
        <w:rPr>
          <w:rFonts w:ascii="Arial" w:eastAsia="Times New Roman" w:hAnsi="Arial" w:cs="Arial"/>
          <w:sz w:val="21"/>
          <w:szCs w:val="21"/>
        </w:rPr>
        <w:t xml:space="preserve"> When it's </w:t>
      </w:r>
      <w:proofErr w:type="gramStart"/>
      <w:r w:rsidRPr="00AC509C">
        <w:rPr>
          <w:rFonts w:ascii="Arial" w:eastAsia="Times New Roman" w:hAnsi="Arial" w:cs="Arial"/>
          <w:sz w:val="21"/>
          <w:szCs w:val="21"/>
        </w:rPr>
        <w:t>actually no</w:t>
      </w:r>
      <w:proofErr w:type="gramEnd"/>
      <w:r w:rsidRPr="00AC509C">
        <w:rPr>
          <w:rFonts w:ascii="Arial" w:eastAsia="Times New Roman" w:hAnsi="Arial" w:cs="Arial"/>
          <w:sz w:val="21"/>
          <w:szCs w:val="21"/>
        </w:rPr>
        <w:t xml:space="preserve">, how often does it predict no? </w:t>
      </w:r>
      <w:proofErr w:type="spellStart"/>
      <w:r w:rsidRPr="00AC509C">
        <w:rPr>
          <w:rFonts w:ascii="Arial" w:eastAsia="Times New Roman" w:hAnsi="Arial" w:cs="Arial"/>
          <w:sz w:val="21"/>
          <w:szCs w:val="21"/>
        </w:rPr>
        <w:t>default_ind</w:t>
      </w:r>
      <w:proofErr w:type="spellEnd"/>
      <w:r w:rsidRPr="00AC509C">
        <w:rPr>
          <w:rFonts w:ascii="Arial" w:eastAsia="Times New Roman" w:hAnsi="Arial" w:cs="Arial"/>
          <w:sz w:val="21"/>
          <w:szCs w:val="21"/>
        </w:rPr>
        <w:t xml:space="preserve"> = 0, {TN/actual NO}</w:t>
      </w:r>
    </w:p>
    <w:p w14:paraId="78753531" w14:textId="77777777" w:rsidR="00AC509C" w:rsidRPr="00AC509C" w:rsidRDefault="00AC509C" w:rsidP="00AC509C">
      <w:pPr>
        <w:numPr>
          <w:ilvl w:val="0"/>
          <w:numId w:val="2"/>
        </w:numPr>
        <w:spacing w:before="100" w:beforeAutospacing="1" w:after="60" w:line="240" w:lineRule="auto"/>
        <w:ind w:left="1200" w:right="480"/>
        <w:rPr>
          <w:rFonts w:ascii="Arial" w:eastAsia="Times New Roman" w:hAnsi="Arial" w:cs="Arial"/>
          <w:sz w:val="21"/>
          <w:szCs w:val="21"/>
        </w:rPr>
      </w:pPr>
      <w:r w:rsidRPr="00AC509C">
        <w:rPr>
          <w:rFonts w:ascii="Arial" w:eastAsia="Times New Roman" w:hAnsi="Arial" w:cs="Arial"/>
          <w:b/>
          <w:bCs/>
          <w:sz w:val="21"/>
          <w:szCs w:val="21"/>
        </w:rPr>
        <w:t>Cross Validation Score:</w:t>
      </w:r>
      <w:r w:rsidRPr="00AC509C">
        <w:rPr>
          <w:rFonts w:ascii="Arial" w:eastAsia="Times New Roman" w:hAnsi="Arial" w:cs="Arial"/>
          <w:sz w:val="21"/>
          <w:szCs w:val="21"/>
        </w:rPr>
        <w:t> Cross Validation is a technique which involves reserving a particular sample of a dataset on which you do not train the model. Later, you test your model on this sample before finalizing it. Do this for k folds and take mean of accuracy scores of the k fold models.</w:t>
      </w:r>
    </w:p>
    <w:p w14:paraId="438683A6" w14:textId="77777777" w:rsidR="00AC509C" w:rsidRPr="00AC509C" w:rsidRDefault="00AC509C" w:rsidP="00AC509C">
      <w:pPr>
        <w:numPr>
          <w:ilvl w:val="0"/>
          <w:numId w:val="2"/>
        </w:numPr>
        <w:spacing w:before="100" w:beforeAutospacing="1" w:after="60" w:line="240" w:lineRule="auto"/>
        <w:ind w:left="1200" w:right="480"/>
        <w:rPr>
          <w:rFonts w:ascii="Arial" w:eastAsia="Times New Roman" w:hAnsi="Arial" w:cs="Arial"/>
          <w:sz w:val="21"/>
          <w:szCs w:val="21"/>
        </w:rPr>
      </w:pPr>
      <w:r w:rsidRPr="00AC509C">
        <w:rPr>
          <w:rFonts w:ascii="Arial" w:eastAsia="Times New Roman" w:hAnsi="Arial" w:cs="Arial"/>
          <w:b/>
          <w:bCs/>
          <w:sz w:val="21"/>
          <w:szCs w:val="21"/>
        </w:rPr>
        <w:t>F1 Score:</w:t>
      </w:r>
      <w:r w:rsidRPr="00AC509C">
        <w:rPr>
          <w:rFonts w:ascii="Arial" w:eastAsia="Times New Roman" w:hAnsi="Arial" w:cs="Arial"/>
          <w:sz w:val="21"/>
          <w:szCs w:val="21"/>
        </w:rPr>
        <w:t> This is a weighted average of the true positive rate (recall) and precision.</w:t>
      </w:r>
    </w:p>
    <w:p w14:paraId="1A75520C" w14:textId="77777777" w:rsidR="00AC509C" w:rsidRPr="00AC509C" w:rsidRDefault="00AC509C" w:rsidP="00AC509C">
      <w:pPr>
        <w:numPr>
          <w:ilvl w:val="0"/>
          <w:numId w:val="2"/>
        </w:numPr>
        <w:spacing w:before="100" w:beforeAutospacing="1" w:after="60" w:line="240" w:lineRule="auto"/>
        <w:ind w:left="1200" w:right="480"/>
        <w:rPr>
          <w:rFonts w:ascii="Arial" w:eastAsia="Times New Roman" w:hAnsi="Arial" w:cs="Arial"/>
          <w:sz w:val="21"/>
          <w:szCs w:val="21"/>
        </w:rPr>
      </w:pPr>
      <w:r w:rsidRPr="00AC509C">
        <w:rPr>
          <w:rFonts w:ascii="Arial" w:eastAsia="Times New Roman" w:hAnsi="Arial" w:cs="Arial"/>
          <w:b/>
          <w:bCs/>
          <w:sz w:val="21"/>
          <w:szCs w:val="21"/>
        </w:rPr>
        <w:t>ROC Curve:</w:t>
      </w:r>
      <w:r w:rsidRPr="00AC509C">
        <w:rPr>
          <w:rFonts w:ascii="Arial" w:eastAsia="Times New Roman" w:hAnsi="Arial" w:cs="Arial"/>
          <w:sz w:val="21"/>
          <w:szCs w:val="21"/>
        </w:rPr>
        <w:t> This is a commonly used graph that summarizes the performance of a classifier over all possible thresholds. It is generated by plotting the True Positive Rate (y-axis) against the False Positive Rate (x-axis) as you vary the threshold for assigning observations to a given class.</w:t>
      </w:r>
    </w:p>
    <w:p w14:paraId="0645D87D" w14:textId="77777777" w:rsidR="00AC509C" w:rsidRDefault="00AC509C" w:rsidP="00D3101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1F88789" w14:textId="77777777" w:rsidR="00AC509C" w:rsidRDefault="00AC509C" w:rsidP="00D3101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7C019622" w14:textId="192B8EAA" w:rsidR="00AC509C" w:rsidRDefault="00AC509C" w:rsidP="00D3101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01F97588" wp14:editId="1C027DF0">
            <wp:extent cx="5918690" cy="226314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5770" cy="229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CBED" w14:textId="40D7A13B" w:rsidR="00AC509C" w:rsidRDefault="00AC509C" w:rsidP="00D3101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010DC6DE" wp14:editId="3300CD7A">
            <wp:extent cx="5935980" cy="2621090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6603" cy="265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50E3" w14:textId="77777777" w:rsidR="00AC509C" w:rsidRDefault="00AC509C" w:rsidP="00AC509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'Precision'-- (true positives)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/(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true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positives+false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positives)</w:t>
      </w:r>
    </w:p>
    <w:p w14:paraId="40F705C2" w14:textId="77777777" w:rsidR="00AC509C" w:rsidRDefault="00AC509C" w:rsidP="00AC509C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'Recall'-- (true positives)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/(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true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positives+false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negatives)</w:t>
      </w:r>
    </w:p>
    <w:p w14:paraId="5FA4AF87" w14:textId="77777777" w:rsidR="00AC509C" w:rsidRDefault="00AC509C" w:rsidP="00AC509C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'F1 Score'-- The harmonic mean of 'precision' and 'recall'</w:t>
      </w:r>
    </w:p>
    <w:p w14:paraId="4BEEB5E5" w14:textId="77777777" w:rsidR="00AC509C" w:rsidRDefault="00AC509C" w:rsidP="00AC509C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'AUC ROC'-- ROC curve is a plot between '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senstivity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' (Recall) and '1-specificity' (Specificity=Precision)</w:t>
      </w:r>
    </w:p>
    <w:p w14:paraId="1FC4E297" w14:textId="7A813EDA" w:rsidR="00AC509C" w:rsidRDefault="00AC509C" w:rsidP="00AC509C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'Confusion Matrix'-- Plot the entire confusion matrix</w:t>
      </w:r>
    </w:p>
    <w:p w14:paraId="4B552436" w14:textId="0316F0A6" w:rsidR="00AC509C" w:rsidRDefault="00AC509C" w:rsidP="00AC509C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1F49614" wp14:editId="336CC313">
            <wp:extent cx="5943600" cy="4441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D431" w14:textId="10280D45" w:rsidR="004002A3" w:rsidRDefault="004002A3" w:rsidP="00AC509C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EF28DA8" wp14:editId="54B3C8B8">
            <wp:extent cx="5943600" cy="3510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BC0C" w14:textId="332924FB" w:rsidR="004002A3" w:rsidRDefault="004002A3" w:rsidP="00AC509C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1EC4272" wp14:editId="123FC304">
            <wp:extent cx="5943600" cy="4559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7152" w14:textId="3837BA4E" w:rsidR="004002A3" w:rsidRDefault="004002A3" w:rsidP="00AC509C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CF30F23" wp14:editId="15F2083C">
            <wp:extent cx="5943600" cy="23793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1B18" w14:textId="18749E36" w:rsidR="00AC509C" w:rsidRDefault="00AC509C" w:rsidP="00D3101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774605F5" w14:textId="6FCF306A" w:rsidR="00AC509C" w:rsidRPr="00AC509C" w:rsidRDefault="00AC509C" w:rsidP="00AC50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45"/>
          <w:szCs w:val="45"/>
        </w:rPr>
      </w:pPr>
      <w:r>
        <w:rPr>
          <w:rFonts w:ascii="Helvetica" w:eastAsia="Times New Roman" w:hAnsi="Helvetica" w:cs="Helvetica"/>
          <w:color w:val="333333"/>
          <w:sz w:val="45"/>
          <w:szCs w:val="45"/>
        </w:rPr>
        <w:t xml:space="preserve">7. </w:t>
      </w:r>
      <w:r w:rsidRPr="00AC509C">
        <w:rPr>
          <w:rFonts w:ascii="Helvetica" w:eastAsia="Times New Roman" w:hAnsi="Helvetica" w:cs="Helvetica"/>
          <w:color w:val="333333"/>
          <w:sz w:val="45"/>
          <w:szCs w:val="45"/>
        </w:rPr>
        <w:t>Conclusion:</w:t>
      </w:r>
    </w:p>
    <w:p w14:paraId="545F8C2D" w14:textId="77777777" w:rsidR="00AC509C" w:rsidRDefault="00AC509C" w:rsidP="00AC509C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You can see that there is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approx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1.5% Accuracy difference when we use the Ensemble Method, however, the F1 Score, which is the trade Off which we should be looking seems more desirable for each class!</w:t>
      </w:r>
    </w:p>
    <w:p w14:paraId="4CE638BC" w14:textId="3A691958" w:rsidR="00AC509C" w:rsidRPr="004423FA" w:rsidRDefault="00AC509C" w:rsidP="004423FA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We tried a Grid Search then using the </w:t>
      </w:r>
      <w:r>
        <w:rPr>
          <w:rStyle w:val="Strong"/>
          <w:rFonts w:ascii="Helvetica" w:eastAsiaTheme="majorEastAsia" w:hAnsi="Helvetica" w:cs="Helvetica"/>
          <w:color w:val="000000"/>
          <w:sz w:val="21"/>
          <w:szCs w:val="21"/>
        </w:rPr>
        <w:t>Logistic Regression Method</w:t>
      </w:r>
      <w:r>
        <w:rPr>
          <w:rFonts w:ascii="Helvetica" w:hAnsi="Helvetica" w:cs="Helvetica"/>
          <w:color w:val="000000"/>
          <w:sz w:val="21"/>
          <w:szCs w:val="21"/>
        </w:rPr>
        <w:t xml:space="preserve">, to find the best </w:t>
      </w:r>
      <w:r w:rsidR="009C5CBB">
        <w:rPr>
          <w:rFonts w:ascii="Helvetica" w:hAnsi="Helvetica" w:cs="Helvetica"/>
          <w:color w:val="000000"/>
          <w:sz w:val="21"/>
          <w:szCs w:val="21"/>
        </w:rPr>
        <w:t>Hyperparameters</w:t>
      </w:r>
      <w:r>
        <w:rPr>
          <w:rFonts w:ascii="Helvetica" w:hAnsi="Helvetica" w:cs="Helvetica"/>
          <w:color w:val="000000"/>
          <w:sz w:val="21"/>
          <w:szCs w:val="21"/>
        </w:rPr>
        <w:t>!</w:t>
      </w:r>
      <w:r w:rsidR="009C5CBB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Here, our Hyperparam</w:t>
      </w:r>
      <w:r w:rsidR="009C5CBB">
        <w:rPr>
          <w:rFonts w:ascii="Helvetica" w:hAnsi="Helvetica" w:cs="Helvetica"/>
          <w:color w:val="000000"/>
          <w:sz w:val="21"/>
          <w:szCs w:val="21"/>
        </w:rPr>
        <w:t>e</w:t>
      </w:r>
      <w:r>
        <w:rPr>
          <w:rFonts w:ascii="Helvetica" w:hAnsi="Helvetica" w:cs="Helvetica"/>
          <w:color w:val="000000"/>
          <w:sz w:val="21"/>
          <w:szCs w:val="21"/>
        </w:rPr>
        <w:t xml:space="preserve">ter Tuning was more </w:t>
      </w:r>
      <w:r w:rsidR="009C5CBB">
        <w:rPr>
          <w:rFonts w:ascii="Helvetica" w:hAnsi="Helvetica" w:cs="Helvetica"/>
          <w:color w:val="000000"/>
          <w:sz w:val="21"/>
          <w:szCs w:val="21"/>
        </w:rPr>
        <w:t>focused</w:t>
      </w:r>
      <w:r>
        <w:rPr>
          <w:rFonts w:ascii="Helvetica" w:hAnsi="Helvetica" w:cs="Helvetica"/>
          <w:color w:val="000000"/>
          <w:sz w:val="21"/>
          <w:szCs w:val="21"/>
        </w:rPr>
        <w:t xml:space="preserve"> on Getting a Better Macro </w:t>
      </w:r>
      <w:r>
        <w:rPr>
          <w:rStyle w:val="Strong"/>
          <w:rFonts w:ascii="Helvetica" w:eastAsiaTheme="majorEastAsia" w:hAnsi="Helvetica" w:cs="Helvetica"/>
          <w:color w:val="000000"/>
          <w:sz w:val="21"/>
          <w:szCs w:val="21"/>
        </w:rPr>
        <w:t>F1 Score! -&gt; 85% overall</w:t>
      </w:r>
      <w:r w:rsidR="009C5CBB">
        <w:rPr>
          <w:rStyle w:val="Strong"/>
          <w:rFonts w:ascii="Helvetica" w:eastAsiaTheme="majorEastAsia" w:hAnsi="Helvetica" w:cs="Helvetica"/>
          <w:color w:val="000000"/>
          <w:sz w:val="21"/>
          <w:szCs w:val="21"/>
        </w:rPr>
        <w:t>.</w:t>
      </w:r>
    </w:p>
    <w:sectPr w:rsidR="00AC509C" w:rsidRPr="00442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435F3"/>
    <w:multiLevelType w:val="hybridMultilevel"/>
    <w:tmpl w:val="9162F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948A8"/>
    <w:multiLevelType w:val="multilevel"/>
    <w:tmpl w:val="495A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37"/>
    <w:rsid w:val="000E2190"/>
    <w:rsid w:val="001946B8"/>
    <w:rsid w:val="002662D2"/>
    <w:rsid w:val="00306B75"/>
    <w:rsid w:val="004002A3"/>
    <w:rsid w:val="004423FA"/>
    <w:rsid w:val="004830F4"/>
    <w:rsid w:val="00745E54"/>
    <w:rsid w:val="00833E81"/>
    <w:rsid w:val="008678E9"/>
    <w:rsid w:val="008B7B25"/>
    <w:rsid w:val="00930A66"/>
    <w:rsid w:val="009C5CBB"/>
    <w:rsid w:val="00AC509C"/>
    <w:rsid w:val="00B332EA"/>
    <w:rsid w:val="00BC679E"/>
    <w:rsid w:val="00C95F37"/>
    <w:rsid w:val="00CD6287"/>
    <w:rsid w:val="00D04E28"/>
    <w:rsid w:val="00D31011"/>
    <w:rsid w:val="00E67EBB"/>
    <w:rsid w:val="00EE28B6"/>
    <w:rsid w:val="00F26226"/>
    <w:rsid w:val="00F37A7C"/>
    <w:rsid w:val="00F477E0"/>
    <w:rsid w:val="00F6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AE662"/>
  <w15:chartTrackingRefBased/>
  <w15:docId w15:val="{0ECCF499-CBB7-45B2-9C47-1B191EE0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10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1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5F3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3101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D31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10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101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21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9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ibm.com/communities/analytics/watson-analytics-blog/hr-employee-attrition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8</Pages>
  <Words>1168</Words>
  <Characters>6536</Characters>
  <Application>Microsoft Office Word</Application>
  <DocSecurity>0</DocSecurity>
  <Lines>127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 -X (ppanchad - WIPRO LIMITED at Cisco)</dc:creator>
  <cp:keywords/>
  <dc:description/>
  <cp:lastModifiedBy>Priyanka P -X (ppanchad - WIPRO LIMITED at Cisco)</cp:lastModifiedBy>
  <cp:revision>14</cp:revision>
  <dcterms:created xsi:type="dcterms:W3CDTF">2021-01-15T05:14:00Z</dcterms:created>
  <dcterms:modified xsi:type="dcterms:W3CDTF">2021-01-15T10:34:00Z</dcterms:modified>
</cp:coreProperties>
</file>