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0C12" w:rsidRPr="007A04D4" w:rsidRDefault="00000000">
      <w:pPr>
        <w:pBdr>
          <w:bottom w:val="single" w:sz="6" w:space="0" w:color="000000"/>
        </w:pBdr>
        <w:tabs>
          <w:tab w:val="right" w:pos="10800"/>
        </w:tabs>
        <w:spacing w:before="20" w:after="20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 w:rsidRPr="007A04D4">
        <w:rPr>
          <w:rFonts w:ascii="Calibri" w:eastAsia="Calibri" w:hAnsi="Calibri" w:cs="Calibri"/>
          <w:b/>
          <w:bCs/>
          <w:sz w:val="32"/>
          <w:szCs w:val="32"/>
        </w:rPr>
        <w:t>PRAVEEN NALLABELLY</w:t>
      </w:r>
    </w:p>
    <w:p w14:paraId="00000002" w14:textId="6123E992" w:rsidR="00CE0C12" w:rsidRDefault="0093784A" w:rsidP="0093784A">
      <w:pPr>
        <w:pBdr>
          <w:bottom w:val="single" w:sz="6" w:space="0" w:color="000000"/>
        </w:pBdr>
        <w:tabs>
          <w:tab w:val="right" w:pos="10800"/>
        </w:tabs>
        <w:spacing w:before="20" w:after="20"/>
        <w:jc w:val="center"/>
        <w:rPr>
          <w:rFonts w:ascii="Calibri" w:eastAsia="Calibri" w:hAnsi="Calibri" w:cs="Calibri"/>
          <w:b/>
          <w:bCs/>
          <w:sz w:val="18"/>
          <w:szCs w:val="18"/>
        </w:rPr>
      </w:pPr>
      <w:r w:rsidRPr="0093784A">
        <w:rPr>
          <w:rFonts w:ascii="Calibri" w:eastAsia="Calibri" w:hAnsi="Calibri" w:cs="Calibri"/>
          <w:b/>
          <w:bCs/>
          <w:sz w:val="18"/>
          <w:szCs w:val="18"/>
        </w:rPr>
        <w:t xml:space="preserve">Data Engineer | </w:t>
      </w:r>
      <w:r w:rsidR="00C54223">
        <w:rPr>
          <w:rFonts w:ascii="Calibri" w:eastAsia="Calibri" w:hAnsi="Calibri" w:cs="Calibri"/>
          <w:b/>
          <w:bCs/>
          <w:sz w:val="18"/>
          <w:szCs w:val="18"/>
        </w:rPr>
        <w:t>Software Engineer</w:t>
      </w:r>
    </w:p>
    <w:p w14:paraId="21B045A8" w14:textId="73189C46" w:rsidR="0093784A" w:rsidRDefault="00000000">
      <w:pPr>
        <w:pBdr>
          <w:bottom w:val="single" w:sz="6" w:space="0" w:color="000000"/>
        </w:pBdr>
        <w:tabs>
          <w:tab w:val="right" w:pos="10800"/>
        </w:tabs>
        <w:spacing w:before="20" w:after="2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Irving, </w:t>
      </w:r>
      <w:r w:rsidR="008A4076">
        <w:rPr>
          <w:rFonts w:ascii="Calibri" w:eastAsia="Calibri" w:hAnsi="Calibri" w:cs="Calibri"/>
          <w:sz w:val="18"/>
          <w:szCs w:val="18"/>
        </w:rPr>
        <w:t>TX •</w:t>
      </w:r>
      <w:r>
        <w:rPr>
          <w:rFonts w:ascii="Calibri" w:eastAsia="Calibri" w:hAnsi="Calibri" w:cs="Calibri"/>
          <w:sz w:val="18"/>
          <w:szCs w:val="18"/>
        </w:rPr>
        <w:t xml:space="preserve"> Open to </w:t>
      </w:r>
      <w:r w:rsidR="007A04D4">
        <w:rPr>
          <w:rFonts w:ascii="Calibri" w:eastAsia="Calibri" w:hAnsi="Calibri" w:cs="Calibri"/>
          <w:sz w:val="18"/>
          <w:szCs w:val="18"/>
        </w:rPr>
        <w:t>Relocation •</w:t>
      </w:r>
      <w:r>
        <w:rPr>
          <w:rFonts w:ascii="Calibri" w:eastAsia="Calibri" w:hAnsi="Calibri" w:cs="Calibri"/>
          <w:sz w:val="18"/>
          <w:szCs w:val="18"/>
        </w:rPr>
        <w:t xml:space="preserve"> +1 (817) 779-</w:t>
      </w:r>
      <w:r w:rsidR="007A04D4">
        <w:rPr>
          <w:rFonts w:ascii="Calibri" w:eastAsia="Calibri" w:hAnsi="Calibri" w:cs="Calibri"/>
          <w:sz w:val="18"/>
          <w:szCs w:val="18"/>
        </w:rPr>
        <w:t>0525 •</w:t>
      </w:r>
      <w:r>
        <w:rPr>
          <w:rFonts w:ascii="Calibri" w:eastAsia="Calibri" w:hAnsi="Calibri" w:cs="Calibri"/>
          <w:sz w:val="18"/>
          <w:szCs w:val="18"/>
        </w:rPr>
        <w:t xml:space="preserve">  </w:t>
      </w:r>
      <w:hyperlink r:id="rId5">
        <w:r w:rsidR="0093784A">
          <w:rPr>
            <w:rFonts w:ascii="Calibri" w:eastAsia="Calibri" w:hAnsi="Calibri" w:cs="Calibri"/>
            <w:sz w:val="18"/>
            <w:szCs w:val="18"/>
            <w:u w:val="single"/>
          </w:rPr>
          <w:t>npraveen.j@gmail.com</w:t>
        </w:r>
      </w:hyperlink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00000003" w14:textId="620A4AED" w:rsidR="00CE0C12" w:rsidRDefault="0093784A" w:rsidP="0093784A">
      <w:pPr>
        <w:pBdr>
          <w:bottom w:val="single" w:sz="6" w:space="0" w:color="000000"/>
        </w:pBdr>
        <w:tabs>
          <w:tab w:val="right" w:pos="10800"/>
        </w:tabs>
        <w:spacing w:before="20" w:after="2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LinkedIn: </w:t>
      </w:r>
      <w:hyperlink r:id="rId6" w:history="1">
        <w:r w:rsidRPr="00F66080">
          <w:rPr>
            <w:rStyle w:val="Hyperlink"/>
            <w:rFonts w:ascii="Calibri" w:eastAsia="Calibri" w:hAnsi="Calibri" w:cs="Calibri"/>
            <w:sz w:val="18"/>
            <w:szCs w:val="18"/>
          </w:rPr>
          <w:t>https://www.linkedin.com/in/praveennallabelly/</w:t>
        </w:r>
      </w:hyperlink>
      <w:r>
        <w:rPr>
          <w:rFonts w:ascii="Calibri" w:eastAsia="Calibri" w:hAnsi="Calibri" w:cs="Calibri"/>
          <w:sz w:val="18"/>
          <w:szCs w:val="18"/>
        </w:rPr>
        <w:t xml:space="preserve">  •  </w:t>
      </w:r>
      <w:r w:rsidRPr="0093784A">
        <w:rPr>
          <w:rFonts w:ascii="Calibri" w:eastAsia="Calibri" w:hAnsi="Calibri" w:cs="Calibri"/>
          <w:sz w:val="18"/>
          <w:szCs w:val="18"/>
        </w:rPr>
        <w:t>GitHub: github.com/PR-Data-Science</w:t>
      </w:r>
      <w:r>
        <w:rPr>
          <w:rFonts w:ascii="Calibri" w:eastAsia="Calibri" w:hAnsi="Calibri" w:cs="Calibri"/>
          <w:sz w:val="18"/>
          <w:szCs w:val="18"/>
        </w:rPr>
        <w:t xml:space="preserve">  </w:t>
      </w:r>
    </w:p>
    <w:p w14:paraId="00000004" w14:textId="7B85B64C" w:rsidR="00CE0C12" w:rsidRPr="008A4076" w:rsidRDefault="00000000">
      <w:pPr>
        <w:pBdr>
          <w:bottom w:val="single" w:sz="6" w:space="0" w:color="000000"/>
        </w:pBdr>
        <w:spacing w:before="80" w:after="20"/>
        <w:rPr>
          <w:rFonts w:ascii="Calibri" w:eastAsia="Calibri" w:hAnsi="Calibri" w:cs="Calibri"/>
          <w:sz w:val="20"/>
          <w:szCs w:val="20"/>
        </w:rPr>
      </w:pPr>
      <w:r w:rsidRPr="008A4076">
        <w:rPr>
          <w:rFonts w:ascii="Calibri" w:eastAsia="Calibri" w:hAnsi="Calibri" w:cs="Calibri"/>
          <w:b/>
          <w:bCs/>
          <w:sz w:val="20"/>
          <w:szCs w:val="20"/>
        </w:rPr>
        <w:t>SUMMARY</w:t>
      </w:r>
      <w:r w:rsidRPr="008A4076">
        <w:rPr>
          <w:rFonts w:ascii="Calibri" w:eastAsia="Calibri" w:hAnsi="Calibri" w:cs="Calibri"/>
          <w:sz w:val="20"/>
          <w:szCs w:val="20"/>
        </w:rPr>
        <w:t xml:space="preserve">  </w:t>
      </w:r>
    </w:p>
    <w:p w14:paraId="2114F46A" w14:textId="7271E655" w:rsidR="0093784A" w:rsidRPr="0093784A" w:rsidRDefault="00C54223" w:rsidP="0093784A">
      <w:pPr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Software Engineer / Data Engineer with 6+ years of experience building scalable backend systems, API-driven platforms, and cloud-native data pipelines across GCP, AWS, and Azure. Strong expertise in Python, PySpark, and SQL for developing high-performance data processing applications, automation workflows, and distributed data systems handling multi-terabyte volumes. Experienced in designing REST-based integrations, microservices-oriented architectures, and reliable ETL/ELT pipelines with a focus on performance, data quality, and system reliability. Hands-on exposure to C# (.NET Core) for API development, with the ability to quickly ramp up and contribute to backend service development in mixed technology environments.</w:t>
      </w:r>
    </w:p>
    <w:p w14:paraId="00000015" w14:textId="77777777" w:rsidR="00CE0C12" w:rsidRPr="008A4076" w:rsidRDefault="00000000">
      <w:pPr>
        <w:widowControl w:val="0"/>
        <w:pBdr>
          <w:top w:val="nil"/>
          <w:left w:val="nil"/>
          <w:bottom w:val="single" w:sz="6" w:space="0" w:color="000000"/>
          <w:right w:val="nil"/>
          <w:between w:val="nil"/>
        </w:pBdr>
        <w:spacing w:before="40" w:after="20"/>
        <w:rPr>
          <w:rFonts w:ascii="Calibri" w:eastAsia="Calibri" w:hAnsi="Calibri" w:cs="Calibri"/>
          <w:b/>
          <w:bCs/>
          <w:sz w:val="20"/>
          <w:szCs w:val="20"/>
        </w:rPr>
      </w:pPr>
      <w:r w:rsidRPr="008A4076">
        <w:rPr>
          <w:rFonts w:ascii="Calibri" w:eastAsia="Calibri" w:hAnsi="Calibri" w:cs="Calibri"/>
          <w:b/>
          <w:bCs/>
          <w:sz w:val="20"/>
          <w:szCs w:val="20"/>
        </w:rPr>
        <w:t>PROFESSIONAL EXPERIENCE</w:t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  <w:t xml:space="preserve">  </w:t>
      </w:r>
      <w:r w:rsidRPr="008A4076">
        <w:rPr>
          <w:rFonts w:ascii="Calibri" w:eastAsia="Calibri" w:hAnsi="Calibri" w:cs="Calibri"/>
          <w:b/>
          <w:bCs/>
          <w:sz w:val="20"/>
          <w:szCs w:val="20"/>
        </w:rPr>
        <w:tab/>
        <w:t xml:space="preserve">              </w:t>
      </w:r>
    </w:p>
    <w:p w14:paraId="00000016" w14:textId="7808BB7B" w:rsidR="00CE0C12" w:rsidRPr="008A4076" w:rsidRDefault="00000000" w:rsidP="00544E9C">
      <w:pPr>
        <w:spacing w:before="80" w:after="20"/>
        <w:jc w:val="both"/>
        <w:rPr>
          <w:rFonts w:ascii="Calibri" w:eastAsia="Calibri" w:hAnsi="Calibri" w:cs="Calibri"/>
          <w:b/>
          <w:bCs/>
          <w:sz w:val="19"/>
          <w:szCs w:val="19"/>
        </w:rPr>
      </w:pPr>
      <w:r w:rsidRPr="008A4076">
        <w:rPr>
          <w:rFonts w:ascii="Calibri" w:eastAsia="Calibri" w:hAnsi="Calibri" w:cs="Calibri"/>
          <w:b/>
          <w:bCs/>
          <w:sz w:val="19"/>
          <w:szCs w:val="19"/>
        </w:rPr>
        <w:t>Data Engineer | GlobalLogic (Client: Google)</w:t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 w:rsidR="008A4076">
        <w:rPr>
          <w:rFonts w:ascii="Calibri" w:eastAsia="Calibri" w:hAnsi="Calibri" w:cs="Calibri"/>
          <w:b/>
          <w:bCs/>
          <w:sz w:val="18"/>
          <w:szCs w:val="18"/>
        </w:rPr>
        <w:t xml:space="preserve">– </w:t>
      </w:r>
      <w:r w:rsidR="008A4076" w:rsidRPr="008A4076">
        <w:rPr>
          <w:rFonts w:ascii="Calibri" w:eastAsia="Calibri" w:hAnsi="Calibri" w:cs="Calibri"/>
          <w:b/>
          <w:bCs/>
          <w:sz w:val="19"/>
          <w:szCs w:val="19"/>
        </w:rPr>
        <w:t>Irving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>, Texas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  <w:t xml:space="preserve">  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  <w:t xml:space="preserve">              Apr 2024 – Present</w:t>
      </w:r>
    </w:p>
    <w:p w14:paraId="76D8EDA7" w14:textId="77777777" w:rsidR="00C54223" w:rsidRDefault="00000000" w:rsidP="00C54223">
      <w:pPr>
        <w:tabs>
          <w:tab w:val="num" w:pos="720"/>
        </w:tabs>
        <w:spacing w:before="40" w:after="4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Project: Designed Python REST API-driven GCP data platform to process large-scale LLM feedback datasets (1–2 TB/day) into structured training data for GenAI model improvement.</w:t>
      </w:r>
      <w:r>
        <w:rPr>
          <w:rFonts w:ascii="Calibri" w:eastAsia="Calibri" w:hAnsi="Calibri" w:cs="Calibri"/>
          <w:sz w:val="18"/>
          <w:szCs w:val="18"/>
        </w:rPr>
      </w:r>
      <w:r w:rsidR="00C54223" w:rsidRPr="00C54223">
        <w:rPr>
          <w:rFonts w:ascii="Calibri" w:eastAsia="Calibri" w:hAnsi="Calibri" w:cs="Calibri"/>
          <w:sz w:val="18"/>
          <w:szCs w:val="18"/>
        </w:rPr>
      </w:r>
    </w:p>
    <w:p w14:paraId="249073AB" w14:textId="0B3B3DAF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Designed and developed Python RESTful APIs (FastAPI) to ingest and process 1–2 TB/day of LLM feedback data, enabling seamless integration across 15+ internal and external GCP platforms.</w:t>
      </w:r>
      <w:r>
        <w:rPr>
          <w:rFonts w:ascii="Calibri" w:eastAsia="Calibri" w:hAnsi="Calibri" w:cs="Calibri"/>
          <w:sz w:val="18"/>
          <w:szCs w:val="18"/>
        </w:rPr>
      </w:r>
    </w:p>
    <w:p w14:paraId="54B22E61" w14:textId="16F334BF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Built FastAPI-driven API workflows for end-to-end ingestion, validation, and transformation of multi-source GenAI feedback datasets across distributed pipeline stages.</w:t>
      </w:r>
      <w:r>
        <w:rPr>
          <w:rFonts w:ascii="Calibri" w:eastAsia="Calibri" w:hAnsi="Calibri" w:cs="Calibri"/>
          <w:sz w:val="18"/>
          <w:szCs w:val="18"/>
        </w:rPr>
      </w:r>
    </w:p>
    <w:p w14:paraId="52AA0F1C" w14:textId="32B9A4C7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Implemented JWT-based authentication and RBAC role enforcement to secure REST API endpoints across distributed data processing services, meeting enterprise API security standards.</w:t>
      </w:r>
      <w:r>
        <w:rPr>
          <w:rFonts w:ascii="Calibri" w:eastAsia="Calibri" w:hAnsi="Calibri" w:cs="Calibri"/>
          <w:sz w:val="18"/>
          <w:szCs w:val="18"/>
        </w:rPr>
      </w:r>
    </w:p>
    <w:p w14:paraId="61129723" w14:textId="4212A942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Integrated APIs with GCP cloud services (BigQuery, GCS, Dataproc) for scalable pipeline execution; designed SQL-based query patterns against BigQuery to support petabyte-scale data operations.</w:t>
      </w:r>
      <w:r>
        <w:rPr>
          <w:rFonts w:ascii="Calibri" w:eastAsia="Calibri" w:hAnsi="Calibri" w:cs="Calibri"/>
          <w:sz w:val="18"/>
          <w:szCs w:val="18"/>
        </w:rPr>
      </w:r>
    </w:p>
    <w:p w14:paraId="2839EFF4" w14:textId="1873EF8D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Designed modular microservices for ingestion, bronze/silver/gold transformation stages on Dataproc, reducing inter-service coupling by ~30% and enabling independent deployment.</w:t>
      </w:r>
      <w:r>
        <w:rPr>
          <w:rFonts w:ascii="Calibri" w:eastAsia="Calibri" w:hAnsi="Calibri" w:cs="Calibri"/>
          <w:sz w:val="18"/>
          <w:szCs w:val="18"/>
        </w:rPr>
      </w:r>
    </w:p>
    <w:p w14:paraId="51B719F6" w14:textId="61F1E891" w:rsid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Designed robust request-response handling with input validation, pagination logic, structured JSON error responses, and schema contract enforcement for high-volume API workloads.</w:t>
      </w:r>
      <w:r>
        <w:rPr>
          <w:rFonts w:ascii="Calibri" w:eastAsia="Calibri" w:hAnsi="Calibri" w:cs="Calibri"/>
          <w:sz w:val="18"/>
          <w:szCs w:val="18"/>
        </w:rPr>
      </w:r>
    </w:p>
    <w:p w14:paraId="286E8490" w14:textId="77777777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Developed Python automation scripts to orchestrate multi-step API call sequences and pipeline triggers, reducing manual data operations by ~40% across ingestion workflows.</w:t>
      </w:r>
      <w:r>
        <w:rPr>
          <w:rFonts w:ascii="Calibri" w:eastAsia="Calibri" w:hAnsi="Calibri" w:cs="Calibri"/>
          <w:sz w:val="18"/>
          <w:szCs w:val="18"/>
        </w:rPr>
      </w:r>
    </w:p>
    <w:p w14:paraId="25AF48AE" w14:textId="342977C2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Implemented centralized structured logging, API health monitoring, and alerting on GCP, reducing incident detection and resolution time by ~35% in production systems.</w:t>
      </w:r>
    </w:p>
    <w:p w14:paraId="25AF48AE" w14:textId="342977C2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Maintained CI/CD pipelines (GitHub Actions) for automated testing and deployment of API services; authored unit and integration tests and API contract documentation across pipeline layers.</w:t>
      </w:r>
    </w:p>
    <w:p w14:paraId="25AF48AE" w14:textId="342977C2" w:rsidR="00C54223" w:rsidRPr="00C54223" w:rsidRDefault="00C54223" w:rsidP="00C54223">
      <w:pPr>
        <w:numPr>
          <w:ilvl w:val="0"/>
          <w:numId w:val="13"/>
        </w:numPr>
        <w:tabs>
          <w:tab w:val="num" w:pos="720"/>
        </w:tabs>
        <w:jc w:val="both"/>
        <w:rPr>
          <w:rFonts w:ascii="Calibri" w:eastAsia="Calibri" w:hAnsi="Calibri" w:cs="Calibri"/>
          <w:sz w:val="18"/>
          <w:szCs w:val="18"/>
        </w:rPr>
      </w:pPr>
      <w:r w:rsidRPr="00C54223">
        <w:rPr>
          <w:rFonts w:ascii="Calibri" w:eastAsia="Calibri" w:hAnsi="Calibri" w:cs="Calibri"/>
          <w:sz w:val="18"/>
          <w:szCs w:val="18"/>
        </w:rPr>
        <w:t>Optimized API serialization, BigQuery query patterns (partitioning + clustering), and response payload design, reducing end-to-end API response latency by ~25% for large-scale data payloads.</w:t>
      </w:r>
    </w:p>
    <w:p w14:paraId="00000021" w14:textId="027297E9" w:rsidR="00CE0C12" w:rsidRPr="008A4076" w:rsidRDefault="00000000" w:rsidP="00544E9C">
      <w:pPr>
        <w:spacing w:before="80" w:after="20"/>
        <w:jc w:val="both"/>
        <w:rPr>
          <w:rFonts w:ascii="Calibri" w:eastAsia="Calibri" w:hAnsi="Calibri" w:cs="Calibri"/>
          <w:b/>
          <w:bCs/>
          <w:sz w:val="19"/>
          <w:szCs w:val="19"/>
        </w:rPr>
      </w:pPr>
      <w:r w:rsidRPr="008A4076">
        <w:rPr>
          <w:rFonts w:ascii="Calibri" w:eastAsia="Calibri" w:hAnsi="Calibri" w:cs="Calibri"/>
          <w:b/>
          <w:bCs/>
          <w:sz w:val="19"/>
          <w:szCs w:val="19"/>
        </w:rPr>
        <w:t>Data Engineer | Athena Tech</w:t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 w:rsidR="008A4076">
        <w:rPr>
          <w:rFonts w:ascii="Calibri" w:eastAsia="Calibri" w:hAnsi="Calibri" w:cs="Calibri"/>
          <w:b/>
          <w:bCs/>
          <w:sz w:val="18"/>
          <w:szCs w:val="18"/>
        </w:rPr>
        <w:t xml:space="preserve">–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>Irving, Texas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  <w:t xml:space="preserve">  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  <w:t xml:space="preserve">             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  <w:t xml:space="preserve">            May 2023 - Mar 2024</w:t>
      </w:r>
    </w:p>
    <w:p w14:paraId="00000022" w14:textId="23DC6786" w:rsidR="00CE0C12" w:rsidRDefault="00000000">
      <w:pPr>
        <w:spacing w:before="40" w:after="40"/>
        <w:jc w:val="both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Project</w:t>
      </w:r>
      <w:r>
        <w:rPr>
          <w:rFonts w:ascii="Calibri" w:eastAsia="Calibri" w:hAnsi="Calibri" w:cs="Calibri"/>
          <w:sz w:val="18"/>
          <w:szCs w:val="18"/>
        </w:rPr>
        <w:t xml:space="preserve">: </w:t>
      </w:r>
      <w:r w:rsidR="00C54223" w:rsidRPr="00C54223">
        <w:rPr>
          <w:rFonts w:ascii="Calibri" w:eastAsia="Calibri" w:hAnsi="Calibri" w:cs="Calibri"/>
          <w:sz w:val="18"/>
          <w:szCs w:val="18"/>
        </w:rPr>
        <w:t>Built AWS and Snowflake-based data platform with Python automation and API-driven workflows for insurance analytics.</w:t>
      </w:r>
    </w:p>
    <w:p w14:paraId="06B26BA6" w14:textId="031584F4" w:rsidR="00C54223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Built AWS ingestion pipelines using S3, Glue, and Python scripts to process high-volume claims data with consistent schema enforcement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05D885D1" w14:textId="6B9A31BF" w:rsidR="00C54223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Developed PySpark transformations on EMR to enrich claims datasets, improving data processing efficiency and meeting strict SLA timelines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5E92537A" w14:textId="15735391" w:rsidR="00C54223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Designed Snowflake staging and transformation layers with COPY INTO and MERGE, reducing reload cycles and compute cost by 25%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2E996423" w14:textId="0459B0BB" w:rsidR="00C54223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Built Python-based validation and API-style workflows for data quality checks, reducing ingestion and transformation errors by 20%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4DA34D02" w14:textId="7FDD9B3F" w:rsidR="00C54223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Implemented API-driven integration logic to enable seamless data exchange between AWS services and Snowflake data warehouse layers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0CCE2BB5" w14:textId="7399AB42" w:rsidR="00C54223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Optimized Snowflake queries using clustering and warehouse tuning, improving reporting query performance and latency by 30%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5C6F7A65" w14:textId="694BE80D" w:rsidR="00C54223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Developed CI/CD pipelines using Jenkins and Terraform to deploy containerized workloads on Kubernetes with consistent environments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0000002A" w14:textId="20123C47" w:rsidR="00CE0C12" w:rsidRPr="001D6039" w:rsidRDefault="00C54223" w:rsidP="001D6039">
      <w:pPr>
        <w:pStyle w:val="ListParagraph"/>
        <w:numPr>
          <w:ilvl w:val="0"/>
          <w:numId w:val="14"/>
        </w:numPr>
        <w:spacing w:after="4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Implemented monitoring and alerting using CloudWatch and logs, improving pipeline reliability and reducing manual effort by 35%</w:t>
      </w:r>
      <w:r w:rsidRPr="001D6039">
        <w:rPr>
          <w:rFonts w:ascii="Calibri" w:eastAsia="Calibri" w:hAnsi="Calibri" w:cs="Calibri"/>
          <w:sz w:val="18"/>
          <w:szCs w:val="18"/>
        </w:rPr>
        <w:t>.</w:t>
      </w:r>
    </w:p>
    <w:p w14:paraId="0000002B" w14:textId="7C6FC5AF" w:rsidR="00CE0C12" w:rsidRPr="008A4076" w:rsidRDefault="00000000" w:rsidP="00544E9C">
      <w:pPr>
        <w:spacing w:before="80" w:after="20"/>
        <w:jc w:val="both"/>
        <w:rPr>
          <w:rFonts w:ascii="Calibri" w:eastAsia="Calibri" w:hAnsi="Calibri" w:cs="Calibri"/>
          <w:b/>
          <w:bCs/>
          <w:sz w:val="19"/>
          <w:szCs w:val="19"/>
        </w:rPr>
      </w:pPr>
      <w:r w:rsidRPr="008A4076">
        <w:rPr>
          <w:rFonts w:ascii="Calibri" w:eastAsia="Calibri" w:hAnsi="Calibri" w:cs="Calibri"/>
          <w:b/>
          <w:bCs/>
          <w:sz w:val="19"/>
          <w:szCs w:val="19"/>
        </w:rPr>
        <w:t xml:space="preserve">Associate </w:t>
      </w:r>
      <w:r w:rsidR="001D6039" w:rsidRPr="008A4076">
        <w:rPr>
          <w:rFonts w:ascii="Calibri" w:eastAsia="Calibri" w:hAnsi="Calibri" w:cs="Calibri"/>
          <w:b/>
          <w:bCs/>
          <w:sz w:val="19"/>
          <w:szCs w:val="19"/>
        </w:rPr>
        <w:t xml:space="preserve">Data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>Engineer | HIL Limited</w:t>
      </w:r>
      <w:r w:rsidR="0061032F" w:rsidRPr="008A4076">
        <w:rPr>
          <w:rFonts w:ascii="Calibri" w:eastAsia="Calibri" w:hAnsi="Calibri" w:cs="Calibri"/>
          <w:b/>
          <w:bCs/>
          <w:sz w:val="19"/>
          <w:szCs w:val="19"/>
        </w:rPr>
        <w:t xml:space="preserve"> –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>Hyderabad</w:t>
      </w:r>
      <w:r w:rsidR="0061032F" w:rsidRPr="008A4076">
        <w:rPr>
          <w:rFonts w:ascii="Calibri" w:eastAsia="Calibri" w:hAnsi="Calibri" w:cs="Calibri"/>
          <w:b/>
          <w:bCs/>
          <w:sz w:val="19"/>
          <w:szCs w:val="19"/>
        </w:rPr>
        <w:t>, India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  <w:t xml:space="preserve">           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ab/>
        <w:t>Jun 2018 - Jul 2021</w:t>
      </w:r>
    </w:p>
    <w:p w14:paraId="0000002C" w14:textId="18793DA2" w:rsidR="00CE0C12" w:rsidRPr="00544E9C" w:rsidRDefault="00000000" w:rsidP="00544E9C">
      <w:pPr>
        <w:pStyle w:val="p1"/>
      </w:pP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>Project</w:t>
      </w:r>
      <w:r>
        <w:rPr>
          <w:rFonts w:ascii="Calibri" w:eastAsia="Calibri" w:hAnsi="Calibri" w:cs="Calibri"/>
          <w:sz w:val="18"/>
          <w:szCs w:val="18"/>
        </w:rPr>
        <w:t xml:space="preserve">: </w:t>
      </w:r>
      <w:r w:rsidR="00C54223" w:rsidRPr="00C54223">
        <w:rPr>
          <w:rFonts w:ascii="Calibri" w:eastAsia="Calibri" w:hAnsi="Calibri" w:cs="Calibri"/>
          <w:sz w:val="18"/>
          <w:szCs w:val="18"/>
        </w:rPr>
        <w:t>Built Azure-based enterprise data platform and backend services to process multi-source data into analytics-ready datasets.</w:t>
      </w:r>
    </w:p>
    <w:p w14:paraId="3257DD9E" w14:textId="0AF19997" w:rsidR="001D6039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Built 20+ ETL pipelines using ADF and Databricks to ingest data from 10+ sources into ADLS, processing 5TB+ datasets efficiently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6FDDD5EE" w14:textId="547457E0" w:rsidR="001D6039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Developed PySpark transformations with incremental MERGE loads, reducing full reloads and improving data processing efficiency by 25%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2C64FC01" w14:textId="0E5C0638" w:rsidR="001D6039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Designed REST-based integration workflows to enable structured data exchange between enterprise systems using JSON over HTTP protocols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39248576" w14:textId="7B673DA6" w:rsidR="001D6039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Built and maintained basic REST APIs using C# (.NET Core) to support internal data workflows and service integrations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4920C434" w14:textId="42B5090F" w:rsidR="001D6039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Developed parameterized ADF pipelines with triggers, retries, and monitoring, improving pipeline reliability and SLA adherence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0913CB8C" w14:textId="6A586278" w:rsidR="001D6039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Optimized Databricks PySpark jobs using partitioning and caching, reducing runtime by 25% on large-scale datasets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5774665E" w14:textId="5BC683D0" w:rsidR="001D6039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Designed Synapse SQL models and views to standardize reporting datasets, improving data accessibility for business teams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00000034" w14:textId="69BBA3D1" w:rsidR="00CE0C12" w:rsidRPr="001D6039" w:rsidRDefault="001D6039" w:rsidP="001D6039">
      <w:pPr>
        <w:numPr>
          <w:ilvl w:val="0"/>
          <w:numId w:val="3"/>
        </w:numPr>
        <w:spacing w:after="40"/>
        <w:ind w:left="450"/>
        <w:jc w:val="both"/>
        <w:rPr>
          <w:rFonts w:ascii="Calibri" w:eastAsia="Calibri" w:hAnsi="Calibri" w:cs="Calibri"/>
          <w:sz w:val="18"/>
          <w:szCs w:val="18"/>
        </w:rPr>
      </w:pPr>
      <w:r w:rsidRPr="001D6039">
        <w:rPr>
          <w:rFonts w:ascii="Calibri" w:eastAsia="Calibri" w:hAnsi="Calibri" w:cs="Calibri"/>
          <w:sz w:val="18"/>
          <w:szCs w:val="18"/>
        </w:rPr>
        <w:t>Implemented monitoring, logging, and alerting for pipelines, reducing failures and improving system observability across workflows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00000035" w14:textId="77777777" w:rsidR="00CE0C12" w:rsidRPr="008A4076" w:rsidRDefault="00000000">
      <w:pPr>
        <w:pBdr>
          <w:bottom w:val="single" w:sz="6" w:space="0" w:color="000000"/>
        </w:pBdr>
        <w:spacing w:before="40" w:after="20"/>
        <w:rPr>
          <w:rFonts w:ascii="Calibri" w:eastAsia="Calibri" w:hAnsi="Calibri" w:cs="Calibri"/>
          <w:b/>
          <w:bCs/>
          <w:sz w:val="20"/>
          <w:szCs w:val="20"/>
        </w:rPr>
      </w:pPr>
      <w:r w:rsidRPr="008A4076">
        <w:rPr>
          <w:rFonts w:ascii="Calibri" w:eastAsia="Calibri" w:hAnsi="Calibri" w:cs="Calibri"/>
          <w:b/>
          <w:bCs/>
          <w:sz w:val="20"/>
          <w:szCs w:val="20"/>
        </w:rPr>
        <w:t>EDUCATION</w:t>
      </w:r>
    </w:p>
    <w:p w14:paraId="00000036" w14:textId="078173CB" w:rsidR="00CE0C12" w:rsidRPr="00B74C57" w:rsidRDefault="00000000">
      <w:pPr>
        <w:spacing w:before="40"/>
        <w:jc w:val="both"/>
        <w:rPr>
          <w:rFonts w:ascii="Calibri" w:eastAsia="Calibri" w:hAnsi="Calibri" w:cs="Calibri"/>
          <w:b/>
          <w:bCs/>
          <w:sz w:val="19"/>
          <w:szCs w:val="19"/>
        </w:rPr>
      </w:pPr>
      <w:r w:rsidRPr="00B74C57">
        <w:rPr>
          <w:rFonts w:ascii="Calibri" w:eastAsia="Calibri" w:hAnsi="Calibri" w:cs="Calibri"/>
          <w:b/>
          <w:bCs/>
          <w:sz w:val="19"/>
          <w:szCs w:val="19"/>
        </w:rPr>
        <w:t>Master of Science, Data Scienc</w:t>
      </w:r>
      <w:r w:rsidR="0093784A" w:rsidRPr="00B74C57">
        <w:rPr>
          <w:rFonts w:ascii="Calibri" w:eastAsia="Calibri" w:hAnsi="Calibri" w:cs="Calibri"/>
          <w:b/>
          <w:bCs/>
          <w:sz w:val="19"/>
          <w:szCs w:val="19"/>
        </w:rPr>
        <w:t>e</w:t>
      </w:r>
      <w:r w:rsidR="0093784A" w:rsidRPr="00B74C57">
        <w:rPr>
          <w:rFonts w:ascii="Calibri" w:eastAsia="Calibri" w:hAnsi="Calibri" w:cs="Calibri"/>
          <w:sz w:val="19"/>
          <w:szCs w:val="19"/>
        </w:rPr>
        <w:t xml:space="preserve"> - The University of Texas at Arlington</w:t>
      </w:r>
      <w:r w:rsidR="0093784A" w:rsidRPr="00B74C57">
        <w:rPr>
          <w:rFonts w:ascii="Calibri" w:eastAsia="Calibri" w:hAnsi="Calibri" w:cs="Calibri"/>
          <w:b/>
          <w:bCs/>
          <w:sz w:val="19"/>
          <w:szCs w:val="19"/>
        </w:rPr>
        <w:t xml:space="preserve"> </w:t>
      </w:r>
      <w:r w:rsidR="0093784A" w:rsidRPr="00B74C57">
        <w:rPr>
          <w:rFonts w:ascii="Calibri" w:eastAsia="Calibri" w:hAnsi="Calibri" w:cs="Calibri"/>
          <w:sz w:val="19"/>
          <w:szCs w:val="19"/>
        </w:rPr>
        <w:t>(</w:t>
      </w:r>
      <w:r w:rsidRPr="00B74C57">
        <w:rPr>
          <w:rFonts w:ascii="Calibri" w:eastAsia="Calibri" w:hAnsi="Calibri" w:cs="Calibri"/>
          <w:b/>
          <w:bCs/>
          <w:sz w:val="19"/>
          <w:szCs w:val="19"/>
        </w:rPr>
        <w:t xml:space="preserve">GPA:  </w:t>
      </w:r>
      <w:r w:rsidRPr="00B74C57">
        <w:rPr>
          <w:rFonts w:ascii="Calibri" w:eastAsia="Calibri" w:hAnsi="Calibri" w:cs="Calibri"/>
          <w:sz w:val="19"/>
          <w:szCs w:val="19"/>
        </w:rPr>
        <w:t>3.6/4.0</w:t>
      </w:r>
      <w:r w:rsidR="0093784A" w:rsidRPr="00B74C57">
        <w:rPr>
          <w:rFonts w:ascii="Calibri" w:eastAsia="Calibri" w:hAnsi="Calibri" w:cs="Calibri"/>
          <w:sz w:val="19"/>
          <w:szCs w:val="19"/>
        </w:rPr>
        <w:t>)</w:t>
      </w:r>
      <w:r w:rsidRPr="00B74C57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B74C57">
        <w:rPr>
          <w:rFonts w:ascii="Calibri" w:eastAsia="Calibri" w:hAnsi="Calibri" w:cs="Calibri"/>
          <w:b/>
          <w:bCs/>
          <w:sz w:val="19"/>
          <w:szCs w:val="19"/>
        </w:rPr>
        <w:tab/>
      </w:r>
      <w:r w:rsidR="00B74C57">
        <w:rPr>
          <w:rFonts w:ascii="Calibri" w:eastAsia="Calibri" w:hAnsi="Calibri" w:cs="Calibri"/>
          <w:b/>
          <w:bCs/>
          <w:sz w:val="19"/>
          <w:szCs w:val="19"/>
        </w:rPr>
        <w:tab/>
        <w:t xml:space="preserve">            </w:t>
      </w:r>
      <w:r w:rsidRPr="00B74C57">
        <w:rPr>
          <w:rFonts w:ascii="Calibri" w:eastAsia="Calibri" w:hAnsi="Calibri" w:cs="Calibri"/>
          <w:b/>
          <w:bCs/>
          <w:sz w:val="19"/>
          <w:szCs w:val="19"/>
        </w:rPr>
        <w:t>Aug 2021 - May 2023</w:t>
      </w:r>
    </w:p>
    <w:p w14:paraId="00000037" w14:textId="29B8BEE0" w:rsidR="00CE0C12" w:rsidRPr="00B74C57" w:rsidRDefault="00000000">
      <w:pPr>
        <w:jc w:val="both"/>
        <w:rPr>
          <w:rFonts w:ascii="Calibri" w:eastAsia="Calibri" w:hAnsi="Calibri" w:cs="Calibri"/>
          <w:b/>
          <w:bCs/>
          <w:sz w:val="19"/>
          <w:szCs w:val="19"/>
        </w:rPr>
      </w:pPr>
      <w:r w:rsidRPr="00B74C57">
        <w:rPr>
          <w:rFonts w:ascii="Calibri" w:eastAsia="Calibri" w:hAnsi="Calibri" w:cs="Calibri"/>
          <w:b/>
          <w:bCs/>
          <w:sz w:val="19"/>
          <w:szCs w:val="19"/>
        </w:rPr>
        <w:t xml:space="preserve">Bachelor of Engineering, Electronics </w:t>
      </w:r>
      <w:r w:rsidR="0093784A" w:rsidRPr="00B74C57">
        <w:rPr>
          <w:rFonts w:ascii="Calibri" w:eastAsia="Calibri" w:hAnsi="Calibri" w:cs="Calibri"/>
          <w:b/>
          <w:bCs/>
          <w:sz w:val="19"/>
          <w:szCs w:val="19"/>
        </w:rPr>
        <w:t xml:space="preserve">&amp; </w:t>
      </w:r>
      <w:r w:rsidRPr="00B74C57">
        <w:rPr>
          <w:rFonts w:ascii="Calibri" w:eastAsia="Calibri" w:hAnsi="Calibri" w:cs="Calibri"/>
          <w:b/>
          <w:bCs/>
          <w:sz w:val="19"/>
          <w:szCs w:val="19"/>
        </w:rPr>
        <w:t>Communication</w:t>
      </w:r>
      <w:r w:rsidR="0093784A" w:rsidRPr="00B74C57">
        <w:rPr>
          <w:rFonts w:ascii="Calibri" w:eastAsia="Calibri" w:hAnsi="Calibri" w:cs="Calibri"/>
          <w:sz w:val="19"/>
          <w:szCs w:val="19"/>
        </w:rPr>
        <w:t xml:space="preserve"> - CBIT (</w:t>
      </w:r>
      <w:r w:rsidRPr="00B74C57">
        <w:rPr>
          <w:rFonts w:ascii="Calibri" w:eastAsia="Calibri" w:hAnsi="Calibri" w:cs="Calibri"/>
          <w:b/>
          <w:bCs/>
          <w:sz w:val="19"/>
          <w:szCs w:val="19"/>
        </w:rPr>
        <w:t xml:space="preserve">GPA: </w:t>
      </w:r>
      <w:r w:rsidRPr="00B74C57">
        <w:rPr>
          <w:rFonts w:ascii="Calibri" w:eastAsia="Calibri" w:hAnsi="Calibri" w:cs="Calibri"/>
          <w:sz w:val="19"/>
          <w:szCs w:val="19"/>
        </w:rPr>
        <w:t>8.43/10.0</w:t>
      </w:r>
      <w:r w:rsidR="0093784A" w:rsidRPr="00B74C57">
        <w:rPr>
          <w:rFonts w:ascii="Calibri" w:eastAsia="Calibri" w:hAnsi="Calibri" w:cs="Calibri"/>
          <w:sz w:val="19"/>
          <w:szCs w:val="19"/>
        </w:rPr>
        <w:t>)</w:t>
      </w:r>
      <w:r w:rsidRPr="00B74C57">
        <w:rPr>
          <w:rFonts w:ascii="Calibri" w:eastAsia="Calibri" w:hAnsi="Calibri" w:cs="Calibri"/>
          <w:sz w:val="19"/>
          <w:szCs w:val="19"/>
        </w:rPr>
        <w:t xml:space="preserve"> </w:t>
      </w:r>
      <w:r w:rsidRPr="00B74C57">
        <w:rPr>
          <w:rFonts w:ascii="Calibri" w:eastAsia="Calibri" w:hAnsi="Calibri" w:cs="Calibri"/>
          <w:sz w:val="19"/>
          <w:szCs w:val="19"/>
        </w:rPr>
        <w:tab/>
        <w:t xml:space="preserve">               </w:t>
      </w:r>
      <w:r w:rsidR="0093784A" w:rsidRPr="00B74C57">
        <w:rPr>
          <w:rFonts w:ascii="Calibri" w:eastAsia="Calibri" w:hAnsi="Calibri" w:cs="Calibri"/>
          <w:sz w:val="19"/>
          <w:szCs w:val="19"/>
        </w:rPr>
        <w:tab/>
      </w:r>
      <w:r w:rsidR="0093784A" w:rsidRPr="00B74C57">
        <w:rPr>
          <w:rFonts w:ascii="Calibri" w:eastAsia="Calibri" w:hAnsi="Calibri" w:cs="Calibri"/>
          <w:sz w:val="19"/>
          <w:szCs w:val="19"/>
        </w:rPr>
        <w:tab/>
      </w:r>
      <w:r w:rsidR="0093784A" w:rsidRPr="00B74C57">
        <w:rPr>
          <w:rFonts w:ascii="Calibri" w:eastAsia="Calibri" w:hAnsi="Calibri" w:cs="Calibri"/>
          <w:sz w:val="19"/>
          <w:szCs w:val="19"/>
        </w:rPr>
        <w:tab/>
        <w:t xml:space="preserve">            </w:t>
      </w:r>
      <w:r w:rsidR="00B74C57">
        <w:rPr>
          <w:rFonts w:ascii="Calibri" w:eastAsia="Calibri" w:hAnsi="Calibri" w:cs="Calibri"/>
          <w:sz w:val="19"/>
          <w:szCs w:val="19"/>
        </w:rPr>
        <w:t xml:space="preserve"> </w:t>
      </w:r>
      <w:r w:rsidRPr="00B74C57">
        <w:rPr>
          <w:rFonts w:ascii="Calibri" w:eastAsia="Calibri" w:hAnsi="Calibri" w:cs="Calibri"/>
          <w:b/>
          <w:bCs/>
          <w:sz w:val="19"/>
          <w:szCs w:val="19"/>
        </w:rPr>
        <w:t>Sep 2014 - May 2018</w:t>
      </w:r>
    </w:p>
    <w:p w14:paraId="0D4806B0" w14:textId="77777777" w:rsidR="007A04D4" w:rsidRPr="008A4076" w:rsidRDefault="007A04D4" w:rsidP="007A04D4">
      <w:pPr>
        <w:pBdr>
          <w:bottom w:val="single" w:sz="6" w:space="0" w:color="000000"/>
        </w:pBdr>
        <w:spacing w:before="40" w:after="20"/>
        <w:rPr>
          <w:rFonts w:ascii="Calibri" w:eastAsia="Calibri" w:hAnsi="Calibri" w:cs="Calibri"/>
          <w:sz w:val="20"/>
          <w:szCs w:val="20"/>
        </w:rPr>
      </w:pPr>
      <w:r w:rsidRPr="008A4076">
        <w:rPr>
          <w:rFonts w:ascii="Calibri" w:eastAsia="Calibri" w:hAnsi="Calibri" w:cs="Calibri"/>
          <w:b/>
          <w:bCs/>
          <w:sz w:val="20"/>
          <w:szCs w:val="20"/>
        </w:rPr>
        <w:t>SKILLS</w:t>
      </w:r>
    </w:p>
    <w:p w14:paraId="142EBB9F" w14:textId="43D40CF2" w:rsidR="001D6039" w:rsidRDefault="007A04D4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8A4076">
        <w:rPr>
          <w:rFonts w:ascii="Calibri" w:eastAsia="Calibri" w:hAnsi="Calibri" w:cs="Calibri"/>
          <w:b/>
          <w:bCs/>
          <w:sz w:val="19"/>
          <w:szCs w:val="19"/>
        </w:rPr>
        <w:t xml:space="preserve">Programming &amp; </w:t>
      </w:r>
      <w:r w:rsidR="001D6039" w:rsidRPr="001D6039">
        <w:rPr>
          <w:rFonts w:ascii="Calibri" w:eastAsia="Calibri" w:hAnsi="Calibri" w:cs="Calibri"/>
          <w:b/>
          <w:bCs/>
          <w:sz w:val="19"/>
          <w:szCs w:val="19"/>
        </w:rPr>
        <w:t>Backend</w:t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sz w:val="19"/>
          <w:szCs w:val="19"/>
        </w:rPr>
        <w:t>: Python</w:t>
      </w:r>
      <w:r w:rsidR="001D6039">
        <w:rPr>
          <w:rFonts w:ascii="Calibri" w:eastAsia="Calibri" w:hAnsi="Calibri" w:cs="Calibri"/>
          <w:sz w:val="19"/>
          <w:szCs w:val="19"/>
        </w:rPr>
        <w:t xml:space="preserve"> (</w:t>
      </w:r>
      <w:r w:rsidR="001D6039" w:rsidRPr="001D6039">
        <w:rPr>
          <w:rFonts w:ascii="Calibri" w:eastAsia="Calibri" w:hAnsi="Calibri" w:cs="Calibri"/>
          <w:sz w:val="19"/>
          <w:szCs w:val="19"/>
        </w:rPr>
        <w:t>FastAPI, Flask</w:t>
      </w:r>
      <w:r w:rsidR="001D6039">
        <w:rPr>
          <w:rFonts w:ascii="Calibri" w:eastAsia="Calibri" w:hAnsi="Calibri" w:cs="Calibri"/>
          <w:sz w:val="19"/>
          <w:szCs w:val="19"/>
        </w:rPr>
        <w:t>)</w:t>
      </w:r>
      <w:r w:rsidRPr="008A4076">
        <w:rPr>
          <w:rFonts w:ascii="Calibri" w:eastAsia="Calibri" w:hAnsi="Calibri" w:cs="Calibri"/>
          <w:sz w:val="19"/>
          <w:szCs w:val="19"/>
        </w:rPr>
        <w:t xml:space="preserve">, </w:t>
      </w:r>
      <w:r w:rsidR="001D6039" w:rsidRPr="001D6039">
        <w:rPr>
          <w:rFonts w:ascii="Calibri" w:eastAsia="Calibri" w:hAnsi="Calibri" w:cs="Calibri"/>
          <w:sz w:val="19"/>
          <w:szCs w:val="19"/>
        </w:rPr>
        <w:t>C# (.NET C</w:t>
      </w:r>
      <w:r w:rsidR="001D6039">
        <w:rPr>
          <w:rFonts w:ascii="Calibri" w:eastAsia="Calibri" w:hAnsi="Calibri" w:cs="Calibri"/>
          <w:sz w:val="19"/>
          <w:szCs w:val="19"/>
        </w:rPr>
        <w:t xml:space="preserve">ore), </w:t>
      </w:r>
      <w:r w:rsidRPr="008A4076">
        <w:rPr>
          <w:rFonts w:ascii="Calibri" w:eastAsia="Calibri" w:hAnsi="Calibri" w:cs="Calibri"/>
          <w:sz w:val="19"/>
          <w:szCs w:val="19"/>
        </w:rPr>
        <w:t>SQL, PySpark, Apache Spark, Spark SQL</w:t>
      </w:r>
    </w:p>
    <w:p w14:paraId="59353004" w14:textId="42E41A5C" w:rsidR="007A04D4" w:rsidRDefault="001D6039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1D6039">
        <w:rPr>
          <w:rFonts w:ascii="Calibri" w:eastAsia="Calibri" w:hAnsi="Calibri" w:cs="Calibri"/>
          <w:b/>
          <w:bCs/>
          <w:sz w:val="19"/>
          <w:szCs w:val="19"/>
        </w:rPr>
        <w:t xml:space="preserve">API &amp; Integration </w:t>
      </w:r>
      <w:r w:rsidRPr="001D6039">
        <w:rPr>
          <w:rFonts w:ascii="Calibri" w:eastAsia="Calibri" w:hAnsi="Calibri" w:cs="Calibri"/>
          <w:b/>
          <w:bCs/>
          <w:sz w:val="19"/>
          <w:szCs w:val="19"/>
        </w:rPr>
        <w:tab/>
      </w:r>
      <w:r>
        <w:rPr>
          <w:rFonts w:ascii="Calibri" w:eastAsia="Calibri" w:hAnsi="Calibri" w:cs="Calibri"/>
          <w:sz w:val="19"/>
          <w:szCs w:val="19"/>
        </w:rPr>
        <w:tab/>
      </w:r>
      <w:r w:rsidRPr="001D6039">
        <w:rPr>
          <w:rFonts w:ascii="Calibri" w:eastAsia="Calibri" w:hAnsi="Calibri" w:cs="Calibri"/>
          <w:sz w:val="19"/>
          <w:szCs w:val="19"/>
        </w:rPr>
        <w:t>: REST APIs, HTTP methods, JSON/XML, request-response workflows, system integrations</w:t>
      </w:r>
      <w:r w:rsidR="007A04D4" w:rsidRPr="008A4076">
        <w:rPr>
          <w:rFonts w:ascii="Calibri" w:eastAsia="Calibri" w:hAnsi="Calibri" w:cs="Calibri"/>
          <w:sz w:val="19"/>
          <w:szCs w:val="19"/>
        </w:rPr>
        <w:t xml:space="preserve"> </w:t>
      </w:r>
    </w:p>
    <w:p w14:paraId="687FE41D" w14:textId="5DD5FB49" w:rsidR="007A04D4" w:rsidRPr="007A04D4" w:rsidRDefault="007A04D4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7A04D4">
        <w:rPr>
          <w:rFonts w:ascii="Calibri" w:eastAsia="Calibri" w:hAnsi="Calibri" w:cs="Calibri"/>
          <w:b/>
          <w:bCs/>
          <w:sz w:val="19"/>
          <w:szCs w:val="19"/>
        </w:rPr>
        <w:t>Data Engineering</w:t>
      </w:r>
      <w:r w:rsidR="008A4076"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7A04D4">
        <w:rPr>
          <w:rFonts w:ascii="Calibri" w:eastAsia="Calibri" w:hAnsi="Calibri" w:cs="Calibri"/>
          <w:b/>
          <w:bCs/>
          <w:sz w:val="19"/>
          <w:szCs w:val="19"/>
        </w:rPr>
        <w:t xml:space="preserve">: </w:t>
      </w:r>
      <w:r w:rsidRPr="007A04D4">
        <w:rPr>
          <w:rFonts w:ascii="Calibri" w:eastAsia="Calibri" w:hAnsi="Calibri" w:cs="Calibri"/>
          <w:sz w:val="19"/>
          <w:szCs w:val="19"/>
        </w:rPr>
        <w:t>ETL/ELT (batch + streaming), Ingestion, Cleaning, Transformation, Validation, Incremental loads, dbt</w:t>
      </w:r>
    </w:p>
    <w:p w14:paraId="0D5F2480" w14:textId="7BFF6B3A" w:rsidR="007A04D4" w:rsidRPr="007A04D4" w:rsidRDefault="007A04D4" w:rsidP="008A4076">
      <w:pPr>
        <w:jc w:val="both"/>
        <w:rPr>
          <w:rFonts w:ascii="Calibri" w:eastAsia="Calibri" w:hAnsi="Calibri" w:cs="Calibri"/>
          <w:b/>
          <w:bCs/>
          <w:sz w:val="19"/>
          <w:szCs w:val="19"/>
        </w:rPr>
      </w:pPr>
      <w:r w:rsidRPr="007A04D4">
        <w:rPr>
          <w:rFonts w:ascii="Calibri" w:eastAsia="Calibri" w:hAnsi="Calibri" w:cs="Calibri"/>
          <w:b/>
          <w:bCs/>
          <w:sz w:val="19"/>
          <w:szCs w:val="19"/>
        </w:rPr>
        <w:t>Cloud Platforms</w:t>
      </w:r>
      <w:r w:rsidR="008A4076" w:rsidRP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7A04D4">
        <w:rPr>
          <w:rFonts w:ascii="Calibri" w:eastAsia="Calibri" w:hAnsi="Calibri" w:cs="Calibri"/>
          <w:b/>
          <w:bCs/>
          <w:sz w:val="19"/>
          <w:szCs w:val="19"/>
        </w:rPr>
        <w:t xml:space="preserve">: </w:t>
      </w:r>
      <w:r w:rsidRPr="007A04D4">
        <w:rPr>
          <w:rFonts w:ascii="Calibri" w:eastAsia="Calibri" w:hAnsi="Calibri" w:cs="Calibri"/>
          <w:sz w:val="19"/>
          <w:szCs w:val="19"/>
        </w:rPr>
        <w:t>GCP (Dataproc, BigQuery), AWS (S3, Glue,</w:t>
      </w:r>
      <w:r w:rsidR="001D6039">
        <w:rPr>
          <w:rFonts w:ascii="Calibri" w:eastAsia="Calibri" w:hAnsi="Calibri" w:cs="Calibri"/>
          <w:sz w:val="19"/>
          <w:szCs w:val="19"/>
        </w:rPr>
        <w:t xml:space="preserve"> </w:t>
      </w:r>
      <w:r w:rsidRPr="007A04D4">
        <w:rPr>
          <w:rFonts w:ascii="Calibri" w:eastAsia="Calibri" w:hAnsi="Calibri" w:cs="Calibri"/>
          <w:sz w:val="19"/>
          <w:szCs w:val="19"/>
        </w:rPr>
        <w:t>Redshift, CloudWatch),</w:t>
      </w:r>
      <w:r w:rsidR="001D6039">
        <w:rPr>
          <w:rFonts w:ascii="Calibri" w:eastAsia="Calibri" w:hAnsi="Calibri" w:cs="Calibri"/>
          <w:sz w:val="19"/>
          <w:szCs w:val="19"/>
        </w:rPr>
        <w:t xml:space="preserve"> </w:t>
      </w:r>
      <w:r w:rsidRPr="007A04D4">
        <w:rPr>
          <w:rFonts w:ascii="Calibri" w:eastAsia="Calibri" w:hAnsi="Calibri" w:cs="Calibri"/>
          <w:sz w:val="19"/>
          <w:szCs w:val="19"/>
        </w:rPr>
        <w:t>Azure (ADLS, Data Factory, Databricks)</w:t>
      </w:r>
    </w:p>
    <w:p w14:paraId="1607EE90" w14:textId="6BC12879" w:rsidR="007A04D4" w:rsidRPr="007A04D4" w:rsidRDefault="007A04D4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7A04D4">
        <w:rPr>
          <w:rFonts w:ascii="Calibri" w:eastAsia="Calibri" w:hAnsi="Calibri" w:cs="Calibri"/>
          <w:b/>
          <w:bCs/>
          <w:sz w:val="19"/>
          <w:szCs w:val="19"/>
        </w:rPr>
        <w:t>Warehousing &amp; Lakehouse</w:t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7A04D4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7A04D4">
        <w:rPr>
          <w:rFonts w:ascii="Calibri" w:eastAsia="Calibri" w:hAnsi="Calibri" w:cs="Calibri"/>
          <w:sz w:val="19"/>
          <w:szCs w:val="19"/>
        </w:rPr>
        <w:t xml:space="preserve"> Snowflake, BigQuery, Delta Lake, Medallion, Dimensional modeling</w:t>
      </w:r>
      <w:r w:rsidR="00645BEF">
        <w:rPr>
          <w:rFonts w:ascii="Calibri" w:eastAsia="Calibri" w:hAnsi="Calibri" w:cs="Calibri"/>
          <w:sz w:val="19"/>
          <w:szCs w:val="19"/>
        </w:rPr>
        <w:t xml:space="preserve"> (Star/Snowflake)</w:t>
      </w:r>
      <w:r w:rsidRPr="007A04D4">
        <w:rPr>
          <w:rFonts w:ascii="Calibri" w:eastAsia="Calibri" w:hAnsi="Calibri" w:cs="Calibri"/>
          <w:sz w:val="19"/>
          <w:szCs w:val="19"/>
        </w:rPr>
        <w:t>, Partitioning, Clustering</w:t>
      </w:r>
    </w:p>
    <w:p w14:paraId="4957B64C" w14:textId="561B82D4" w:rsidR="007A04D4" w:rsidRPr="007A04D4" w:rsidRDefault="007A04D4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7A04D4">
        <w:rPr>
          <w:rFonts w:ascii="Calibri" w:eastAsia="Calibri" w:hAnsi="Calibri" w:cs="Calibri"/>
          <w:b/>
          <w:bCs/>
          <w:sz w:val="19"/>
          <w:szCs w:val="19"/>
        </w:rPr>
        <w:t>Orchestration &amp; DevOps</w:t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7A04D4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7A04D4">
        <w:rPr>
          <w:rFonts w:ascii="Calibri" w:eastAsia="Calibri" w:hAnsi="Calibri" w:cs="Calibri"/>
          <w:sz w:val="19"/>
          <w:szCs w:val="19"/>
        </w:rPr>
        <w:t xml:space="preserve"> Airflow, Docker, Kubernetes, Terraform, Jenkins, GitHub Actions, CI/CD, IaC</w:t>
      </w:r>
    </w:p>
    <w:p w14:paraId="44F94CFD" w14:textId="51E9A24B" w:rsidR="007A04D4" w:rsidRPr="008A4076" w:rsidRDefault="007A04D4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7A04D4">
        <w:rPr>
          <w:rFonts w:ascii="Calibri" w:eastAsia="Calibri" w:hAnsi="Calibri" w:cs="Calibri"/>
          <w:b/>
          <w:bCs/>
          <w:sz w:val="19"/>
          <w:szCs w:val="19"/>
        </w:rPr>
        <w:t xml:space="preserve">Data Quality &amp; Governance: </w:t>
      </w:r>
      <w:r w:rsidRPr="007A04D4">
        <w:rPr>
          <w:rFonts w:ascii="Calibri" w:eastAsia="Calibri" w:hAnsi="Calibri" w:cs="Calibri"/>
          <w:sz w:val="19"/>
          <w:szCs w:val="19"/>
        </w:rPr>
        <w:t>Schema validation, Reconciliation, Deduplication, Idempotent loads, SLAs/SLOs, Monitoring, RBAC, PII controls</w:t>
      </w:r>
    </w:p>
    <w:p w14:paraId="184961F4" w14:textId="1E48EF4B" w:rsidR="007A04D4" w:rsidRPr="007A04D4" w:rsidRDefault="007A04D4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8A4076">
        <w:rPr>
          <w:rFonts w:ascii="Calibri" w:eastAsia="Calibri" w:hAnsi="Calibri" w:cs="Calibri"/>
          <w:b/>
          <w:bCs/>
          <w:sz w:val="19"/>
          <w:szCs w:val="19"/>
        </w:rPr>
        <w:t>Data</w:t>
      </w:r>
      <w:r w:rsidR="00645BEF">
        <w:rPr>
          <w:rFonts w:ascii="Calibri" w:eastAsia="Calibri" w:hAnsi="Calibri" w:cs="Calibri"/>
          <w:b/>
          <w:bCs/>
          <w:sz w:val="19"/>
          <w:szCs w:val="19"/>
        </w:rPr>
        <w:t xml:space="preserve">bases </w:t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>&amp; Formats</w:t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8A4076">
        <w:rPr>
          <w:rFonts w:ascii="Calibri" w:eastAsia="Calibri" w:hAnsi="Calibri" w:cs="Calibri"/>
          <w:b/>
          <w:bCs/>
          <w:sz w:val="19"/>
          <w:szCs w:val="19"/>
        </w:rPr>
        <w:t xml:space="preserve">: </w:t>
      </w:r>
      <w:r w:rsidR="00645BEF" w:rsidRPr="00645BEF">
        <w:rPr>
          <w:rFonts w:ascii="Calibri" w:eastAsia="Calibri" w:hAnsi="Calibri" w:cs="Calibri"/>
          <w:sz w:val="19"/>
          <w:szCs w:val="19"/>
        </w:rPr>
        <w:t>MS SQL,</w:t>
      </w:r>
      <w:r w:rsidR="00645BEF">
        <w:rPr>
          <w:rFonts w:ascii="Calibri" w:eastAsia="Calibri" w:hAnsi="Calibri" w:cs="Calibri"/>
          <w:sz w:val="19"/>
          <w:szCs w:val="19"/>
        </w:rPr>
        <w:t xml:space="preserve"> PostgreSQL, MongoDB; </w:t>
      </w:r>
      <w:r w:rsidRPr="008A4076">
        <w:rPr>
          <w:rFonts w:ascii="Calibri" w:eastAsia="Calibri" w:hAnsi="Calibri" w:cs="Calibri"/>
          <w:sz w:val="19"/>
          <w:szCs w:val="19"/>
        </w:rPr>
        <w:t>CDC, SCD (Type 1/2); CSV, JSON, Parquet, Avro, ORC, Delta, Iceberg</w:t>
      </w:r>
      <w:r w:rsidR="00544E9C">
        <w:rPr>
          <w:rFonts w:ascii="Calibri" w:eastAsia="Calibri" w:hAnsi="Calibri" w:cs="Calibri"/>
          <w:sz w:val="19"/>
          <w:szCs w:val="19"/>
        </w:rPr>
        <w:t xml:space="preserve"> </w:t>
      </w:r>
    </w:p>
    <w:p w14:paraId="69DB8789" w14:textId="42859006" w:rsidR="007A04D4" w:rsidRPr="008A4076" w:rsidRDefault="007A04D4" w:rsidP="008A4076">
      <w:pPr>
        <w:jc w:val="both"/>
        <w:rPr>
          <w:rFonts w:ascii="Calibri" w:eastAsia="Calibri" w:hAnsi="Calibri" w:cs="Calibri"/>
          <w:sz w:val="19"/>
          <w:szCs w:val="19"/>
        </w:rPr>
      </w:pPr>
      <w:r w:rsidRPr="007A04D4">
        <w:rPr>
          <w:rFonts w:ascii="Calibri" w:eastAsia="Calibri" w:hAnsi="Calibri" w:cs="Calibri"/>
          <w:b/>
          <w:bCs/>
          <w:sz w:val="19"/>
          <w:szCs w:val="19"/>
        </w:rPr>
        <w:t>BI &amp; Analytics</w:t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="008A4076">
        <w:rPr>
          <w:rFonts w:ascii="Calibri" w:eastAsia="Calibri" w:hAnsi="Calibri" w:cs="Calibri"/>
          <w:b/>
          <w:bCs/>
          <w:sz w:val="19"/>
          <w:szCs w:val="19"/>
        </w:rPr>
        <w:tab/>
      </w:r>
      <w:r w:rsidRPr="007A04D4">
        <w:rPr>
          <w:rFonts w:ascii="Calibri" w:eastAsia="Calibri" w:hAnsi="Calibri" w:cs="Calibri"/>
          <w:b/>
          <w:bCs/>
          <w:sz w:val="19"/>
          <w:szCs w:val="19"/>
        </w:rPr>
        <w:t>:</w:t>
      </w:r>
      <w:r w:rsidRPr="007A04D4">
        <w:rPr>
          <w:rFonts w:ascii="Calibri" w:eastAsia="Calibri" w:hAnsi="Calibri" w:cs="Calibri"/>
          <w:sz w:val="19"/>
          <w:szCs w:val="19"/>
        </w:rPr>
        <w:t xml:space="preserve"> Tableau, Power BI</w:t>
      </w:r>
      <w:r w:rsidR="00645BEF">
        <w:rPr>
          <w:rFonts w:ascii="Calibri" w:eastAsia="Calibri" w:hAnsi="Calibri" w:cs="Calibri"/>
          <w:sz w:val="19"/>
          <w:szCs w:val="19"/>
        </w:rPr>
        <w:t xml:space="preserve">, Looker, Qlik; </w:t>
      </w:r>
      <w:r w:rsidR="00645BEF" w:rsidRPr="00645BEF">
        <w:rPr>
          <w:rFonts w:ascii="Calibri" w:eastAsia="Calibri" w:hAnsi="Calibri" w:cs="Calibri"/>
          <w:sz w:val="19"/>
          <w:szCs w:val="19"/>
        </w:rPr>
        <w:t>dashboard design, semantic modeling, row</w:t>
      </w:r>
      <w:r w:rsidR="00645BEF" w:rsidRPr="00645BEF">
        <w:rPr>
          <w:rFonts w:ascii="Calibri" w:eastAsia="Calibri" w:hAnsi="Calibri" w:cs="Calibri"/>
          <w:sz w:val="19"/>
          <w:szCs w:val="19"/>
        </w:rPr>
        <w:noBreakHyphen/>
        <w:t>level security, drill</w:t>
      </w:r>
      <w:r w:rsidR="00645BEF" w:rsidRPr="00645BEF">
        <w:rPr>
          <w:rFonts w:ascii="Calibri" w:eastAsia="Calibri" w:hAnsi="Calibri" w:cs="Calibri"/>
          <w:sz w:val="19"/>
          <w:szCs w:val="19"/>
        </w:rPr>
        <w:noBreakHyphen/>
        <w:t>downs</w:t>
      </w:r>
    </w:p>
    <w:p w14:paraId="00000038" w14:textId="77777777" w:rsidR="00CE0C12" w:rsidRPr="008A4076" w:rsidRDefault="00000000">
      <w:pPr>
        <w:pBdr>
          <w:bottom w:val="single" w:sz="6" w:space="0" w:color="000000"/>
        </w:pBdr>
        <w:spacing w:before="40" w:after="20"/>
        <w:rPr>
          <w:rFonts w:ascii="Calibri" w:eastAsia="Calibri" w:hAnsi="Calibri" w:cs="Calibri"/>
          <w:b/>
          <w:bCs/>
          <w:sz w:val="20"/>
          <w:szCs w:val="20"/>
        </w:rPr>
      </w:pPr>
      <w:r w:rsidRPr="008A4076">
        <w:rPr>
          <w:rFonts w:ascii="Calibri" w:eastAsia="Calibri" w:hAnsi="Calibri" w:cs="Calibri"/>
          <w:b/>
          <w:bCs/>
          <w:sz w:val="20"/>
          <w:szCs w:val="20"/>
        </w:rPr>
        <w:t>CERTIFICATIONS</w:t>
      </w:r>
    </w:p>
    <w:p w14:paraId="1C307D15" w14:textId="1C476D8A" w:rsidR="00B6515D" w:rsidRPr="00B6515D" w:rsidRDefault="00000000" w:rsidP="00B6515D">
      <w:pPr>
        <w:jc w:val="both"/>
        <w:rPr>
          <w:rFonts w:ascii="Calibri" w:eastAsia="Calibri" w:hAnsi="Calibri" w:cs="Calibri"/>
          <w:sz w:val="19"/>
          <w:szCs w:val="19"/>
        </w:rPr>
      </w:pPr>
      <w:r w:rsidRPr="00B6515D">
        <w:rPr>
          <w:rFonts w:ascii="Calibri" w:eastAsia="Calibri" w:hAnsi="Calibri" w:cs="Calibri"/>
          <w:sz w:val="19"/>
          <w:szCs w:val="19"/>
        </w:rPr>
        <w:t>AWS Certified</w:t>
      </w:r>
      <w:r w:rsidR="0061032F" w:rsidRPr="00B6515D">
        <w:rPr>
          <w:rFonts w:ascii="Calibri" w:eastAsia="Calibri" w:hAnsi="Calibri" w:cs="Calibri"/>
          <w:sz w:val="19"/>
          <w:szCs w:val="19"/>
        </w:rPr>
        <w:t xml:space="preserve"> </w:t>
      </w:r>
      <w:r w:rsidRPr="00B6515D">
        <w:rPr>
          <w:rFonts w:ascii="Calibri" w:eastAsia="Calibri" w:hAnsi="Calibri" w:cs="Calibri"/>
          <w:sz w:val="19"/>
          <w:szCs w:val="19"/>
        </w:rPr>
        <w:t>Data Engineer</w:t>
      </w:r>
      <w:r w:rsidR="0061032F" w:rsidRPr="00B6515D">
        <w:rPr>
          <w:rFonts w:ascii="Calibri" w:eastAsia="Calibri" w:hAnsi="Calibri" w:cs="Calibri"/>
          <w:sz w:val="19"/>
          <w:szCs w:val="19"/>
        </w:rPr>
        <w:t xml:space="preserve"> -</w:t>
      </w:r>
      <w:r w:rsidRPr="00B6515D">
        <w:rPr>
          <w:rFonts w:ascii="Calibri" w:eastAsia="Calibri" w:hAnsi="Calibri" w:cs="Calibri"/>
          <w:sz w:val="19"/>
          <w:szCs w:val="19"/>
        </w:rPr>
        <w:t xml:space="preserve"> Associate (2023) </w:t>
      </w:r>
      <w:r w:rsidR="00544E9C" w:rsidRPr="00B6515D">
        <w:rPr>
          <w:rFonts w:ascii="Calibri" w:eastAsia="Calibri" w:hAnsi="Calibri" w:cs="Calibri"/>
          <w:sz w:val="19"/>
          <w:szCs w:val="19"/>
        </w:rPr>
        <w:t xml:space="preserve"> </w:t>
      </w:r>
      <w:r w:rsidR="001D6039">
        <w:rPr>
          <w:rFonts w:ascii="Calibri" w:eastAsia="Calibri" w:hAnsi="Calibri" w:cs="Calibri"/>
          <w:sz w:val="19"/>
          <w:szCs w:val="19"/>
        </w:rPr>
        <w:t xml:space="preserve">| </w:t>
      </w:r>
      <w:r w:rsidR="0061032F" w:rsidRPr="00B6515D">
        <w:rPr>
          <w:rFonts w:ascii="Calibri" w:eastAsia="Calibri" w:hAnsi="Calibri" w:cs="Calibri"/>
          <w:sz w:val="19"/>
          <w:szCs w:val="19"/>
        </w:rPr>
        <w:t xml:space="preserve">Azure Certified Data Engineering Associate (2019) </w:t>
      </w:r>
      <w:r w:rsidR="001D6039">
        <w:rPr>
          <w:rFonts w:ascii="Calibri" w:eastAsia="Calibri" w:hAnsi="Calibri" w:cs="Calibri"/>
          <w:sz w:val="19"/>
          <w:szCs w:val="19"/>
        </w:rPr>
        <w:t xml:space="preserve">| </w:t>
      </w:r>
      <w:r w:rsidR="00B6515D" w:rsidRPr="00B6515D">
        <w:rPr>
          <w:rFonts w:ascii="Calibri" w:eastAsia="Calibri" w:hAnsi="Calibri" w:cs="Calibri"/>
          <w:sz w:val="19"/>
          <w:szCs w:val="19"/>
        </w:rPr>
        <w:t xml:space="preserve">Hacker Rank Advanced SQL (2024) </w:t>
      </w:r>
    </w:p>
    <w:p w14:paraId="7B285B72" w14:textId="66FFB951" w:rsidR="00B6515D" w:rsidRPr="001D6039" w:rsidRDefault="00B6515D" w:rsidP="001D6039">
      <w:pPr>
        <w:jc w:val="both"/>
        <w:rPr>
          <w:rFonts w:ascii="Calibri" w:eastAsia="Calibri" w:hAnsi="Calibri" w:cs="Calibri"/>
          <w:sz w:val="19"/>
          <w:szCs w:val="19"/>
        </w:rPr>
      </w:pPr>
      <w:r w:rsidRPr="00B6515D">
        <w:rPr>
          <w:rFonts w:ascii="Calibri" w:eastAsia="Calibri" w:hAnsi="Calibri" w:cs="Calibri"/>
          <w:sz w:val="19"/>
          <w:szCs w:val="19"/>
        </w:rPr>
        <w:t xml:space="preserve">Hacker Rank Advanced Python (2024) </w:t>
      </w:r>
    </w:p>
    <w:sectPr w:rsidR="00B6515D" w:rsidRPr="001D6039">
      <w:pgSz w:w="12240" w:h="15840"/>
      <w:pgMar w:top="576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FBEC01C-B861-B14C-A350-C73031E4D9BF}"/>
    <w:embedBold r:id="rId2" w:fontKey="{E69D0D13-5C03-C74C-AF1C-545E1C57201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CC772F61-678D-B143-9660-718D8F8AD67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74EF596E-7057-3C46-8965-843251B5565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44202214-4451-D646-AB81-BF08084D17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82AB769-95FE-3E43-9B3C-7B04F5218F6A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F36754B4-FB6B-104A-98E8-2050CCE480EE}"/>
    <w:embedBold r:id="rId9" w:fontKey="{515F9738-CC8D-214A-A321-35285F06DF77}"/>
    <w:embedBoldItalic r:id="rId10" w:fontKey="{23EDAF8D-EF20-EC40-ABFE-12B7D858FA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EF6131FB-677A-7047-88D0-070515C7A7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D2B"/>
    <w:multiLevelType w:val="multilevel"/>
    <w:tmpl w:val="4AC6EF0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D3EFE"/>
    <w:multiLevelType w:val="multilevel"/>
    <w:tmpl w:val="9256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D6651D"/>
    <w:multiLevelType w:val="multilevel"/>
    <w:tmpl w:val="4AC6EF0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29541F"/>
    <w:multiLevelType w:val="hybridMultilevel"/>
    <w:tmpl w:val="DE70EF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C87D25"/>
    <w:multiLevelType w:val="hybridMultilevel"/>
    <w:tmpl w:val="A4E0C148"/>
    <w:lvl w:ilvl="0" w:tplc="B560AC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B55610"/>
    <w:multiLevelType w:val="multilevel"/>
    <w:tmpl w:val="B388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D6E02"/>
    <w:multiLevelType w:val="multilevel"/>
    <w:tmpl w:val="04769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58115E"/>
    <w:multiLevelType w:val="hybridMultilevel"/>
    <w:tmpl w:val="3E8E2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3827CA"/>
    <w:multiLevelType w:val="multilevel"/>
    <w:tmpl w:val="3E78C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FC37E7"/>
    <w:multiLevelType w:val="multilevel"/>
    <w:tmpl w:val="986C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E5BAD"/>
    <w:multiLevelType w:val="multilevel"/>
    <w:tmpl w:val="851053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CE6163"/>
    <w:multiLevelType w:val="multilevel"/>
    <w:tmpl w:val="C2A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0E6540"/>
    <w:multiLevelType w:val="multilevel"/>
    <w:tmpl w:val="449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BE3AE4"/>
    <w:multiLevelType w:val="hybridMultilevel"/>
    <w:tmpl w:val="F7A89A6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572617734">
    <w:abstractNumId w:val="6"/>
  </w:num>
  <w:num w:numId="2" w16cid:durableId="295573643">
    <w:abstractNumId w:val="0"/>
  </w:num>
  <w:num w:numId="3" w16cid:durableId="1407802434">
    <w:abstractNumId w:val="8"/>
  </w:num>
  <w:num w:numId="4" w16cid:durableId="634943943">
    <w:abstractNumId w:val="10"/>
  </w:num>
  <w:num w:numId="5" w16cid:durableId="1043365433">
    <w:abstractNumId w:val="12"/>
  </w:num>
  <w:num w:numId="6" w16cid:durableId="551500260">
    <w:abstractNumId w:val="1"/>
  </w:num>
  <w:num w:numId="7" w16cid:durableId="1872837543">
    <w:abstractNumId w:val="5"/>
  </w:num>
  <w:num w:numId="8" w16cid:durableId="949360135">
    <w:abstractNumId w:val="11"/>
  </w:num>
  <w:num w:numId="9" w16cid:durableId="1747611018">
    <w:abstractNumId w:val="9"/>
  </w:num>
  <w:num w:numId="10" w16cid:durableId="1867793125">
    <w:abstractNumId w:val="2"/>
  </w:num>
  <w:num w:numId="11" w16cid:durableId="284897172">
    <w:abstractNumId w:val="13"/>
  </w:num>
  <w:num w:numId="12" w16cid:durableId="1669281946">
    <w:abstractNumId w:val="4"/>
  </w:num>
  <w:num w:numId="13" w16cid:durableId="62872455">
    <w:abstractNumId w:val="7"/>
  </w:num>
  <w:num w:numId="14" w16cid:durableId="1046829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12"/>
    <w:rsid w:val="00021C7F"/>
    <w:rsid w:val="001D6039"/>
    <w:rsid w:val="00375711"/>
    <w:rsid w:val="00447D9C"/>
    <w:rsid w:val="00544E9C"/>
    <w:rsid w:val="006027BD"/>
    <w:rsid w:val="0061032F"/>
    <w:rsid w:val="00645BEF"/>
    <w:rsid w:val="00780B4A"/>
    <w:rsid w:val="007A04D4"/>
    <w:rsid w:val="008062DF"/>
    <w:rsid w:val="008A4076"/>
    <w:rsid w:val="00917ED5"/>
    <w:rsid w:val="0093784A"/>
    <w:rsid w:val="00971E8F"/>
    <w:rsid w:val="00B6515D"/>
    <w:rsid w:val="00B74C57"/>
    <w:rsid w:val="00C54223"/>
    <w:rsid w:val="00CE0C12"/>
    <w:rsid w:val="00D106B3"/>
    <w:rsid w:val="00D67DE2"/>
    <w:rsid w:val="00DE1751"/>
    <w:rsid w:val="00E8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BBFA7"/>
  <w15:docId w15:val="{D8AAF932-8EEE-D742-A2AC-E4EE53B6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378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84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04D4"/>
    <w:pPr>
      <w:ind w:left="720"/>
      <w:contextualSpacing/>
    </w:pPr>
  </w:style>
  <w:style w:type="paragraph" w:customStyle="1" w:styleId="p1">
    <w:name w:val="p1"/>
    <w:basedOn w:val="Normal"/>
    <w:rsid w:val="00544E9C"/>
    <w:rPr>
      <w:rFonts w:ascii="Helvetica" w:hAnsi="Helvetica"/>
      <w:color w:val="000000"/>
      <w:sz w:val="14"/>
      <w:szCs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780B4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54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veennallabelly/" TargetMode="External"/><Relationship Id="rId5" Type="http://schemas.openxmlformats.org/officeDocument/2006/relationships/hyperlink" Target="mailto:npraveen.j@gmail.com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867</Words>
  <Characters>5511</Characters>
  <Application>Microsoft Office Word</Application>
  <DocSecurity>0</DocSecurity>
  <Lines>63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Nallabelly</cp:lastModifiedBy>
  <cp:revision>3</cp:revision>
  <dcterms:created xsi:type="dcterms:W3CDTF">2026-03-17T22:50:00Z</dcterms:created>
  <dcterms:modified xsi:type="dcterms:W3CDTF">2026-03-17T23:08:00Z</dcterms:modified>
</cp:coreProperties>
</file>