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Ellenőrzőlista: Elhunyt érkezése utáni adatküldés az UDMED rendszerbe</w:t>
      </w:r>
    </w:p>
    <w:p>
      <w:r>
        <w:t>Használja ezt az ellenőrzőlistát annak biztosítására, hogy minden lépés megtörténjen, amikor egy elhunyt személy a Igazságügyi Orvostani Intézetbe érkezik, és az adatok továbbításra kerülnek az UDMED / Klinikai Központ rendszerébe.</w:t>
      </w:r>
    </w:p>
    <w:p>
      <w:pPr>
        <w:pStyle w:val="ListBullet"/>
      </w:pPr>
      <w:r>
        <w:t>✅ A végzés (hatósági boncolási elrendelés) beérkezett a megfelelő hatóságtól (rendőrség, ügyészség, bíróság).</w:t>
      </w:r>
    </w:p>
    <w:p>
      <w:pPr>
        <w:pStyle w:val="ListBullet"/>
      </w:pPr>
      <w:r>
        <w:t>✅ A belső boncolási szám kiadva, az ügy rögzítve a belső nyilvántartó rendszerben.</w:t>
      </w:r>
    </w:p>
    <w:p>
      <w:pPr>
        <w:pStyle w:val="ListBullet"/>
      </w:pPr>
      <w:r>
        <w:t>✅ Az elhunyt teljes neve, születési dátuma és egyéb személyes adatai rögzítésre kerültek.</w:t>
      </w:r>
    </w:p>
    <w:p>
      <w:pPr>
        <w:pStyle w:val="ListBullet"/>
      </w:pPr>
      <w:r>
        <w:t>✅ Ugyanezek az adatok kézzel rögzítve az UDMED / Klinikai Központ rendszerébe (pl. eMedSolution).</w:t>
      </w:r>
    </w:p>
    <w:p>
      <w:pPr>
        <w:pStyle w:val="ListBullet"/>
      </w:pPr>
      <w:r>
        <w:t>✅ A test tárolási helye (pl. hűtőkamra száma) mindkét rendszerben felvezetve.</w:t>
      </w:r>
    </w:p>
    <w:p>
      <w:pPr>
        <w:pStyle w:val="ListBullet"/>
      </w:pPr>
      <w:r>
        <w:t>✅ A szignáló kijelölte a boncolást végző orvost; a boncolási szám rögzítve mindkét rendszerben.</w:t>
      </w:r>
    </w:p>
    <w:p>
      <w:pPr>
        <w:pStyle w:val="ListBullet"/>
      </w:pPr>
      <w:r>
        <w:t>✅ Ellenőrizve, hogy az adatok elérhetők vagy láthatók a Klinikai Központ számára.</w:t>
      </w:r>
    </w:p>
    <w:p>
      <w:pPr>
        <w:pStyle w:val="ListBullet"/>
      </w:pPr>
      <w:r>
        <w:t>✅ Ügyiratmappa létrehozva a kapcsolódó dokumentumok (végzés, HVB, képek stb.) tárolására.</w:t>
      </w:r>
    </w:p>
    <w:p>
      <w:pPr>
        <w:pStyle w:val="ListBullet"/>
      </w:pPr>
      <w:r>
        <w:t>✅ Minden javítás vagy frissítés szinkronizálva lett a belső és az UDMED rendszer között.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