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E0A" w:rsidRPr="00DB7346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KÜLVIZSGÁLAT</w:t>
      </w:r>
    </w:p>
    <w:p w:rsidR="00712E0A" w:rsidRDefault="00712E0A" w:rsidP="00712E0A">
      <w:pPr>
        <w:pStyle w:val="NormlWeb"/>
      </w:pPr>
      <w:r>
        <w:t xml:space="preserve">A 174 cm testhosszúságú, 84 kg testtömegű, középkorú férfi holttestén a testalkat közepesen fejlett és táplált. A bőr általában halvány, az altesten mélyen fekvő, nyomásra elhalványuló, közepes kiterjedésű </w:t>
      </w:r>
      <w:proofErr w:type="spellStart"/>
      <w:r>
        <w:t>livor</w:t>
      </w:r>
      <w:proofErr w:type="spellEnd"/>
      <w:r>
        <w:t xml:space="preserve"> </w:t>
      </w:r>
      <w:proofErr w:type="spellStart"/>
      <w:r>
        <w:t>mortis</w:t>
      </w:r>
      <w:proofErr w:type="spellEnd"/>
      <w:r>
        <w:t xml:space="preserve"> figyelhető meg. A fej és a nyak területén </w:t>
      </w:r>
      <w:proofErr w:type="spellStart"/>
      <w:r>
        <w:t>lividitás</w:t>
      </w:r>
      <w:proofErr w:type="spellEnd"/>
      <w:r>
        <w:t xml:space="preserve"> és bőséges </w:t>
      </w:r>
      <w:proofErr w:type="spellStart"/>
      <w:r>
        <w:t>hypostasisok</w:t>
      </w:r>
      <w:proofErr w:type="spellEnd"/>
      <w:r>
        <w:t xml:space="preserve"> láthatók. A hullamerevség oldódott.</w:t>
      </w:r>
    </w:p>
    <w:p w:rsidR="00712E0A" w:rsidRDefault="00712E0A" w:rsidP="00712E0A">
      <w:pPr>
        <w:pStyle w:val="NormlWeb"/>
      </w:pPr>
      <w:r>
        <w:t xml:space="preserve">A koponya szabályos alakú, gömbölyded. A hajzat kétoldalt és a fejtetőn ritkás, 20–25 cm hosszúságú, őszes-barna haj. A szemrések félig zártak, a </w:t>
      </w:r>
      <w:proofErr w:type="spellStart"/>
      <w:r>
        <w:t>conjunctivákban</w:t>
      </w:r>
      <w:proofErr w:type="spellEnd"/>
      <w:r>
        <w:t xml:space="preserve"> apró </w:t>
      </w:r>
      <w:proofErr w:type="spellStart"/>
      <w:r>
        <w:t>petechiák</w:t>
      </w:r>
      <w:proofErr w:type="spellEnd"/>
      <w:r>
        <w:t xml:space="preserve"> figyelhetők meg. A szaruhártyák fényesek, a pupillák tágak, körülbelül 8-8 mm átmérőjűek, kerekek, egyenlők, deformitás nem észlelhető.</w:t>
      </w:r>
    </w:p>
    <w:p w:rsidR="00712E0A" w:rsidRDefault="00712E0A" w:rsidP="00712E0A">
      <w:pPr>
        <w:pStyle w:val="NormlWeb"/>
      </w:pPr>
      <w:r>
        <w:t xml:space="preserve">Az orrhát deformált. A szájnyílás és orrnyílások szabadok. A fogazat részben </w:t>
      </w:r>
      <w:proofErr w:type="spellStart"/>
      <w:r>
        <w:t>pótolt</w:t>
      </w:r>
      <w:proofErr w:type="spellEnd"/>
      <w:r>
        <w:t xml:space="preserve">, kisfokban hiányos. Az arcon körülbelül 0,3 cm-es borostaszőrzet figyelhető meg. A gáttájékon és a </w:t>
      </w:r>
      <w:proofErr w:type="spellStart"/>
      <w:r>
        <w:t>perianalis</w:t>
      </w:r>
      <w:proofErr w:type="spellEnd"/>
      <w:r>
        <w:t xml:space="preserve"> régióban nagy mennyiségű széklet, </w:t>
      </w:r>
      <w:proofErr w:type="gramStart"/>
      <w:r>
        <w:t>bélsár szennyeződés</w:t>
      </w:r>
      <w:proofErr w:type="gramEnd"/>
      <w:r>
        <w:t xml:space="preserve"> látható. A végtagok általában </w:t>
      </w:r>
      <w:proofErr w:type="spellStart"/>
      <w:r>
        <w:t>alakilag</w:t>
      </w:r>
      <w:proofErr w:type="spellEnd"/>
      <w:r>
        <w:t xml:space="preserve"> épek, azonban a jobb láb IV. ujja amputált állapotban van.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KÜLSÉRELMI NYOMOK</w:t>
      </w:r>
    </w:p>
    <w:p w:rsidR="00712E0A" w:rsidRDefault="00712E0A" w:rsidP="00712E0A">
      <w:pPr>
        <w:pStyle w:val="NormlWeb"/>
        <w:numPr>
          <w:ilvl w:val="0"/>
          <w:numId w:val="1"/>
        </w:numPr>
      </w:pPr>
      <w:r>
        <w:t>A bal kéz I. ujjának kézháti oldalán, a DIP ízület felett 0,5 cm-es, beszáradt hámhorzsolás.</w:t>
      </w:r>
    </w:p>
    <w:p w:rsidR="00712E0A" w:rsidRDefault="00712E0A" w:rsidP="00712E0A">
      <w:pPr>
        <w:pStyle w:val="NormlWeb"/>
        <w:numPr>
          <w:ilvl w:val="0"/>
          <w:numId w:val="1"/>
        </w:numPr>
      </w:pPr>
      <w:r>
        <w:t>A bal kéz III. ujján, a PIP ízület felett 0,2 cm-es szabálytalan alakú hámhorzsolás.</w:t>
      </w:r>
    </w:p>
    <w:p w:rsidR="00712E0A" w:rsidRDefault="00712E0A" w:rsidP="00712E0A">
      <w:pPr>
        <w:pStyle w:val="NormlWeb"/>
        <w:numPr>
          <w:ilvl w:val="0"/>
          <w:numId w:val="1"/>
        </w:numPr>
      </w:pPr>
      <w:r>
        <w:t>A bal szárkapocscsont fejének vetületében a lábszár oldalsó felszínén 2 cm átmérőjű, gyógyulófélben lévő, felszínes hámhorzsolás.</w:t>
      </w:r>
    </w:p>
    <w:p w:rsidR="00712E0A" w:rsidRDefault="00712E0A" w:rsidP="00712E0A">
      <w:pPr>
        <w:pStyle w:val="NormlWeb"/>
        <w:numPr>
          <w:ilvl w:val="0"/>
          <w:numId w:val="1"/>
        </w:numPr>
      </w:pPr>
      <w:r>
        <w:t xml:space="preserve">Egyéb </w:t>
      </w:r>
      <w:proofErr w:type="spellStart"/>
      <w:r>
        <w:t>külsérelmi</w:t>
      </w:r>
      <w:proofErr w:type="spellEnd"/>
      <w:r>
        <w:t xml:space="preserve"> nyom nem észlelhető.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FEJ, KOPONYA, AGYVIZSGÁLAT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hajas fejbőr közepesen dús, állománya átlagosan 5 mm vastag. A fejbőr alatt 0,2–0,3 cm átmérőjű, apró, </w:t>
      </w: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petecses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vérzések észlelhetők.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koponyacsontok fűrészelési síkjában elöl és oldalt 5–6 mm vastag, szabályos csontállomány figyelhető meg. A kemény burok levonható, alatta folyékony vér, lágy burkok ép szerkezetűek.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koponyaalap csontjai épek, a dobüregek levegőt tartalmaznak. Az agyalapi mirigy 0,7×0,6 cm nagyságú.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Az agyállomány közepesen dús, átlagos tömegű (1550 g). Finom szerkezete részben elmosódott. A frontális lebenyben haránt irányú, szürke-fehér heges területek figyelhetők meg.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Nyomásos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hatás, térfoglaló folyamat, idegen szövetszaporulat nem látható. A kisagy, agytörzs és kamrarendszer szabályos. A </w:t>
      </w: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liquor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tiszta.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MELLKASFAL, SZÍV, TÜDŐK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mellkasfal </w:t>
      </w: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zsírszövete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 cm vastag.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mellkasi szervek elrendeződése szabályos. A szívburok lemezei simák, fénylők, közöttük savós folyadék nem található (SFT).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szív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szabályos alakú, átlagosnál kissé nagyobb. A kamrák tágultak, a pitvarok szintén.</w:t>
      </w:r>
    </w:p>
    <w:p w:rsidR="00712E0A" w:rsidRPr="00712E0A" w:rsidRDefault="00712E0A" w:rsidP="00712E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Bal kamrafal: 10 mm</w:t>
      </w:r>
    </w:p>
    <w:p w:rsidR="00712E0A" w:rsidRPr="00712E0A" w:rsidRDefault="00712E0A" w:rsidP="00712E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Jobb kamrafal: 4 mm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Az izomzat halvány, világosbarna színű, főtt hússzerű tapintatú, szerkezeti </w:t>
      </w: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rajzolata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elmosódott, de felismerhető.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bal kamrafalában szürke-fehér, heges területek (</w:t>
      </w: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tolvonásnyi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) figyelhetők meg.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szívkoszorúerek eredése és lefutása szabályos. A belső felszínen néhány, kis fokban szűkítő, meszes felrakódás látható.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szívbelhártya sima, a billentyűk </w:t>
      </w: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vékonyak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hártyásak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, ép záródásúak.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mellhártya lemezei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simák, fénylők. Mindkét mellüregben kb. 150–150 ml szalmasárga színű </w:t>
      </w: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folyadékgyülem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található.</w:t>
      </w:r>
    </w:p>
    <w:p w:rsid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tüdők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szabályosan </w:t>
      </w: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lebenyezettek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sötétvörös, szivacsos szerkezetűek. A lebenyek összefekvő felszínein a zsigeri mellhártya alatt 0,2–0,3 cm-es átmérőjű, szórványos </w:t>
      </w: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petechiák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figyelhetők meg. A </w:t>
      </w: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metszlapokon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habos, zavaros váladék préselhető.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tüdőerek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szabadok, </w:t>
      </w:r>
      <w:proofErr w:type="gram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embóliára</w:t>
      </w:r>
      <w:proofErr w:type="gram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utaló jel nincs.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légutak lefutása szabályos, üregük tiszta.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gége porcos váza és a garat ép, elváltozást nem mutat.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HASŰRI SZERVEK, HÚGYSZERVEK, EGYÉB BELSŐ SZERVEK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hasfal </w:t>
      </w: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zsírszövete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4 cm vastag.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hasűri szervek elrendeződése szabályos. A </w:t>
      </w:r>
      <w:proofErr w:type="gram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hashártya fénylő</w:t>
      </w:r>
      <w:proofErr w:type="gram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, áttetsző.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máj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szabályos alakú, felszíne sima, </w:t>
      </w: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metszlapján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zsírfényű, sárgásbarna, tömöttebb állományú, zsíros elfajulást mutat.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Az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epehólyag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nagy mennyiségű híg, sötétbarna epét tartalmaz.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lép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kp. nagy, tokja ráncos, állománya elfolyósodott.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hasnyálmirigy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halántéknagyságú, mirigyes szerkezete helyenként kötőszövetes átépülést mutat, szappanmásszerű felrakódásokkal.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mellékvesék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elváltozást nem mutatnak.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vesék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szabályos alakúak, bab formájúak, felszínük egyenetlen. Tokjuk nehezen vonható le, állományuk halvány, kéreg- és velőállomány határa jól elkülöníthető. A vesemedencék tágultak, zsírszövetük felszaporodott.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húgyhólyag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extrém</w:t>
      </w:r>
      <w:proofErr w:type="gram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fokban tágult, benne kb.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850–1000 ml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zavaros, szalmasárga vizelet.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gyomor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üregében kb.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150 ml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zavaros, részben szemcsés, üledékes bennék.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bélrendszer átjárható, egyes szakaszaiban szokványos mennyiségű bélsár.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dülmirigy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gesztenyenagyságú, tömött tapintatú.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kismedencei szervek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elhelyezkedése szabályos, elváltozást nem mutatnak.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CSONTVÁZ-IZOMRENDSZER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A csontváz és izomrendszer vizsgált részein kóros elváltozás nem figyelhető meg.</w:t>
      </w:r>
    </w:p>
    <w:p w:rsid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:rsid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SZERVSÚLYOK</w:t>
      </w:r>
    </w:p>
    <w:p w:rsidR="00712E0A" w:rsidRPr="00712E0A" w:rsidRDefault="00712E0A" w:rsidP="00712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Szív: 380 g</w:t>
      </w:r>
    </w:p>
    <w:p w:rsidR="00712E0A" w:rsidRPr="00712E0A" w:rsidRDefault="00712E0A" w:rsidP="00712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Vesék összesen: 290 g</w:t>
      </w:r>
    </w:p>
    <w:p w:rsidR="00712E0A" w:rsidRPr="00712E0A" w:rsidRDefault="00712E0A" w:rsidP="00712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Lép: 130 g</w:t>
      </w:r>
    </w:p>
    <w:p w:rsidR="00712E0A" w:rsidRPr="00712E0A" w:rsidRDefault="00712E0A" w:rsidP="00712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Máj: 1670 g</w:t>
      </w:r>
    </w:p>
    <w:p w:rsidR="00712E0A" w:rsidRPr="00712E0A" w:rsidRDefault="00712E0A" w:rsidP="00712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Tüdők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: 1530 g</w:t>
      </w:r>
    </w:p>
    <w:p w:rsidR="00712E0A" w:rsidRPr="00712E0A" w:rsidRDefault="00712E0A" w:rsidP="00712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Agy: 1550 g</w:t>
      </w:r>
    </w:p>
    <w:p w:rsid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A boncoláskor rutinszerűen vett minták (agy, szív, tüdő, máj, vese, gyomortartalom), valamint vér, vizelet alkohol- és toxikológiai vizsgálatra továbbítva.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VÉLEMÉNY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Párosi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Sándor István 49 éves hajdúszoboszlói lakos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halála erőszakos úton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légzési elégtelenség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következtében következett be, amely hátterében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gyógyszermérgezés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valószínűleg </w:t>
      </w:r>
      <w:proofErr w:type="spellStart"/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alprazolám</w:t>
      </w:r>
      <w:proofErr w:type="spellEnd"/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(Frontin)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túladagolás áll.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A boncolás során észlelt fontosabb elváltozások:</w:t>
      </w:r>
    </w:p>
    <w:p w:rsidR="00712E0A" w:rsidRPr="00712E0A" w:rsidRDefault="00712E0A" w:rsidP="00712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Vizenyős agyduzzanat, sorvadt agykéreg.</w:t>
      </w:r>
    </w:p>
    <w:p w:rsidR="00712E0A" w:rsidRPr="00712E0A" w:rsidRDefault="00712E0A" w:rsidP="00712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Enyhe fokú általános és koszorúsér-meszesedés.</w:t>
      </w:r>
    </w:p>
    <w:p w:rsidR="00712E0A" w:rsidRPr="00712E0A" w:rsidRDefault="00712E0A" w:rsidP="00712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Tág, </w:t>
      </w:r>
      <w:proofErr w:type="gram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extrém</w:t>
      </w:r>
      <w:proofErr w:type="gram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mennyiségű vizelettel telt húgyhólyag.</w:t>
      </w:r>
    </w:p>
    <w:p w:rsidR="00712E0A" w:rsidRPr="00712E0A" w:rsidRDefault="00712E0A" w:rsidP="00712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Zavaros, szemcséket is tartalmazó gyomortartalom.</w:t>
      </w:r>
    </w:p>
    <w:p w:rsidR="00712E0A" w:rsidRPr="00712E0A" w:rsidRDefault="00712E0A" w:rsidP="00712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Sokkos vesék.</w:t>
      </w:r>
    </w:p>
    <w:p w:rsidR="00712E0A" w:rsidRPr="00712E0A" w:rsidRDefault="00712E0A" w:rsidP="00712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Petecses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vérzések a zsigeri szerveken, különösen a mellhártya alatt.</w:t>
      </w:r>
    </w:p>
    <w:p w:rsidR="00712E0A" w:rsidRPr="00712E0A" w:rsidRDefault="00712E0A" w:rsidP="00712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Kétoldali tüdővizenyő.</w:t>
      </w:r>
    </w:p>
    <w:p w:rsidR="00712E0A" w:rsidRPr="00712E0A" w:rsidRDefault="00712E0A" w:rsidP="00712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Mérgezésre jellemző elváltozások a májban és a hasnyálmirigyben.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ruházat átvizsgálása során a nadrág zsebéből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Frontin 0,25 mg-</w:t>
      </w:r>
      <w:proofErr w:type="spellStart"/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, 100 db-</w:t>
      </w:r>
      <w:proofErr w:type="spell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os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gyógyszerfiola került elő, melyből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megközelítőleg kétharmad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hiányzott. A készítmény hatóanyaga: </w:t>
      </w:r>
      <w:proofErr w:type="spellStart"/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alprazolám</w:t>
      </w:r>
      <w:proofErr w:type="spell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előkerült gyógyszer, a gyomorban talált szemcsés tartalom, valamint az </w:t>
      </w:r>
      <w:proofErr w:type="gramStart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>extrém</w:t>
      </w:r>
      <w:proofErr w:type="gramEnd"/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mennyiségű vizelet és a tüdőben észlelt légzési elégtelenség jelei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együttesen alátámasztják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hogy az elhunyt </w:t>
      </w:r>
      <w:proofErr w:type="spellStart"/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alprazolám</w:t>
      </w:r>
      <w:proofErr w:type="spellEnd"/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-tartalmú gyógyszerrel elkövetett gyógyszermérgezés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miatt halt meg.</w:t>
      </w: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boncolás során </w:t>
      </w:r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idegenkezűségre vagy bántalmazásra utaló </w:t>
      </w:r>
      <w:proofErr w:type="spellStart"/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külsérelmi</w:t>
      </w:r>
      <w:proofErr w:type="spellEnd"/>
      <w:r w:rsidRPr="00712E0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nyom</w:t>
      </w:r>
      <w:r w:rsidRPr="00712E0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észlelhető. A halál körülményei önkezűség gyanúját vetik fel, de ennek megállapítása további toxikológiai vizsgálatok és rendőrségi eljárás kérdése.</w:t>
      </w:r>
    </w:p>
    <w:p w:rsidR="00712E0A" w:rsidRPr="00712E0A" w:rsidRDefault="00712E0A" w:rsidP="00712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</w:p>
    <w:p w:rsidR="00712E0A" w:rsidRPr="00712E0A" w:rsidRDefault="00712E0A" w:rsidP="00712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12E0A" w:rsidRPr="00712E0A" w:rsidRDefault="00712E0A" w:rsidP="0071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12E0A" w:rsidRDefault="00712E0A" w:rsidP="00712E0A">
      <w:pPr>
        <w:pStyle w:val="NormlWeb"/>
      </w:pPr>
    </w:p>
    <w:p w:rsidR="00535DA1" w:rsidRDefault="00712E0A"/>
    <w:sectPr w:rsidR="00535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6F51"/>
    <w:multiLevelType w:val="multilevel"/>
    <w:tmpl w:val="8CC4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916F9"/>
    <w:multiLevelType w:val="multilevel"/>
    <w:tmpl w:val="1706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C3832"/>
    <w:multiLevelType w:val="multilevel"/>
    <w:tmpl w:val="4146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C461D"/>
    <w:multiLevelType w:val="multilevel"/>
    <w:tmpl w:val="388C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0A"/>
    <w:rsid w:val="000B12A4"/>
    <w:rsid w:val="00712E0A"/>
    <w:rsid w:val="00F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7C8A"/>
  <w15:chartTrackingRefBased/>
  <w15:docId w15:val="{B0CD0D20-C0A7-410B-A126-62A0C534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1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12E0A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712E0A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71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777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Kiss István</cp:lastModifiedBy>
  <cp:revision>1</cp:revision>
  <dcterms:created xsi:type="dcterms:W3CDTF">2025-06-20T11:52:00Z</dcterms:created>
  <dcterms:modified xsi:type="dcterms:W3CDTF">2025-06-20T11:58:00Z</dcterms:modified>
</cp:coreProperties>
</file>