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0EFFDB2" wp14:paraId="3D7FF026" wp14:textId="7DA9D9A8">
      <w:pPr>
        <w:pStyle w:val="Normal"/>
      </w:pPr>
      <w:r w:rsidRPr="20EFFDB2" w:rsidR="47E55592">
        <w:rPr>
          <w:rFonts w:ascii="Aptos Display" w:hAnsi="Aptos Display" w:eastAsia="Aptos Display" w:cs="Aptos Display"/>
          <w:b w:val="1"/>
          <w:bCs w:val="1"/>
          <w:i w:val="0"/>
          <w:iCs w:val="0"/>
          <w:noProof w:val="0"/>
          <w:sz w:val="36"/>
          <w:szCs w:val="36"/>
          <w:lang w:val="en-US"/>
        </w:rPr>
        <w:t xml:space="preserve">DEEP LEARNING PROJECT                                   </w:t>
      </w:r>
    </w:p>
    <w:p xmlns:wp14="http://schemas.microsoft.com/office/word/2010/wordml" w:rsidP="20EFFDB2" wp14:paraId="69BC525D" wp14:textId="409C498C">
      <w:pPr>
        <w:pStyle w:val="Normal"/>
      </w:pPr>
      <w:r w:rsidRPr="20EFFDB2" w:rsidR="47E55592">
        <w:rPr>
          <w:rFonts w:ascii="Aptos Display" w:hAnsi="Aptos Display" w:eastAsia="Aptos Display" w:cs="Aptos Display"/>
          <w:b w:val="1"/>
          <w:bCs w:val="1"/>
          <w:i w:val="0"/>
          <w:iCs w:val="0"/>
          <w:noProof w:val="0"/>
          <w:sz w:val="36"/>
          <w:szCs w:val="36"/>
          <w:lang w:val="en-US"/>
        </w:rPr>
        <w:t>CSE-A S5</w:t>
      </w:r>
    </w:p>
    <w:p xmlns:wp14="http://schemas.microsoft.com/office/word/2010/wordml" w:rsidP="20EFFDB2" wp14:paraId="7D784A33" wp14:textId="28285960">
      <w:pPr>
        <w:pStyle w:val="Normal"/>
      </w:pPr>
      <w:r w:rsidRPr="20EFFDB2" w:rsidR="47E55592">
        <w:rPr>
          <w:rFonts w:ascii="Aptos Display" w:hAnsi="Aptos Display" w:eastAsia="Aptos Display" w:cs="Aptos Display"/>
          <w:b w:val="1"/>
          <w:bCs w:val="1"/>
          <w:i w:val="0"/>
          <w:iCs w:val="0"/>
          <w:noProof w:val="0"/>
          <w:sz w:val="36"/>
          <w:szCs w:val="36"/>
          <w:lang w:val="en-US"/>
        </w:rPr>
        <w:t>GROUP- A12</w:t>
      </w:r>
    </w:p>
    <w:p xmlns:wp14="http://schemas.microsoft.com/office/word/2010/wordml" w:rsidP="20EFFDB2" wp14:paraId="7AC4FF75" wp14:textId="04EAC1DB">
      <w:pPr>
        <w:pStyle w:val="Normal"/>
      </w:pPr>
      <w:r w:rsidRPr="20EFFDB2" w:rsidR="47E55592">
        <w:rPr>
          <w:rFonts w:ascii="Aptos Display" w:hAnsi="Aptos Display" w:eastAsia="Aptos Display" w:cs="Aptos Display"/>
          <w:b w:val="1"/>
          <w:bCs w:val="1"/>
          <w:i w:val="0"/>
          <w:iCs w:val="0"/>
          <w:noProof w:val="0"/>
          <w:sz w:val="36"/>
          <w:szCs w:val="36"/>
          <w:lang w:val="en-US"/>
        </w:rPr>
        <w:t>TOPIC:-</w:t>
      </w:r>
    </w:p>
    <w:p xmlns:wp14="http://schemas.microsoft.com/office/word/2010/wordml" w:rsidP="20EFFDB2" wp14:paraId="2C078E63" wp14:textId="3535A658">
      <w:pPr>
        <w:pStyle w:val="Normal"/>
      </w:pPr>
      <w:r w:rsidRPr="20EFFDB2" w:rsidR="47E55592">
        <w:rPr>
          <w:rFonts w:ascii="Aptos Display" w:hAnsi="Aptos Display" w:eastAsia="Aptos Display" w:cs="Aptos Display"/>
          <w:b w:val="1"/>
          <w:bCs w:val="1"/>
          <w:i w:val="0"/>
          <w:iCs w:val="0"/>
          <w:noProof w:val="0"/>
          <w:sz w:val="36"/>
          <w:szCs w:val="36"/>
          <w:lang w:val="en-US"/>
        </w:rPr>
        <w:t xml:space="preserve">VisionToll </w:t>
      </w:r>
      <w:r w:rsidRPr="20EFFDB2" w:rsidR="47E55592">
        <w:rPr>
          <w:rFonts w:ascii="Aptos Display" w:hAnsi="Aptos Display" w:eastAsia="Aptos Display" w:cs="Aptos Display"/>
          <w:b w:val="1"/>
          <w:bCs w:val="1"/>
          <w:i w:val="0"/>
          <w:iCs w:val="0"/>
          <w:noProof w:val="0"/>
          <w:sz w:val="36"/>
          <w:szCs w:val="36"/>
          <w:lang w:val="en-US"/>
        </w:rPr>
        <w:t>: AI-Powered Intelligent Vehicle Classification for Automated Toll Collection</w:t>
      </w:r>
    </w:p>
    <w:p w:rsidR="47E55592" w:rsidP="20EFFDB2" w:rsidRDefault="47E55592" w14:paraId="7E56ED66" w14:textId="7A032C70">
      <w:pPr>
        <w:pStyle w:val="Normal"/>
      </w:pPr>
      <w:r w:rsidRPr="20EFFDB2" w:rsidR="47E55592">
        <w:rPr>
          <w:rFonts w:ascii="Aptos Display" w:hAnsi="Aptos Display" w:eastAsia="Aptos Display" w:cs="Aptos Display"/>
          <w:b w:val="1"/>
          <w:bCs w:val="1"/>
          <w:i w:val="0"/>
          <w:iCs w:val="0"/>
          <w:noProof w:val="0"/>
          <w:sz w:val="36"/>
          <w:szCs w:val="36"/>
          <w:lang w:val="en-US"/>
        </w:rPr>
        <w:t>GROUP MEMBERS:</w:t>
      </w:r>
    </w:p>
    <w:p w:rsidR="47E55592" w:rsidP="20EFFDB2" w:rsidRDefault="47E55592" w14:paraId="1E2622BA" w14:textId="433C3CE8">
      <w:pPr>
        <w:pStyle w:val="Normal"/>
      </w:pPr>
      <w:r w:rsidRPr="20EFFDB2" w:rsidR="47E55592">
        <w:rPr>
          <w:rFonts w:ascii="Aptos Display" w:hAnsi="Aptos Display" w:eastAsia="Aptos Display" w:cs="Aptos Display"/>
          <w:b w:val="1"/>
          <w:bCs w:val="1"/>
          <w:i w:val="0"/>
          <w:iCs w:val="0"/>
          <w:noProof w:val="0"/>
          <w:sz w:val="24"/>
          <w:szCs w:val="24"/>
          <w:lang w:val="en-US"/>
        </w:rPr>
        <w:t>AM.SC.U4CSE24001- ASHRITH REDDY</w:t>
      </w:r>
    </w:p>
    <w:p w:rsidR="47E55592" w:rsidP="20EFFDB2" w:rsidRDefault="47E55592" w14:paraId="0ED2CD91" w14:textId="767A94C6">
      <w:pPr>
        <w:pStyle w:val="Normal"/>
      </w:pPr>
      <w:r w:rsidRPr="20EFFDB2" w:rsidR="47E55592">
        <w:rPr>
          <w:rFonts w:ascii="Aptos Display" w:hAnsi="Aptos Display" w:eastAsia="Aptos Display" w:cs="Aptos Display"/>
          <w:b w:val="1"/>
          <w:bCs w:val="1"/>
          <w:i w:val="0"/>
          <w:iCs w:val="0"/>
          <w:noProof w:val="0"/>
          <w:sz w:val="24"/>
          <w:szCs w:val="24"/>
          <w:lang w:val="en-US"/>
        </w:rPr>
        <w:t xml:space="preserve">AM.SC.U4CSE24016- PRASANTH DASARI </w:t>
      </w:r>
    </w:p>
    <w:p w:rsidR="47E55592" w:rsidP="20EFFDB2" w:rsidRDefault="47E55592" w14:paraId="66C6CFF5" w14:textId="17200DAF">
      <w:pPr>
        <w:pStyle w:val="Normal"/>
      </w:pPr>
      <w:r w:rsidRPr="20EFFDB2" w:rsidR="47E55592">
        <w:rPr>
          <w:rFonts w:ascii="Aptos Display" w:hAnsi="Aptos Display" w:eastAsia="Aptos Display" w:cs="Aptos Display"/>
          <w:b w:val="1"/>
          <w:bCs w:val="1"/>
          <w:i w:val="0"/>
          <w:iCs w:val="0"/>
          <w:noProof w:val="0"/>
          <w:sz w:val="24"/>
          <w:szCs w:val="24"/>
          <w:lang w:val="en-US"/>
        </w:rPr>
        <w:t>AM.SC.U4CSE24045- RANGA SAI SHREYAS</w:t>
      </w:r>
    </w:p>
    <w:p w:rsidR="47E55592" w:rsidP="20EFFDB2" w:rsidRDefault="47E55592" w14:paraId="4C94F257" w14:textId="725F2F23">
      <w:pPr>
        <w:pStyle w:val="Normal"/>
      </w:pPr>
      <w:r w:rsidRPr="20EFFDB2" w:rsidR="47E55592">
        <w:rPr>
          <w:rFonts w:ascii="Aptos Display" w:hAnsi="Aptos Display" w:eastAsia="Aptos Display" w:cs="Aptos Display"/>
          <w:b w:val="1"/>
          <w:bCs w:val="1"/>
          <w:i w:val="0"/>
          <w:iCs w:val="0"/>
          <w:noProof w:val="0"/>
          <w:sz w:val="24"/>
          <w:szCs w:val="24"/>
          <w:lang w:val="en-US"/>
        </w:rPr>
        <w:t>AM.SC.U4CSE24055- THILAK SAI.N</w:t>
      </w:r>
    </w:p>
    <w:p w:rsidR="47E55592" w:rsidP="20EFFDB2" w:rsidRDefault="47E55592" w14:paraId="37739FEB" w14:textId="4857A6C5">
      <w:pPr>
        <w:pStyle w:val="Normal"/>
      </w:pPr>
      <w:r w:rsidRPr="20EFFDB2" w:rsidR="47E55592">
        <w:rPr>
          <w:rFonts w:ascii="Aptos Display" w:hAnsi="Aptos Display" w:eastAsia="Aptos Display" w:cs="Aptos Display"/>
          <w:b w:val="1"/>
          <w:bCs w:val="1"/>
          <w:i w:val="0"/>
          <w:iCs w:val="0"/>
          <w:noProof w:val="0"/>
          <w:sz w:val="24"/>
          <w:szCs w:val="24"/>
          <w:lang w:val="en-US"/>
        </w:rPr>
        <w:t xml:space="preserve"> </w:t>
      </w:r>
      <w:r w:rsidRPr="20EFFDB2" w:rsidR="47E55592">
        <w:rPr>
          <w:rFonts w:ascii="Aptos Display" w:hAnsi="Aptos Display" w:eastAsia="Aptos Display" w:cs="Aptos Display"/>
          <w:b w:val="1"/>
          <w:bCs w:val="1"/>
          <w:i w:val="0"/>
          <w:iCs w:val="0"/>
          <w:noProof w:val="0"/>
          <w:sz w:val="36"/>
          <w:szCs w:val="36"/>
          <w:lang w:val="en-US"/>
        </w:rPr>
        <w:t>Abstract:</w:t>
      </w:r>
    </w:p>
    <w:p w:rsidR="18D5A545" w:rsidP="20EFFDB2" w:rsidRDefault="18D5A545" w14:paraId="4AB2E1ED" w14:textId="2759314D">
      <w:pPr>
        <w:spacing w:before="240" w:beforeAutospacing="off" w:after="240" w:afterAutospacing="off"/>
      </w:pPr>
      <w:r w:rsidRPr="20EFFDB2" w:rsidR="18D5A545">
        <w:rPr>
          <w:rFonts w:ascii="Calibri Light" w:hAnsi="Calibri Light" w:eastAsia="Calibri Light" w:cs="Calibri Light"/>
          <w:noProof w:val="0"/>
          <w:sz w:val="24"/>
          <w:szCs w:val="24"/>
          <w:lang w:val="en-US"/>
        </w:rPr>
        <w:t>VisionToll is an intelligent transportation system that aims to automate the process of vehicle classification at toll plazas using deep learning and computer vision. The system analyzes images of incoming vehicles and accurately categorizes them into predefined classes such as cars, buses, trucks, motorcycles, and vans. Based on the identified vehicle category, the system can determine the corresponding toll category, reducing manual intervention, improving processing efficiency, and supporting faster, more reliable toll operations.</w:t>
      </w:r>
    </w:p>
    <w:p w:rsidR="18D5A545" w:rsidP="20EFFDB2" w:rsidRDefault="18D5A545" w14:paraId="12512676" w14:textId="4131930A">
      <w:pPr>
        <w:spacing w:before="240" w:beforeAutospacing="off" w:after="240" w:afterAutospacing="off"/>
      </w:pPr>
      <w:r w:rsidRPr="20EFFDB2" w:rsidR="18D5A545">
        <w:rPr>
          <w:rFonts w:ascii="Calibri Light" w:hAnsi="Calibri Light" w:eastAsia="Calibri Light" w:cs="Calibri Light"/>
          <w:noProof w:val="0"/>
          <w:sz w:val="24"/>
          <w:szCs w:val="24"/>
          <w:lang w:val="en-US"/>
        </w:rPr>
        <w:t xml:space="preserve">The proposed system will be implemented using a deep learning-based image classification model trained on publicly available vehicle image datasets. Vehicle images will undergo preprocessing before being used to train the model to recognize distinguishing visual features of different vehicle types. A simple user interface will allow users to upload a vehicle image and receive the predicted vehicle category, confidence score, and the applicable toll category. The project </w:t>
      </w:r>
      <w:r w:rsidRPr="20EFFDB2" w:rsidR="18D5A545">
        <w:rPr>
          <w:rFonts w:ascii="Calibri Light" w:hAnsi="Calibri Light" w:eastAsia="Calibri Light" w:cs="Calibri Light"/>
          <w:noProof w:val="0"/>
          <w:sz w:val="24"/>
          <w:szCs w:val="24"/>
          <w:lang w:val="en-US"/>
        </w:rPr>
        <w:t>demonstrates</w:t>
      </w:r>
      <w:r w:rsidRPr="20EFFDB2" w:rsidR="18D5A545">
        <w:rPr>
          <w:rFonts w:ascii="Calibri Light" w:hAnsi="Calibri Light" w:eastAsia="Calibri Light" w:cs="Calibri Light"/>
          <w:noProof w:val="0"/>
          <w:sz w:val="24"/>
          <w:szCs w:val="24"/>
          <w:lang w:val="en-US"/>
        </w:rPr>
        <w:t xml:space="preserve"> the practical application of deep learning in intelligent transportation systems and highlights its potential for smart toll management and traffic analytics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EAAB36"/>
    <w:rsid w:val="111459C1"/>
    <w:rsid w:val="18D5A545"/>
    <w:rsid w:val="20EFFDB2"/>
    <w:rsid w:val="2BF6E66E"/>
    <w:rsid w:val="34070C02"/>
    <w:rsid w:val="34BE3B93"/>
    <w:rsid w:val="4090E324"/>
    <w:rsid w:val="45AE55A5"/>
    <w:rsid w:val="47E55592"/>
    <w:rsid w:val="4C9F8FF8"/>
    <w:rsid w:val="639D41FF"/>
    <w:rsid w:val="65FCB135"/>
    <w:rsid w:val="7170DC47"/>
    <w:rsid w:val="793D9676"/>
    <w:rsid w:val="7A8131C3"/>
    <w:rsid w:val="7FEAA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B6B45"/>
  <w15:chartTrackingRefBased/>
  <w15:docId w15:val="{74253EE6-634F-4D8A-9C77-BF5C1757119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2026-08-02T17:30:05.2672182Z</dcterms:created>
  <dcterms:modified xsi:type="dcterms:W3CDTF">2026-08-02T17:38:07.1849270Z</dcterms:modified>
  <dc:creator>DASARI PRASANTH-[AM.SC.U4CSE24016]</dc:creator>
  <lastModifiedBy>DASARI PRASANTH-[AM.SC.U4CSE24016]</lastModifiedBy>
</coreProperties>
</file>