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InsightStream: Navigate the News Landscape</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31January</w:t>
            </w:r>
            <w:bookmarkStart w:id="0" w:name="_GoBack"/>
            <w:bookmarkEnd w:id="0"/>
            <w:r>
              <w:t>2025</w:t>
            </w:r>
          </w:p>
        </w:tc>
      </w:tr>
      <w:tr>
        <w:trPr>
          <w:trHeight w:val="125"/>
        </w:trPr>
        <w:tc>
          <w:tcPr>
            <w:tcW w:w="4508" w:type="dxa"/>
          </w:tcPr>
          <w:p>
            <w:r>
              <w:t>Team ID</w:t>
            </w:r>
          </w:p>
        </w:tc>
        <w:tc>
          <w:tcPr>
            <w:tcW w:w="4508" w:type="dxa"/>
          </w:tcPr>
          <w:p>
            <w:r>
              <w:t>SWTID1741367890159128</w:t>
            </w:r>
          </w:p>
        </w:tc>
      </w:tr>
      <w:tr>
        <w:tc>
          <w:tcPr>
            <w:tcW w:w="4508" w:type="dxa"/>
          </w:tcPr>
          <w:p>
            <w:r>
              <w:t>Project Name</w:t>
            </w:r>
          </w:p>
        </w:tc>
        <w:tc>
          <w:tcPr>
            <w:tcW w:w="4508" w:type="dxa"/>
          </w:tcPr>
          <w:p>
            <w:r>
              <w:t xml:space="preserve">InsightStream </w:t>
            </w:r>
          </w:p>
        </w:tc>
      </w:tr>
      <w:tr>
        <w:tc>
          <w:tcPr>
            <w:tcW w:w="4508" w:type="dxa"/>
          </w:tcPr>
          <w:p>
            <w:r>
              <w:t>Maximum Marks</w:t>
            </w:r>
          </w:p>
        </w:tc>
        <w:tc>
          <w:tcPr>
            <w:tcW w:w="4508" w:type="dxa"/>
          </w:tcPr>
          <w:p>
            <w:r>
              <w:t>4 Marks</w:t>
            </w:r>
          </w:p>
        </w:tc>
      </w:tr>
      <w:tr>
        <w:tc>
          <w:tcPr>
            <w:tcW w:w="4508" w:type="dxa"/>
          </w:tcPr>
          <w:p>
            <w:r>
              <w:t xml:space="preserve">Team members </w:t>
            </w:r>
          </w:p>
        </w:tc>
        <w:tc>
          <w:tcPr>
            <w:tcW w:w="4508" w:type="dxa"/>
          </w:tcPr>
          <w:p>
            <w:r>
              <w:t>prabavathi V,Narpavi S,Monisha A,Nathiya S</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87883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878830"/>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106</Words>
  <Characters>652</Characters>
  <Lines>30</Lines>
  <Paragraphs>19</Paragraphs>
  <CharactersWithSpaces>738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2025-03-05T19:37:00Z</dcterms:created>
  <dcterms:modified xsi:type="dcterms:W3CDTF">2025-03-09T04:59:47Z</dcterms:modified>
</cp:coreProperties>
</file>