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</w:pPr>
      <w:r>
        <w:rPr>
          <w:b/>
          <w:color w:val="1F3A60"/>
          <w:sz w:val="40"/>
        </w:rPr>
        <w:t>Hashcloak Meeting Cheat Sheet (The "Baby Words" Version)</w:t>
      </w:r>
    </w:p>
    <w:p>
      <w:pPr>
        <w:spacing w:before="8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Goal of the Call:</w:t>
      </w:r>
      <w:r>
        <w:rPr>
          <w:color w:val="2C2C2C"/>
          <w:sz w:val="22"/>
        </w:rPr>
      </w:r>
    </w:p>
    <w:p>
      <w:pPr>
        <w:spacing w:before="80"/>
      </w:pPr>
      <w:r>
        <w:rPr>
          <w:color w:val="2C2C2C"/>
          <w:sz w:val="22"/>
        </w:rPr>
        <w:t>You are NOT selling them the project. You are hiring them as mathematical mechanics to look under the hood of your zero-knowledge engine. Speak to them peer-to-peer.</w:t>
      </w:r>
    </w:p>
    <w:p>
      <w:r>
        <w:rPr>
          <w:color w:val="C8C8C8"/>
        </w:rPr>
        <w:t>__________________________________________________________________</w:t>
      </w:r>
    </w:p>
    <w:p>
      <w:pPr>
        <w:spacing w:before="280"/>
      </w:pPr>
      <w:r>
        <w:rPr>
          <w:b/>
          <w:color w:val="601F1F"/>
          <w:sz w:val="28"/>
        </w:rPr>
        <w:t>1. The Opening Pitch (1 Minute)</w:t>
      </w:r>
    </w:p>
    <w:p>
      <w:pPr>
        <w:spacing w:before="80"/>
      </w:pPr>
      <w:r>
        <w:rPr>
          <w:color w:val="2C2C2C"/>
          <w:sz w:val="22"/>
        </w:rPr>
        <w:t>"We are building a cryptographic verification layer for sovereign mineral royalties. Our core infrastructure takes satellite/LiDAR production data, hashes it on-site before the mining operator can alter it, and uses a Zero-Knowledge circuit to prove the operator's tax declarations match the physical reality."</w:t>
      </w:r>
    </w:p>
    <w:p>
      <w:pPr>
        <w:spacing w:before="280"/>
      </w:pPr>
      <w:r>
        <w:rPr>
          <w:b/>
          <w:color w:val="601F1F"/>
          <w:sz w:val="28"/>
        </w:rPr>
        <w:t>2. The Tech Stack (What we used)</w:t>
      </w:r>
    </w:p>
    <w:p>
      <w:pPr>
        <w:spacing w:before="80"/>
      </w:pPr>
      <w:r>
        <w:rPr>
          <w:color w:val="2C2C2C"/>
          <w:sz w:val="22"/>
        </w:rPr>
        <w:t>If they ask what you are building with, say:</w:t>
      </w:r>
    </w:p>
    <w:p>
      <w:pPr>
        <w:spacing w:before="80"/>
        <w:ind w:left="360"/>
      </w:pPr>
      <w:r>
        <w:rPr>
          <w:color w:val="2C2C2C"/>
          <w:sz w:val="22"/>
        </w:rPr>
        <w:t xml:space="preserve">•   </w:t>
      </w:r>
      <w:r>
        <w:rPr>
          <w:b/>
          <w:color w:val="2C2C2C"/>
          <w:sz w:val="22"/>
        </w:rPr>
        <w:t>Proof System:</w:t>
      </w:r>
      <w:r>
        <w:rPr>
          <w:color w:val="2C2C2C"/>
          <w:sz w:val="22"/>
        </w:rPr>
        <w:t xml:space="preserve"> Groth16 (Industry standard, highly efficient)</w:t>
      </w:r>
    </w:p>
    <w:p>
      <w:pPr>
        <w:spacing w:before="80"/>
        <w:ind w:left="360"/>
      </w:pPr>
      <w:r>
        <w:rPr>
          <w:color w:val="2C2C2C"/>
          <w:sz w:val="22"/>
        </w:rPr>
        <w:t xml:space="preserve">•   </w:t>
      </w:r>
      <w:r>
        <w:rPr>
          <w:b/>
          <w:color w:val="2C2C2C"/>
          <w:sz w:val="22"/>
        </w:rPr>
        <w:t>Elliptic Curve:</w:t>
      </w:r>
      <w:r>
        <w:rPr>
          <w:color w:val="2C2C2C"/>
          <w:sz w:val="22"/>
        </w:rPr>
        <w:t xml:space="preserve"> BN254 (Standard Ethereum/Web3 curve)</w:t>
      </w:r>
    </w:p>
    <w:p>
      <w:pPr>
        <w:spacing w:before="80"/>
        <w:ind w:left="360"/>
      </w:pPr>
      <w:r>
        <w:rPr>
          <w:color w:val="2C2C2C"/>
          <w:sz w:val="22"/>
        </w:rPr>
        <w:t xml:space="preserve">•   </w:t>
      </w:r>
      <w:r>
        <w:rPr>
          <w:b/>
          <w:color w:val="2C2C2C"/>
          <w:sz w:val="22"/>
        </w:rPr>
        <w:t>Circuit Language:</w:t>
      </w:r>
      <w:r>
        <w:rPr>
          <w:color w:val="2C2C2C"/>
          <w:sz w:val="22"/>
        </w:rPr>
        <w:t xml:space="preserve"> Circom (839 constraints currently)</w:t>
      </w:r>
    </w:p>
    <w:p>
      <w:pPr>
        <w:spacing w:before="80"/>
        <w:ind w:left="360"/>
      </w:pPr>
      <w:r>
        <w:rPr>
          <w:color w:val="2C2C2C"/>
          <w:sz w:val="22"/>
        </w:rPr>
        <w:t xml:space="preserve">•   </w:t>
      </w:r>
      <w:r>
        <w:rPr>
          <w:b/>
          <w:color w:val="2C2C2C"/>
          <w:sz w:val="22"/>
        </w:rPr>
        <w:t>Hash Function:</w:t>
      </w:r>
      <w:r>
        <w:rPr>
          <w:color w:val="2C2C2C"/>
          <w:sz w:val="22"/>
        </w:rPr>
        <w:t xml:space="preserve"> Poseidon (Highly optimized for ZK circuits)</w:t>
      </w:r>
    </w:p>
    <w:p>
      <w:pPr>
        <w:spacing w:before="280"/>
      </w:pPr>
      <w:r>
        <w:rPr>
          <w:b/>
          <w:color w:val="601F1F"/>
          <w:sz w:val="28"/>
        </w:rPr>
        <w:t>3. The Magic Move (The Poseidon Truth Anchor)</w:t>
      </w:r>
    </w:p>
    <w:p>
      <w:pPr>
        <w:spacing w:before="80"/>
      </w:pPr>
      <w:r>
        <w:rPr>
          <w:color w:val="2C2C2C"/>
          <w:sz w:val="22"/>
        </w:rPr>
        <w:t>They will ask how you stop mines from lying about the data before it enters the ZK proof.</w:t>
      </w:r>
    </w:p>
    <w:p>
      <w:pPr>
        <w:spacing w:before="8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Your Answer:</w:t>
      </w:r>
      <w:r>
        <w:rPr>
          <w:color w:val="2C2C2C"/>
          <w:sz w:val="22"/>
        </w:rPr>
      </w:r>
    </w:p>
    <w:p>
      <w:pPr>
        <w:spacing w:before="80"/>
      </w:pPr>
      <w:r>
        <w:rPr>
          <w:color w:val="2C2C2C"/>
          <w:sz w:val="22"/>
        </w:rPr>
        <w:t>"We bind the physical reality to the math using a Poseidon Truth Anchor. The raw satellite/sensor data is converted into a Poseidon hash at the edge. The mining operator never sees the raw satellite data calculation. Our Circom circuit enforces that the operator's declared production volume *must* perfectly hash to that exact same Poseidon commitment, or the proof fails."</w:t>
      </w:r>
    </w:p>
    <w:p>
      <w:pPr>
        <w:spacing w:before="280"/>
      </w:pPr>
      <w:r>
        <w:rPr>
          <w:b/>
          <w:color w:val="601F1F"/>
          <w:sz w:val="28"/>
        </w:rPr>
        <w:t>4. What You Did Already (The Flex)</w:t>
      </w:r>
    </w:p>
    <w:p>
      <w:pPr>
        <w:spacing w:before="80"/>
      </w:pPr>
      <w:r>
        <w:rPr>
          <w:color w:val="2C2C2C"/>
          <w:sz w:val="22"/>
        </w:rPr>
        <w:t xml:space="preserve">"We have run internal adversarial reviews and passed our code through </w:t>
      </w:r>
      <w:r>
        <w:rPr>
          <w:b/>
          <w:color w:val="2C2C2C"/>
          <w:sz w:val="22"/>
        </w:rPr>
        <w:t>Circomspect</w:t>
      </w:r>
      <w:r>
        <w:rPr>
          <w:color w:val="2C2C2C"/>
          <w:sz w:val="22"/>
        </w:rPr>
        <w:t xml:space="preserve"> (Trail of Bits' static analyzer). We've resolved the basic constraints, including enforcing upper bounds on the `royalty_rate_bps` to prevent overflow manipulation."</w:t>
      </w:r>
    </w:p>
    <w:p>
      <w:pPr>
        <w:spacing w:before="280"/>
      </w:pPr>
      <w:r>
        <w:rPr>
          <w:b/>
          <w:color w:val="601F1F"/>
          <w:sz w:val="28"/>
        </w:rPr>
        <w:t>5. What You Want Hashcloak to Do (The Scope)</w:t>
      </w:r>
    </w:p>
    <w:p>
      <w:pPr>
        <w:spacing w:before="80"/>
      </w:pPr>
      <w:r>
        <w:rPr>
          <w:color w:val="2C2C2C"/>
          <w:sz w:val="22"/>
        </w:rPr>
        <w:t>When they ask how they can help, read this exact list:</w:t>
      </w:r>
    </w:p>
    <w:p>
      <w:pPr>
        <w:spacing w:before="80"/>
        <w:ind w:left="360"/>
      </w:pPr>
      <w:r>
        <w:rPr>
          <w:color w:val="2C2C2C"/>
          <w:sz w:val="22"/>
        </w:rPr>
        <w:t xml:space="preserve">1.  </w:t>
      </w:r>
      <w:r>
        <w:rPr>
          <w:b/>
          <w:color w:val="2C2C2C"/>
          <w:sz w:val="22"/>
        </w:rPr>
        <w:t>Fixed-Point Arithmetic Review:</w:t>
      </w:r>
      <w:r>
        <w:rPr>
          <w:color w:val="2C2C2C"/>
          <w:sz w:val="22"/>
        </w:rPr>
        <w:t xml:space="preserve"> Circom doesn't support decimals. We use custom bit-width constraints for percentages (like the 6% royalty rate). We need you to verify we didn't leave any overflow/underflow vulnerabilities in our math.</w:t>
      </w:r>
    </w:p>
    <w:p>
      <w:pPr>
        <w:spacing w:before="80"/>
        <w:ind w:left="360"/>
      </w:pPr>
      <w:r>
        <w:rPr>
          <w:color w:val="2C2C2C"/>
          <w:sz w:val="22"/>
        </w:rPr>
        <w:t xml:space="preserve">2.  </w:t>
      </w:r>
      <w:r>
        <w:rPr>
          <w:b/>
          <w:color w:val="2C2C2C"/>
          <w:sz w:val="22"/>
        </w:rPr>
        <w:t>Side-Channel &amp; Constant-Time Analysis:</w:t>
      </w:r>
      <w:r>
        <w:rPr>
          <w:color w:val="2C2C2C"/>
          <w:sz w:val="22"/>
        </w:rPr>
        <w:t xml:space="preserve"> We want to ensure our ZK circuit doesn't leak any of the operator's commercial data through timing attacks during the proof generation.</w:t>
      </w:r>
    </w:p>
    <w:p>
      <w:pPr>
        <w:spacing w:before="80"/>
        <w:ind w:left="360"/>
      </w:pPr>
      <w:r>
        <w:rPr>
          <w:color w:val="2C2C2C"/>
          <w:sz w:val="22"/>
        </w:rPr>
        <w:t xml:space="preserve">3.  </w:t>
      </w:r>
      <w:r>
        <w:rPr>
          <w:b/>
          <w:color w:val="2C2C2C"/>
          <w:sz w:val="22"/>
        </w:rPr>
        <w:t>Poseidon Implementation Integrity:</w:t>
      </w:r>
      <w:r>
        <w:rPr>
          <w:color w:val="2C2C2C"/>
          <w:sz w:val="22"/>
        </w:rPr>
        <w:t xml:space="preserve"> Verify that our Poseidon hash binding is cryptographically sound and cannot be bypassed by an operator trying to forge a collision.</w:t>
      </w:r>
    </w:p>
    <w:p>
      <w:r>
        <w:rPr>
          <w:color w:val="C8C8C8"/>
        </w:rPr>
        <w:t>__________________________________________________________________</w:t>
      </w:r>
    </w:p>
    <w:p>
      <w:pPr>
        <w:spacing w:before="280"/>
      </w:pPr>
      <w:r>
        <w:rPr>
          <w:b/>
          <w:color w:val="601F1F"/>
          <w:sz w:val="28"/>
        </w:rPr>
        <w:t>Cheat Codes / Keywords to Drop:</w:t>
      </w:r>
    </w:p>
    <w:p>
      <w:pPr>
        <w:spacing w:before="80"/>
        <w:ind w:left="360"/>
      </w:pPr>
      <w:r>
        <w:rPr>
          <w:color w:val="2C2C2C"/>
          <w:sz w:val="22"/>
        </w:rPr>
        <w:t xml:space="preserve">•   </w:t>
      </w:r>
      <w:r>
        <w:rPr>
          <w:b/>
          <w:color w:val="2C2C2C"/>
          <w:sz w:val="22"/>
        </w:rPr>
        <w:t>"BFT Consensus Topology"</w:t>
      </w:r>
      <w:r>
        <w:rPr>
          <w:color w:val="2C2C2C"/>
          <w:sz w:val="22"/>
        </w:rPr>
        <w:t>: If they ask about the network, say you are using a PBFT (Practical Byzantine Fault Tolerance) network involving 5 institutional nodes (AfDB, World Bank, ZRA, etc.).</w:t>
      </w:r>
    </w:p>
    <w:p>
      <w:pPr>
        <w:spacing w:before="80"/>
        <w:ind w:left="360"/>
      </w:pPr>
      <w:r>
        <w:rPr>
          <w:color w:val="2C2C2C"/>
          <w:sz w:val="22"/>
        </w:rPr>
        <w:t xml:space="preserve">•   </w:t>
      </w:r>
      <w:r>
        <w:rPr>
          <w:b/>
          <w:color w:val="2C2C2C"/>
          <w:sz w:val="22"/>
        </w:rPr>
        <w:t>"Soundness &amp; Completeness"</w:t>
      </w:r>
      <w:r>
        <w:rPr>
          <w:color w:val="2C2C2C"/>
          <w:sz w:val="22"/>
        </w:rPr>
        <w:t>: Use these words when asking them to verify your circuit. (e.g., "We need you to verify the soundness of the arithmetic.")</w:t>
      </w:r>
    </w:p>
    <w:p>
      <w:pPr>
        <w:spacing w:before="80"/>
        <w:ind w:left="360"/>
      </w:pPr>
      <w:r>
        <w:rPr>
          <w:color w:val="2C2C2C"/>
          <w:sz w:val="22"/>
        </w:rPr>
        <w:t xml:space="preserve">•   </w:t>
      </w:r>
      <w:r>
        <w:rPr>
          <w:b/>
          <w:color w:val="2C2C2C"/>
          <w:sz w:val="22"/>
        </w:rPr>
        <w:t>"We are also engaging Trail of Bits"</w:t>
      </w:r>
      <w:r>
        <w:rPr>
          <w:color w:val="2C2C2C"/>
          <w:sz w:val="22"/>
        </w:rPr>
        <w:t>: Drop this casually. It shows you are serious, well-funded, and playing in the absolute top tier of security auditing.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