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spacing w:before="240" w:after="12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Oath for Software Engineers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cs="Calibri"/>
          <w:b/>
          <w:b/>
          <w:bCs/>
          <w:i/>
          <w:i/>
          <w:iCs/>
          <w:sz w:val="26"/>
          <w:szCs w:val="26"/>
        </w:rPr>
      </w:pPr>
      <w:bookmarkStart w:id="0" w:name="_Toc190561679"/>
      <w:bookmarkStart w:id="1" w:name="_Toc190561778"/>
      <w:r>
        <w:rPr>
          <w:rFonts w:cs="Calibri"/>
          <w:b/>
          <w:bCs/>
          <w:i/>
          <w:iCs/>
          <w:sz w:val="26"/>
          <w:szCs w:val="26"/>
        </w:rPr>
        <w:t>"As a responsible software engineer, I pledge to uphold the highest ethical standards in my work. I will:</w:t>
      </w:r>
      <w:bookmarkEnd w:id="0"/>
      <w:bookmarkEnd w:id="1"/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Act with Integrity – Ensure honesty, transparency, and fairness in all aspects of software development.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Prioritize User Safety and Privacy – Protect user data, privacy, and security in software systems.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</w:rPr>
        <w:t>Adhere to Professional Standards – Follow industry best practices, legal regulations, and ethical guidelines such as the ACM Code of Ethics and the IEEE Software Engineering Code of Ethics.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</w:rPr>
        <w:t>Ensure Quality and Reliability – Develop software that is safe, reliable, and efficient, avoiding negligence or shortcuts that may compromise system integrity.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Respect Intellectual Property and Avoid Plagiarism – Acknowledge and credit the work of others, ensuring originality in software solutions.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Practice Social Responsibility – Recognize the societal impact of software and contribute positively to technology development.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Report Ethical Violations – Speak out against unethical practices and support a culture of accountability and professionalism."</w:t>
      </w:r>
    </w:p>
    <w:p>
      <w:pPr>
        <w:pStyle w:val="Normal"/>
        <w:ind w:left="397" w:hanging="0"/>
        <w:jc w:val="both"/>
        <w:rPr>
          <w:rFonts w:eastAsia="Times New Roman" w:cs="Calibri"/>
          <w:color w:val="000000"/>
          <w:sz w:val="24"/>
          <w:szCs w:val="24"/>
        </w:rPr>
      </w:pPr>
      <w:r>
        <w:rPr>
          <w:rFonts w:eastAsia="Times New Roman" w:cs="Calibri"/>
          <w:color w:val="000000"/>
          <w:sz w:val="24"/>
          <w:szCs w:val="24"/>
        </w:rPr>
      </w:r>
    </w:p>
    <w:p>
      <w:pPr>
        <w:pStyle w:val="Normal"/>
        <w:rPr/>
      </w:pPr>
      <w:bookmarkStart w:id="2" w:name="_Toc190561919"/>
      <w:bookmarkStart w:id="3" w:name="_Toc190944733"/>
      <w:bookmarkStart w:id="4" w:name="_Toc190561680"/>
      <w:bookmarkStart w:id="5" w:name="_Toc190561779"/>
      <w:r>
        <w:rPr/>
        <w:t>Signature:</w:t>
      </w:r>
      <w:bookmarkEnd w:id="2"/>
      <w:bookmarkEnd w:id="3"/>
      <w:bookmarkEnd w:id="4"/>
      <w:bookmarkEnd w:id="5"/>
      <w:r>
        <w:rPr/>
        <w:t xml:space="preserve"> 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-26670</wp:posOffset>
            </wp:positionH>
            <wp:positionV relativeFrom="paragraph">
              <wp:posOffset>111125</wp:posOffset>
            </wp:positionV>
            <wp:extent cx="1030605" cy="5365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1445" t="14984" r="4902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Name / USN:  PRACHETAN MS (1NT24IS152)</w:t>
      </w:r>
    </w:p>
    <w:p>
      <w:pPr>
        <w:pStyle w:val="Normal"/>
        <w:rPr/>
      </w:pPr>
      <w:bookmarkStart w:id="6" w:name="_Toc190944734"/>
      <w:bookmarkStart w:id="7" w:name="_Toc190561920"/>
      <w:bookmarkStart w:id="8" w:name="_Toc190561681"/>
      <w:bookmarkStart w:id="9" w:name="_Toc190561780"/>
      <w:r>
        <w:rPr/>
        <w:t>Date:</w:t>
      </w:r>
      <w:bookmarkEnd w:id="6"/>
      <w:bookmarkEnd w:id="7"/>
      <w:bookmarkEnd w:id="8"/>
      <w:bookmarkEnd w:id="9"/>
      <w:r>
        <w:rPr/>
        <w:t xml:space="preserve"> 02/02/2026</w:t>
      </w:r>
    </w:p>
    <w:p>
      <w:pPr>
        <w:pStyle w:val="Normal"/>
        <w:rPr>
          <w:lang w:val="en-US"/>
        </w:rPr>
      </w:pPr>
      <w:r>
        <w:rPr>
          <w:lang w:val="en-US"/>
        </w:rPr>
        <w:t>Place:  BENGALURU</w:t>
      </w:r>
    </w:p>
    <w:p>
      <w:pPr>
        <w:pStyle w:val="Normal"/>
        <w:tabs>
          <w:tab w:val="clear" w:pos="720"/>
          <w:tab w:val="left" w:pos="2119" w:leader="none"/>
        </w:tabs>
        <w:spacing w:before="0" w:after="160"/>
        <w:rPr>
          <w:lang w:val="en-US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440" w:right="1440" w:header="284" w:top="1134" w:footer="708" w:bottom="1440" w:gutter="0"/>
      <w:pgBorders w:display="allPages" w:offsetFrom="page">
        <w:left w:val="single" w:sz="4" w:space="24" w:color="17365D"/>
        <w:bottom w:val="single" w:sz="4" w:space="24" w:color="17365D"/>
        <w:right w:val="single" w:sz="4" w:space="24" w:color="17365D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 Display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271069272"/>
    </w:sdtPr>
    <w:sdtContent>
      <w:p>
        <w:pPr>
          <w:pStyle w:val="Footer"/>
          <w:rPr>
            <w:sz w:val="20"/>
            <w:szCs w:val="20"/>
          </w:rPr>
        </w:pPr>
        <w:r>
          <w:rPr>
            <w:sz w:val="20"/>
            <w:szCs w:val="20"/>
            <w:lang w:val="en-US"/>
          </w:rPr>
          <w:t xml:space="preserve">SE_Lab-Activity Document (Ref: </w:t>
        </w:r>
        <w:bookmarkStart w:id="11" w:name="_Hlk191643895"/>
        <w:r>
          <w:rPr>
            <w:sz w:val="18"/>
            <w:szCs w:val="18"/>
            <w:lang w:val="en-US"/>
          </w:rPr>
          <w:t>SE_Lab-Manual</w:t>
        </w:r>
        <w:bookmarkEnd w:id="11"/>
        <w:r>
          <w:rPr>
            <w:sz w:val="18"/>
            <w:szCs w:val="18"/>
            <w:lang w:val="en-US"/>
          </w:rPr>
          <w:t>_28Feb25-V_1.0</w:t>
        </w:r>
        <w:r>
          <w:rPr>
            <w:sz w:val="16"/>
            <w:szCs w:val="16"/>
            <w:lang w:val="en-US"/>
          </w:rPr>
          <w:t xml:space="preserve">d)                                             </w:t>
        </w:r>
        <w:r>
          <w:rPr>
            <w:sz w:val="20"/>
            <w:szCs w:val="20"/>
            <w:lang w:val="en-US"/>
          </w:rPr>
          <w:tab/>
          <w:t>Page</w:t>
        </w:r>
        <w:r>
          <w:rPr>
            <w:b/>
            <w:bCs/>
            <w:sz w:val="20"/>
            <w:szCs w:val="20"/>
          </w:rPr>
          <w:t xml:space="preserve">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PAGE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2</w:t>
        </w:r>
        <w:r>
          <w:rPr>
            <w:sz w:val="20"/>
            <w:b/>
            <w:szCs w:val="20"/>
            <w:bCs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NUMPAGES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2</w:t>
        </w:r>
        <w:r>
          <w:rPr>
            <w:sz w:val="20"/>
            <w:b/>
            <w:szCs w:val="20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pPr w:bottomFromText="0" w:horzAnchor="margin" w:leftFromText="180" w:rightFromText="180" w:tblpX="0" w:tblpXSpec="center" w:tblpY="-1005" w:topFromText="0" w:vertAnchor="margin"/>
      <w:tblW w:w="10468" w:type="dxa"/>
      <w:jc w:val="center"/>
      <w:tblInd w:w="0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0468"/>
    </w:tblGrid>
    <w:tr>
      <w:trPr>
        <w:trHeight w:val="1272" w:hRule="atLeast"/>
      </w:trPr>
      <w:tc>
        <w:tcPr>
          <w:tcW w:w="104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tbl>
          <w:tblPr>
            <w:tblW w:w="9765" w:type="dxa"/>
            <w:jc w:val="center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Look w:val="0400" w:noHBand="0" w:noVBand="1" w:firstColumn="0" w:lastRow="0" w:lastColumn="0" w:firstRow="0"/>
          </w:tblPr>
          <w:tblGrid>
            <w:gridCol w:w="1366"/>
            <w:gridCol w:w="7244"/>
            <w:gridCol w:w="1155"/>
          </w:tblGrid>
          <w:tr>
            <w:trPr>
              <w:tblHeader w:val="true"/>
              <w:trHeight w:val="807" w:hRule="atLeast"/>
              <w:cantSplit w:val="true"/>
            </w:trPr>
            <w:tc>
              <w:tcPr>
                <w:tcW w:w="1366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24"/>
                    <w:szCs w:val="24"/>
                  </w:rPr>
                  <w:drawing>
                    <wp:anchor behindDoc="1" distT="0" distB="0" distL="0" distR="0" simplePos="0" locked="0" layoutInCell="1" allowOverlap="1" relativeHeight="3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47625</wp:posOffset>
                      </wp:positionV>
                      <wp:extent cx="730250" cy="384175"/>
                      <wp:effectExtent l="0" t="0" r="0" b="0"/>
                      <wp:wrapNone/>
                      <wp:docPr id="2" name="Picture 4" descr="C:\Users\user\Pictures\nitteimg-footer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4" descr="C:\Users\user\Pictures\nitteimg-foot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384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7244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b/>
                    <w:b/>
                    <w:smallCaps/>
                    <w:color w:val="000000"/>
                    <w:sz w:val="36"/>
                    <w:szCs w:val="36"/>
                  </w:rPr>
                </w:pPr>
                <w:r>
                  <w:rPr>
                    <w:rFonts w:eastAsia="Cambria" w:cs="Cambria" w:ascii="Aptos Display" w:hAnsi="Aptos Display"/>
                    <w:b/>
                    <w:smallCaps/>
                    <w:color w:val="000000"/>
                    <w:sz w:val="36"/>
                    <w:szCs w:val="36"/>
                  </w:rPr>
                  <w:t>Nitte Meenakshi Institute of Technology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>(AN AUTONOMOUS INSTITUTION )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APPROVED AND </w:t>
                </w:r>
                <w:r>
                  <w:rPr>
                    <w:rFonts w:eastAsia="Cambria" w:cs="Cambria" w:ascii="Aptos Display" w:hAnsi="Aptos Display"/>
                    <w:sz w:val="14"/>
                    <w:szCs w:val="14"/>
                  </w:rPr>
                  <w:t>ACCREDITED</w:t>
                </w: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 BY AICTE ,AFFILIATED TO VISVESVARAYA TECHNOLOGICAL UNIVERSITY, 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6"/>
                    <w:szCs w:val="16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6"/>
                    <w:szCs w:val="16"/>
                  </w:rPr>
                  <w:t>PB NO. 6429, YELAHANKA, BANGALORE 560-064, KARNATAKA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30"/>
                    <w:szCs w:val="30"/>
                  </w:rPr>
                </w:pPr>
                <w:r>
                  <w:rPr>
                    <w:rFonts w:eastAsia="Cambria" w:cs="Cambria" w:ascii="Aptos Display" w:hAnsi="Aptos Display"/>
                    <w:sz w:val="30"/>
                    <w:szCs w:val="30"/>
                  </w:rPr>
                  <w:t>Department of Information Science and Engineering</w:t>
                </w:r>
              </w:p>
            </w:tc>
            <w:tc>
              <w:tcPr>
                <w:tcW w:w="1155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/>
                  <w:drawing>
                    <wp:inline distT="0" distB="0" distL="0" distR="0">
                      <wp:extent cx="730250" cy="704850"/>
                      <wp:effectExtent l="0" t="0" r="0" b="0"/>
                      <wp:docPr id="3" name="Picture 3" descr="http://www.nmit.ac.in/Images/logo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 descr="http://www.nmit.ac.in/Images/logo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70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bookmarkStart w:id="10" w:name="_Hlk191643481"/>
                <w:bookmarkEnd w:id="10"/>
              </w:p>
            </w:tc>
          </w:tr>
        </w:tbl>
        <w:p>
          <w:pPr>
            <w:pStyle w:val="Normal"/>
            <w:spacing w:lineRule="auto" w:line="240" w:before="60" w:after="0"/>
            <w:jc w:val="center"/>
            <w:rPr>
              <w:rFonts w:cs="Calibri"/>
              <w:lang w:val="en-US"/>
            </w:rPr>
          </w:pPr>
          <w:r>
            <w:rPr>
              <w:rFonts w:cs="Calibri"/>
              <w:lang w:val="en-US"/>
            </w:rPr>
          </w:r>
        </w:p>
      </w:tc>
    </w:tr>
  </w:tbl>
  <w:p>
    <w:pPr>
      <w:pStyle w:val="Header"/>
      <w:spacing w:before="240" w:after="0"/>
      <w:jc w:val="center"/>
      <w:rPr>
        <w:rFonts w:cs="Calibri"/>
        <w:b/>
        <w:b/>
        <w:bCs/>
        <w:sz w:val="24"/>
        <w:szCs w:val="24"/>
        <w:lang w:val="en-US"/>
      </w:rPr>
    </w:pPr>
    <w:r>
      <w:rPr>
        <w:rFonts w:cs="Calibri"/>
        <w:b/>
        <w:bCs/>
        <w:sz w:val="24"/>
        <w:szCs w:val="24"/>
        <w:lang w:val="en-US"/>
      </w:rPr>
      <w:t>SOFTWARE ENGINEERING LABORATORY (22IS43) TASK EXECUTION SHEET</w:t>
    </w:r>
  </w:p>
  <w:tbl>
    <w:tblPr>
      <w:tblStyle w:val="TableGrid"/>
      <w:tblW w:w="10490" w:type="dxa"/>
      <w:jc w:val="left"/>
      <w:tblInd w:w="-714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542"/>
      <w:gridCol w:w="3404"/>
      <w:gridCol w:w="3544"/>
    </w:tblGrid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Name: PRACHETAN MS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USN: 1NT24IS152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Date:  02/02/2026</w:t>
          </w:r>
        </w:p>
      </w:tc>
    </w:tr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Lab Activity # / Task #: 1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Document name: OATH (152)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Submitted details:</w:t>
          </w:r>
        </w:p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02/02/2026</w:t>
          </w:r>
        </w:p>
      </w:tc>
    </w:tr>
  </w:tbl>
  <w:p>
    <w:pPr>
      <w:pStyle w:val="Header"/>
      <w:rPr>
        <w:sz w:val="24"/>
        <w:szCs w:val="24"/>
      </w:rPr>
    </w:pPr>
    <w:r>
      <w:rPr>
        <w:sz w:val="24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397" w:hanging="397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7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9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1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3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5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7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9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1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7dc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2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b0b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b0b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b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1b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1b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1b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11b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11b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11b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11b0b"/>
    <w:rPr>
      <w:rFonts w:eastAsia="" w:cs="" w:cstheme="majorBidi" w:eastAsiaTheme="majorEastAsia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11b0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11b0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11b0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11b0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11b0b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11b0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11b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1b0b"/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11b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0b"/>
    <w:rPr>
      <w:b/>
      <w:bCs/>
      <w:smallCaps/>
      <w:color w:val="365F91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11b0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11b0b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11b0b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0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0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0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0b"/>
    <w:pPr>
      <w:pBdr>
        <w:top w:val="single" w:sz="4" w:space="10" w:color="365F91"/>
        <w:bottom w:val="single" w:sz="4" w:space="10" w:color="365F91"/>
      </w:pBdr>
      <w:spacing w:before="360" w:after="360"/>
      <w:ind w:left="864" w:right="864" w:hanging="0"/>
      <w:jc w:val="center"/>
    </w:pPr>
    <w:rPr>
      <w:i/>
      <w:iCs/>
      <w:color w:val="365F9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40e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D37FF-AAB0-4FF4-AA04-6790795A5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LibreOffice/6.4.7.2$Linux_X86_64 LibreOffice_project/40$Build-2</Application>
  <Pages>2</Pages>
  <Words>234</Words>
  <Characters>1475</Characters>
  <CharactersWithSpaces>1733</CharactersWithSpaces>
  <Paragraphs>28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2025-02-28T08:49:00Z</dcterms:created>
  <dc:creator>Balachandra A</dc:creator>
  <dc:description/>
  <dc:language>en-IN</dc:language>
  <cp:lastModifiedBy/>
  <dcterms:modified xsi:type="dcterms:W3CDTF">2026-02-02T09:45:16Z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