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373C9" w14:textId="77777777" w:rsidR="006C421B" w:rsidRPr="006C421B" w:rsidRDefault="006C421B" w:rsidP="006C421B">
      <w:pPr>
        <w:spacing w:line="276" w:lineRule="auto"/>
        <w:jc w:val="both"/>
        <w:rPr>
          <w:rFonts w:ascii="Times New Roman" w:hAnsi="Times New Roman" w:cs="Times New Roman"/>
          <w:b/>
          <w:bCs/>
          <w:sz w:val="24"/>
          <w:szCs w:val="24"/>
        </w:rPr>
      </w:pPr>
      <w:r w:rsidRPr="006C421B">
        <w:rPr>
          <w:rFonts w:ascii="Times New Roman" w:hAnsi="Times New Roman" w:cs="Times New Roman"/>
          <w:b/>
          <w:bCs/>
          <w:sz w:val="24"/>
          <w:szCs w:val="24"/>
        </w:rPr>
        <w:t>Traffic Monitoring Using UAV Aerial Images</w:t>
      </w:r>
    </w:p>
    <w:p w14:paraId="4D9DCD1F" w14:textId="77777777" w:rsidR="006C421B" w:rsidRPr="006C421B" w:rsidRDefault="006C421B" w:rsidP="006C421B">
      <w:pPr>
        <w:spacing w:line="276" w:lineRule="auto"/>
        <w:jc w:val="both"/>
        <w:rPr>
          <w:rFonts w:ascii="Times New Roman" w:hAnsi="Times New Roman" w:cs="Times New Roman"/>
          <w:b/>
          <w:bCs/>
          <w:sz w:val="24"/>
          <w:szCs w:val="24"/>
        </w:rPr>
      </w:pPr>
      <w:r w:rsidRPr="006C421B">
        <w:rPr>
          <w:rFonts w:ascii="Times New Roman" w:hAnsi="Times New Roman" w:cs="Times New Roman"/>
          <w:b/>
          <w:bCs/>
          <w:sz w:val="24"/>
          <w:szCs w:val="24"/>
        </w:rPr>
        <w:t>Abstract</w:t>
      </w:r>
    </w:p>
    <w:p w14:paraId="39D2F5B4"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Unmanned Aerial Vehicles (UAVs) provide an effective platform for traffic monitoring because they can capture wide-area aerial images containing vehicles, pedestrians, bicycles, and other road objects. However, objects captured from high altitude often occupy only a few pixels, making small-object detection a challenging computer vision problem. Conventional object detection methods may lose fine-grained spatial information during </w:t>
      </w:r>
      <w:proofErr w:type="spellStart"/>
      <w:r w:rsidRPr="006C421B">
        <w:rPr>
          <w:rFonts w:ascii="Times New Roman" w:hAnsi="Times New Roman" w:cs="Times New Roman"/>
          <w:sz w:val="24"/>
          <w:szCs w:val="24"/>
        </w:rPr>
        <w:t>downsampling</w:t>
      </w:r>
      <w:proofErr w:type="spellEnd"/>
      <w:r w:rsidRPr="006C421B">
        <w:rPr>
          <w:rFonts w:ascii="Times New Roman" w:hAnsi="Times New Roman" w:cs="Times New Roman"/>
          <w:sz w:val="24"/>
          <w:szCs w:val="24"/>
        </w:rPr>
        <w:t xml:space="preserve"> and may have difficulty distinguishing tiny objects from complex aerial backgrounds.</w:t>
      </w:r>
    </w:p>
    <w:p w14:paraId="6D28D341"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This paper proposes </w:t>
      </w:r>
      <w:proofErr w:type="spellStart"/>
      <w:r w:rsidRPr="006C421B">
        <w:rPr>
          <w:rFonts w:ascii="Times New Roman" w:hAnsi="Times New Roman" w:cs="Times New Roman"/>
          <w:sz w:val="24"/>
          <w:szCs w:val="24"/>
        </w:rPr>
        <w:t>HiSMD</w:t>
      </w:r>
      <w:proofErr w:type="spellEnd"/>
      <w:r w:rsidRPr="006C421B">
        <w:rPr>
          <w:rFonts w:ascii="Times New Roman" w:hAnsi="Times New Roman" w:cs="Times New Roman"/>
          <w:sz w:val="24"/>
          <w:szCs w:val="24"/>
        </w:rPr>
        <w:t xml:space="preserve">-Net, a high-resolution and context-aware small-object detection framework for UAV aerial imagery. The proposed architecture combines ASRFR (Sub-pixel Feature Reconstruction), ResNet-50, </w:t>
      </w:r>
      <w:proofErr w:type="spellStart"/>
      <w:r w:rsidRPr="006C421B">
        <w:rPr>
          <w:rFonts w:ascii="Times New Roman" w:hAnsi="Times New Roman" w:cs="Times New Roman"/>
          <w:sz w:val="24"/>
          <w:szCs w:val="24"/>
        </w:rPr>
        <w:t>SpatialSSM</w:t>
      </w:r>
      <w:proofErr w:type="spellEnd"/>
      <w:r w:rsidRPr="006C421B">
        <w:rPr>
          <w:rFonts w:ascii="Times New Roman" w:hAnsi="Times New Roman" w:cs="Times New Roman"/>
          <w:sz w:val="24"/>
          <w:szCs w:val="24"/>
        </w:rPr>
        <w:t xml:space="preserve">/Mamba, a multi-scale feature pyramid, a Stride-2 high-resolution detection head, and </w:t>
      </w:r>
      <w:proofErr w:type="spellStart"/>
      <w:r w:rsidRPr="006C421B">
        <w:rPr>
          <w:rFonts w:ascii="Times New Roman" w:hAnsi="Times New Roman" w:cs="Times New Roman"/>
          <w:sz w:val="24"/>
          <w:szCs w:val="24"/>
        </w:rPr>
        <w:t>Softplus</w:t>
      </w:r>
      <w:proofErr w:type="spellEnd"/>
      <w:r w:rsidRPr="006C421B">
        <w:rPr>
          <w:rFonts w:ascii="Times New Roman" w:hAnsi="Times New Roman" w:cs="Times New Roman"/>
          <w:sz w:val="24"/>
          <w:szCs w:val="24"/>
        </w:rPr>
        <w:t xml:space="preserve">-Clamped bounding-box regression. ASRFR is used to recover fine-grained spatial information lost during </w:t>
      </w:r>
      <w:proofErr w:type="spellStart"/>
      <w:r w:rsidRPr="006C421B">
        <w:rPr>
          <w:rFonts w:ascii="Times New Roman" w:hAnsi="Times New Roman" w:cs="Times New Roman"/>
          <w:sz w:val="24"/>
          <w:szCs w:val="24"/>
        </w:rPr>
        <w:t>downsampling</w:t>
      </w:r>
      <w:proofErr w:type="spellEnd"/>
      <w:r w:rsidRPr="006C421B">
        <w:rPr>
          <w:rFonts w:ascii="Times New Roman" w:hAnsi="Times New Roman" w:cs="Times New Roman"/>
          <w:sz w:val="24"/>
          <w:szCs w:val="24"/>
        </w:rPr>
        <w:t xml:space="preserve">, while </w:t>
      </w:r>
      <w:proofErr w:type="spellStart"/>
      <w:r w:rsidRPr="006C421B">
        <w:rPr>
          <w:rFonts w:ascii="Times New Roman" w:hAnsi="Times New Roman" w:cs="Times New Roman"/>
          <w:sz w:val="24"/>
          <w:szCs w:val="24"/>
        </w:rPr>
        <w:t>SpatialSSM</w:t>
      </w:r>
      <w:proofErr w:type="spellEnd"/>
      <w:r w:rsidRPr="006C421B">
        <w:rPr>
          <w:rFonts w:ascii="Times New Roman" w:hAnsi="Times New Roman" w:cs="Times New Roman"/>
          <w:sz w:val="24"/>
          <w:szCs w:val="24"/>
        </w:rPr>
        <w:t xml:space="preserve">/Mamba captures long-range spatial context with approximately linear computational complexity. The high-resolution detection head improves the representation of tiny objects, and </w:t>
      </w:r>
      <w:proofErr w:type="spellStart"/>
      <w:r w:rsidRPr="006C421B">
        <w:rPr>
          <w:rFonts w:ascii="Times New Roman" w:hAnsi="Times New Roman" w:cs="Times New Roman"/>
          <w:sz w:val="24"/>
          <w:szCs w:val="24"/>
        </w:rPr>
        <w:t>Softplus</w:t>
      </w:r>
      <w:proofErr w:type="spellEnd"/>
      <w:r w:rsidRPr="006C421B">
        <w:rPr>
          <w:rFonts w:ascii="Times New Roman" w:hAnsi="Times New Roman" w:cs="Times New Roman"/>
          <w:sz w:val="24"/>
          <w:szCs w:val="24"/>
        </w:rPr>
        <w:t>-Clamped regression provides more stable bounding-box prediction. The system is evaluated on the VisDrone2019-DET dataset containing aerial images across ten object categories. The proposed approach achieves 66.83% mAP@50, 45.96% mAP@50-95, and 30.16% APS for small objects, demonstrating improved detection performance compared with the selected baseline. The proposed framework aims to provide an accurate and computationally efficient solution for intelligent UAV-based traffic monitoring.</w:t>
      </w:r>
    </w:p>
    <w:p w14:paraId="523D4EC9"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Keywords: </w:t>
      </w:r>
      <w:proofErr w:type="spellStart"/>
      <w:r w:rsidRPr="006C421B">
        <w:rPr>
          <w:rFonts w:ascii="Times New Roman" w:hAnsi="Times New Roman" w:cs="Times New Roman"/>
          <w:sz w:val="24"/>
          <w:szCs w:val="24"/>
        </w:rPr>
        <w:t>HiSMD</w:t>
      </w:r>
      <w:proofErr w:type="spellEnd"/>
      <w:r w:rsidRPr="006C421B">
        <w:rPr>
          <w:rFonts w:ascii="Times New Roman" w:hAnsi="Times New Roman" w:cs="Times New Roman"/>
          <w:sz w:val="24"/>
          <w:szCs w:val="24"/>
        </w:rPr>
        <w:t xml:space="preserve">-Net, UAV Aerial Images, Small Object Detection, VisDrone2019, ResNet-50, ASRFR, </w:t>
      </w:r>
      <w:proofErr w:type="spellStart"/>
      <w:r w:rsidRPr="006C421B">
        <w:rPr>
          <w:rFonts w:ascii="Times New Roman" w:hAnsi="Times New Roman" w:cs="Times New Roman"/>
          <w:sz w:val="24"/>
          <w:szCs w:val="24"/>
        </w:rPr>
        <w:t>SpatialSSM</w:t>
      </w:r>
      <w:proofErr w:type="spellEnd"/>
      <w:r w:rsidRPr="006C421B">
        <w:rPr>
          <w:rFonts w:ascii="Times New Roman" w:hAnsi="Times New Roman" w:cs="Times New Roman"/>
          <w:sz w:val="24"/>
          <w:szCs w:val="24"/>
        </w:rPr>
        <w:t>, Mamba, Feature Pyramid, Computer Vision.</w:t>
      </w:r>
    </w:p>
    <w:p w14:paraId="15045DB3" w14:textId="7379AB23" w:rsidR="006C421B" w:rsidRPr="006C421B" w:rsidRDefault="006C421B" w:rsidP="006C421B">
      <w:pPr>
        <w:spacing w:line="276" w:lineRule="auto"/>
        <w:jc w:val="both"/>
        <w:rPr>
          <w:rFonts w:ascii="Times New Roman" w:hAnsi="Times New Roman" w:cs="Times New Roman"/>
          <w:sz w:val="24"/>
          <w:szCs w:val="24"/>
        </w:rPr>
      </w:pPr>
    </w:p>
    <w:p w14:paraId="638B45FC" w14:textId="77777777" w:rsidR="006C421B" w:rsidRPr="006C421B" w:rsidRDefault="006C421B" w:rsidP="006C421B">
      <w:pPr>
        <w:spacing w:line="276" w:lineRule="auto"/>
        <w:jc w:val="both"/>
        <w:rPr>
          <w:rFonts w:ascii="Times New Roman" w:hAnsi="Times New Roman" w:cs="Times New Roman"/>
          <w:b/>
          <w:bCs/>
          <w:sz w:val="24"/>
          <w:szCs w:val="24"/>
        </w:rPr>
      </w:pPr>
      <w:r w:rsidRPr="006C421B">
        <w:rPr>
          <w:rFonts w:ascii="Times New Roman" w:hAnsi="Times New Roman" w:cs="Times New Roman"/>
          <w:b/>
          <w:bCs/>
          <w:sz w:val="24"/>
          <w:szCs w:val="24"/>
        </w:rPr>
        <w:t>1. Introduction</w:t>
      </w:r>
    </w:p>
    <w:p w14:paraId="7108C9F5"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UAV-based aerial imaging has become an important technology for traffic monitoring, surveillance, urban planning, and intelligent transportation systems. UAVs can capture large road areas from high altitudes and provide a flexible alternative to fixed surveillance cameras. However, the high-altitude viewpoint introduces a major challenge: vehicles, pedestrians, bicycles, and other traffic objects appear extremely small in the captured images.</w:t>
      </w:r>
    </w:p>
    <w:p w14:paraId="7938AE0B"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Small and micro-objects may occupy only a few pixels, resulting in the loss of important visual information during feature extraction. Standard convolutional neural networks frequently perform </w:t>
      </w:r>
      <w:proofErr w:type="spellStart"/>
      <w:r w:rsidRPr="006C421B">
        <w:rPr>
          <w:rFonts w:ascii="Times New Roman" w:hAnsi="Times New Roman" w:cs="Times New Roman"/>
          <w:sz w:val="24"/>
          <w:szCs w:val="24"/>
        </w:rPr>
        <w:t>downsampling</w:t>
      </w:r>
      <w:proofErr w:type="spellEnd"/>
      <w:r w:rsidRPr="006C421B">
        <w:rPr>
          <w:rFonts w:ascii="Times New Roman" w:hAnsi="Times New Roman" w:cs="Times New Roman"/>
          <w:sz w:val="24"/>
          <w:szCs w:val="24"/>
        </w:rPr>
        <w:t xml:space="preserve"> operations that reduce spatial resolution. Although </w:t>
      </w:r>
      <w:proofErr w:type="spellStart"/>
      <w:r w:rsidRPr="006C421B">
        <w:rPr>
          <w:rFonts w:ascii="Times New Roman" w:hAnsi="Times New Roman" w:cs="Times New Roman"/>
          <w:sz w:val="24"/>
          <w:szCs w:val="24"/>
        </w:rPr>
        <w:t>downsampling</w:t>
      </w:r>
      <w:proofErr w:type="spellEnd"/>
      <w:r w:rsidRPr="006C421B">
        <w:rPr>
          <w:rFonts w:ascii="Times New Roman" w:hAnsi="Times New Roman" w:cs="Times New Roman"/>
          <w:sz w:val="24"/>
          <w:szCs w:val="24"/>
        </w:rPr>
        <w:t xml:space="preserve"> helps reduce computational cost, it can remove fine object boundaries and discriminative features required for accurate localization. Conventional feature pyramid architectures may therefore provide insufficient spatial resolution for detecting extremely small objects.</w:t>
      </w:r>
    </w:p>
    <w:p w14:paraId="0E79C786"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Another challenge is the complex nature of UAV aerial scenes. Traffic objects may be surrounded by buildings, trees, roads, shadows, and other background elements. Objects can </w:t>
      </w:r>
      <w:r w:rsidRPr="006C421B">
        <w:rPr>
          <w:rFonts w:ascii="Times New Roman" w:hAnsi="Times New Roman" w:cs="Times New Roman"/>
          <w:sz w:val="24"/>
          <w:szCs w:val="24"/>
        </w:rPr>
        <w:lastRenderedPageBreak/>
        <w:t>also be densely distributed and partially occluded. These conditions make it difficult for conventional detectors to distinguish small targets from their surrounding background.</w:t>
      </w:r>
    </w:p>
    <w:p w14:paraId="70E805F7"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Recent developments in deep learning have introduced advanced architectures for UAV small-object detection. CNN-based approaches provide effective local feature extraction, while Transformer-based methods can capture global contextual information. However, self-attention mechanisms may introduce O(N²) computational and memory complexity, which becomes expensive for high-resolution feature maps.</w:t>
      </w:r>
    </w:p>
    <w:p w14:paraId="1039CDF8"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To address these challenges, this project proposes </w:t>
      </w:r>
      <w:proofErr w:type="spellStart"/>
      <w:r w:rsidRPr="006C421B">
        <w:rPr>
          <w:rFonts w:ascii="Times New Roman" w:hAnsi="Times New Roman" w:cs="Times New Roman"/>
          <w:sz w:val="24"/>
          <w:szCs w:val="24"/>
        </w:rPr>
        <w:t>HiSMD</w:t>
      </w:r>
      <w:proofErr w:type="spellEnd"/>
      <w:r w:rsidRPr="006C421B">
        <w:rPr>
          <w:rFonts w:ascii="Times New Roman" w:hAnsi="Times New Roman" w:cs="Times New Roman"/>
          <w:sz w:val="24"/>
          <w:szCs w:val="24"/>
        </w:rPr>
        <w:t xml:space="preserve">-Net, a high-resolution small-object detection framework for UAV aerial images. The architecture combines ASRFR sub-pixel feature reconstruction, ResNet-50 feature extraction, </w:t>
      </w:r>
      <w:proofErr w:type="spellStart"/>
      <w:r w:rsidRPr="006C421B">
        <w:rPr>
          <w:rFonts w:ascii="Times New Roman" w:hAnsi="Times New Roman" w:cs="Times New Roman"/>
          <w:sz w:val="24"/>
          <w:szCs w:val="24"/>
        </w:rPr>
        <w:t>SpatialSSM</w:t>
      </w:r>
      <w:proofErr w:type="spellEnd"/>
      <w:r w:rsidRPr="006C421B">
        <w:rPr>
          <w:rFonts w:ascii="Times New Roman" w:hAnsi="Times New Roman" w:cs="Times New Roman"/>
          <w:sz w:val="24"/>
          <w:szCs w:val="24"/>
        </w:rPr>
        <w:t xml:space="preserve">/Mamba global context </w:t>
      </w:r>
      <w:proofErr w:type="spellStart"/>
      <w:r w:rsidRPr="006C421B">
        <w:rPr>
          <w:rFonts w:ascii="Times New Roman" w:hAnsi="Times New Roman" w:cs="Times New Roman"/>
          <w:sz w:val="24"/>
          <w:szCs w:val="24"/>
        </w:rPr>
        <w:t>modeling</w:t>
      </w:r>
      <w:proofErr w:type="spellEnd"/>
      <w:r w:rsidRPr="006C421B">
        <w:rPr>
          <w:rFonts w:ascii="Times New Roman" w:hAnsi="Times New Roman" w:cs="Times New Roman"/>
          <w:sz w:val="24"/>
          <w:szCs w:val="24"/>
        </w:rPr>
        <w:t xml:space="preserve">, a multi-scale feature pyramid, a Stride-2 high-resolution detection head, and </w:t>
      </w:r>
      <w:proofErr w:type="spellStart"/>
      <w:r w:rsidRPr="006C421B">
        <w:rPr>
          <w:rFonts w:ascii="Times New Roman" w:hAnsi="Times New Roman" w:cs="Times New Roman"/>
          <w:sz w:val="24"/>
          <w:szCs w:val="24"/>
        </w:rPr>
        <w:t>Softplus</w:t>
      </w:r>
      <w:proofErr w:type="spellEnd"/>
      <w:r w:rsidRPr="006C421B">
        <w:rPr>
          <w:rFonts w:ascii="Times New Roman" w:hAnsi="Times New Roman" w:cs="Times New Roman"/>
          <w:sz w:val="24"/>
          <w:szCs w:val="24"/>
        </w:rPr>
        <w:t>-Clamped bounding-box regression. The framework is designed to preserve fine-grained features, capture global aerial context, and improve the detection of micro-objects while maintaining computational efficiency.</w:t>
      </w:r>
    </w:p>
    <w:p w14:paraId="149F52AD"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proposed system is evaluated using the VisDrone2019-DET dataset, which contains aerial images covering ten object categories including pedestrians, people, bicycles, cars, vans, trucks, tricycles, awning-tricycles, buses, and motors. The dataset used in the project contains 6,471 training images and 500 validation images with 40,396 ground-truth objects in the validation set.</w:t>
      </w:r>
    </w:p>
    <w:p w14:paraId="3F337770"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major contributions of this work are:</w:t>
      </w:r>
    </w:p>
    <w:p w14:paraId="3479CD31" w14:textId="77777777" w:rsidR="006C421B" w:rsidRPr="006C421B" w:rsidRDefault="006C421B" w:rsidP="006C421B">
      <w:pPr>
        <w:numPr>
          <w:ilvl w:val="0"/>
          <w:numId w:val="1"/>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Development of a high-resolution small-object detection framework for UAV aerial imagery.</w:t>
      </w:r>
    </w:p>
    <w:p w14:paraId="3FC1B1E8" w14:textId="77777777" w:rsidR="006C421B" w:rsidRPr="006C421B" w:rsidRDefault="006C421B" w:rsidP="006C421B">
      <w:pPr>
        <w:numPr>
          <w:ilvl w:val="0"/>
          <w:numId w:val="1"/>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Integration of ASRFR for sub-pixel feature reconstruction and preservation of fine-grained object information.</w:t>
      </w:r>
    </w:p>
    <w:p w14:paraId="04D2FAB6" w14:textId="77777777" w:rsidR="006C421B" w:rsidRPr="006C421B" w:rsidRDefault="006C421B" w:rsidP="006C421B">
      <w:pPr>
        <w:numPr>
          <w:ilvl w:val="0"/>
          <w:numId w:val="1"/>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Integration of ResNet-50 for hierarchical multi-scale feature extraction.</w:t>
      </w:r>
    </w:p>
    <w:p w14:paraId="2CE8BB09" w14:textId="77777777" w:rsidR="006C421B" w:rsidRPr="006C421B" w:rsidRDefault="006C421B" w:rsidP="006C421B">
      <w:pPr>
        <w:numPr>
          <w:ilvl w:val="0"/>
          <w:numId w:val="1"/>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Integration of </w:t>
      </w:r>
      <w:proofErr w:type="spellStart"/>
      <w:r w:rsidRPr="006C421B">
        <w:rPr>
          <w:rFonts w:ascii="Times New Roman" w:hAnsi="Times New Roman" w:cs="Times New Roman"/>
          <w:sz w:val="24"/>
          <w:szCs w:val="24"/>
        </w:rPr>
        <w:t>SpatialSSM</w:t>
      </w:r>
      <w:proofErr w:type="spellEnd"/>
      <w:r w:rsidRPr="006C421B">
        <w:rPr>
          <w:rFonts w:ascii="Times New Roman" w:hAnsi="Times New Roman" w:cs="Times New Roman"/>
          <w:sz w:val="24"/>
          <w:szCs w:val="24"/>
        </w:rPr>
        <w:t xml:space="preserve">/Mamba for efficient long-range spatial context </w:t>
      </w:r>
      <w:proofErr w:type="spellStart"/>
      <w:r w:rsidRPr="006C421B">
        <w:rPr>
          <w:rFonts w:ascii="Times New Roman" w:hAnsi="Times New Roman" w:cs="Times New Roman"/>
          <w:sz w:val="24"/>
          <w:szCs w:val="24"/>
        </w:rPr>
        <w:t>modeling</w:t>
      </w:r>
      <w:proofErr w:type="spellEnd"/>
      <w:r w:rsidRPr="006C421B">
        <w:rPr>
          <w:rFonts w:ascii="Times New Roman" w:hAnsi="Times New Roman" w:cs="Times New Roman"/>
          <w:sz w:val="24"/>
          <w:szCs w:val="24"/>
        </w:rPr>
        <w:t>.</w:t>
      </w:r>
    </w:p>
    <w:p w14:paraId="775C1478" w14:textId="77777777" w:rsidR="006C421B" w:rsidRPr="006C421B" w:rsidRDefault="006C421B" w:rsidP="006C421B">
      <w:pPr>
        <w:numPr>
          <w:ilvl w:val="0"/>
          <w:numId w:val="1"/>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Introduction of a Stride-2 high-resolution detection head for improved micro-object detection.</w:t>
      </w:r>
    </w:p>
    <w:p w14:paraId="228A3562" w14:textId="77777777" w:rsidR="006C421B" w:rsidRPr="006C421B" w:rsidRDefault="006C421B" w:rsidP="006C421B">
      <w:pPr>
        <w:numPr>
          <w:ilvl w:val="0"/>
          <w:numId w:val="1"/>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Use of </w:t>
      </w:r>
      <w:proofErr w:type="spellStart"/>
      <w:r w:rsidRPr="006C421B">
        <w:rPr>
          <w:rFonts w:ascii="Times New Roman" w:hAnsi="Times New Roman" w:cs="Times New Roman"/>
          <w:sz w:val="24"/>
          <w:szCs w:val="24"/>
        </w:rPr>
        <w:t>Softplus</w:t>
      </w:r>
      <w:proofErr w:type="spellEnd"/>
      <w:r w:rsidRPr="006C421B">
        <w:rPr>
          <w:rFonts w:ascii="Times New Roman" w:hAnsi="Times New Roman" w:cs="Times New Roman"/>
          <w:sz w:val="24"/>
          <w:szCs w:val="24"/>
        </w:rPr>
        <w:t>-Clamped bounding-box regression to improve localization stability.</w:t>
      </w:r>
    </w:p>
    <w:p w14:paraId="2B2EB8C2" w14:textId="77777777" w:rsidR="006C421B" w:rsidRPr="006C421B" w:rsidRDefault="006C421B" w:rsidP="006C421B">
      <w:pPr>
        <w:numPr>
          <w:ilvl w:val="0"/>
          <w:numId w:val="1"/>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Evaluation of the proposed approach on the VisDrone2019-DET dataset.</w:t>
      </w:r>
    </w:p>
    <w:p w14:paraId="3A72C13F" w14:textId="77777777" w:rsidR="006C421B" w:rsidRPr="006C421B" w:rsidRDefault="006C421B" w:rsidP="006C421B">
      <w:pPr>
        <w:numPr>
          <w:ilvl w:val="0"/>
          <w:numId w:val="1"/>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Comparison of the proposed model with existing baseline detection approaches.</w:t>
      </w:r>
    </w:p>
    <w:p w14:paraId="5F6C4E66" w14:textId="1DA744AB" w:rsidR="006C421B" w:rsidRPr="006C421B" w:rsidRDefault="006C421B" w:rsidP="006C421B">
      <w:pPr>
        <w:spacing w:line="276" w:lineRule="auto"/>
        <w:jc w:val="both"/>
        <w:rPr>
          <w:rFonts w:ascii="Times New Roman" w:hAnsi="Times New Roman" w:cs="Times New Roman"/>
          <w:sz w:val="24"/>
          <w:szCs w:val="24"/>
        </w:rPr>
      </w:pPr>
    </w:p>
    <w:p w14:paraId="590887F4" w14:textId="77777777" w:rsidR="006C421B" w:rsidRPr="006C421B" w:rsidRDefault="006C421B" w:rsidP="006C421B">
      <w:pPr>
        <w:spacing w:line="276" w:lineRule="auto"/>
        <w:jc w:val="both"/>
        <w:rPr>
          <w:rFonts w:ascii="Times New Roman" w:hAnsi="Times New Roman" w:cs="Times New Roman"/>
          <w:b/>
          <w:bCs/>
          <w:sz w:val="24"/>
          <w:szCs w:val="24"/>
        </w:rPr>
      </w:pPr>
      <w:r w:rsidRPr="006C421B">
        <w:rPr>
          <w:rFonts w:ascii="Times New Roman" w:hAnsi="Times New Roman" w:cs="Times New Roman"/>
          <w:b/>
          <w:bCs/>
          <w:sz w:val="24"/>
          <w:szCs w:val="24"/>
        </w:rPr>
        <w:t>2. Literature Survey</w:t>
      </w:r>
    </w:p>
    <w:p w14:paraId="375480DF"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Recent developments in deep learning and computer vision have enabled automated object detection in UAV aerial imagery. Researchers have investigated multi-scale feature extraction, feature pyramid networks, attention mechanisms, Vision Mamba, super-resolution, and </w:t>
      </w:r>
      <w:r w:rsidRPr="006C421B">
        <w:rPr>
          <w:rFonts w:ascii="Times New Roman" w:hAnsi="Times New Roman" w:cs="Times New Roman"/>
          <w:sz w:val="24"/>
          <w:szCs w:val="24"/>
        </w:rPr>
        <w:lastRenderedPageBreak/>
        <w:t>lightweight detection architectures to improve the detection of small and densely distributed objects.</w:t>
      </w:r>
    </w:p>
    <w:p w14:paraId="3FE0ADB3"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The </w:t>
      </w:r>
      <w:proofErr w:type="spellStart"/>
      <w:r w:rsidRPr="00D94405">
        <w:rPr>
          <w:rFonts w:ascii="Times New Roman" w:hAnsi="Times New Roman" w:cs="Times New Roman"/>
          <w:b/>
          <w:bCs/>
          <w:sz w:val="24"/>
          <w:szCs w:val="24"/>
        </w:rPr>
        <w:t>UAVDet</w:t>
      </w:r>
      <w:proofErr w:type="spellEnd"/>
      <w:r w:rsidRPr="00D94405">
        <w:rPr>
          <w:rFonts w:ascii="Times New Roman" w:hAnsi="Times New Roman" w:cs="Times New Roman"/>
          <w:b/>
          <w:bCs/>
          <w:sz w:val="24"/>
          <w:szCs w:val="24"/>
        </w:rPr>
        <w:t>:</w:t>
      </w:r>
      <w:r w:rsidRPr="006C421B">
        <w:rPr>
          <w:rFonts w:ascii="Times New Roman" w:hAnsi="Times New Roman" w:cs="Times New Roman"/>
          <w:sz w:val="24"/>
          <w:szCs w:val="24"/>
        </w:rPr>
        <w:t xml:space="preserve"> A CNN–Mamba Hybrid Network for Efficient Small Object Detection in UAV Imagery approach combines CNN-based feature extraction with Vision Mamba to improve small-object detection. It introduces CSPMB for global feature learning and TFPN with a tiny-object detection head. The method improves small-object detection while maintaining real-time performance. However, extremely dense scenes remain challenging, and the approach does not include image enhancement. Further improvement can be achieved through advanced attention and feature-fusion mechanisms.</w:t>
      </w:r>
    </w:p>
    <w:p w14:paraId="297478D5"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The </w:t>
      </w:r>
      <w:r w:rsidRPr="00D94405">
        <w:rPr>
          <w:rFonts w:ascii="Times New Roman" w:hAnsi="Times New Roman" w:cs="Times New Roman"/>
          <w:b/>
          <w:bCs/>
          <w:sz w:val="24"/>
          <w:szCs w:val="24"/>
        </w:rPr>
        <w:t>YOLO11s-UAV:</w:t>
      </w:r>
      <w:r w:rsidRPr="006C421B">
        <w:rPr>
          <w:rFonts w:ascii="Times New Roman" w:hAnsi="Times New Roman" w:cs="Times New Roman"/>
          <w:sz w:val="24"/>
          <w:szCs w:val="24"/>
        </w:rPr>
        <w:t xml:space="preserve"> An Advanced Algorithm for Small Object Detection in UAV Aerial Imagery approach introduces CARIFPN for efficient feature fusion, S2DResConv for improved </w:t>
      </w:r>
      <w:proofErr w:type="spellStart"/>
      <w:r w:rsidRPr="006C421B">
        <w:rPr>
          <w:rFonts w:ascii="Times New Roman" w:hAnsi="Times New Roman" w:cs="Times New Roman"/>
          <w:sz w:val="24"/>
          <w:szCs w:val="24"/>
        </w:rPr>
        <w:t>downsampling</w:t>
      </w:r>
      <w:proofErr w:type="spellEnd"/>
      <w:r w:rsidRPr="006C421B">
        <w:rPr>
          <w:rFonts w:ascii="Times New Roman" w:hAnsi="Times New Roman" w:cs="Times New Roman"/>
          <w:sz w:val="24"/>
          <w:szCs w:val="24"/>
        </w:rPr>
        <w:t xml:space="preserve">, and </w:t>
      </w:r>
      <w:proofErr w:type="spellStart"/>
      <w:r w:rsidRPr="006C421B">
        <w:rPr>
          <w:rFonts w:ascii="Times New Roman" w:hAnsi="Times New Roman" w:cs="Times New Roman"/>
          <w:sz w:val="24"/>
          <w:szCs w:val="24"/>
        </w:rPr>
        <w:t>FlexSimAM</w:t>
      </w:r>
      <w:proofErr w:type="spellEnd"/>
      <w:r w:rsidRPr="006C421B">
        <w:rPr>
          <w:rFonts w:ascii="Times New Roman" w:hAnsi="Times New Roman" w:cs="Times New Roman"/>
          <w:sz w:val="24"/>
          <w:szCs w:val="24"/>
        </w:rPr>
        <w:t xml:space="preserve"> attention. The lightweight architecture is designed for UAV deployment and provides improved small-object detection performance. However, the additional modules slightly reduce inference speed, and further improvements are required for highly cluttered backgrounds.</w:t>
      </w:r>
    </w:p>
    <w:p w14:paraId="744C3DD2"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The </w:t>
      </w:r>
      <w:r w:rsidRPr="00D94405">
        <w:rPr>
          <w:rFonts w:ascii="Times New Roman" w:hAnsi="Times New Roman" w:cs="Times New Roman"/>
          <w:b/>
          <w:bCs/>
          <w:sz w:val="24"/>
          <w:szCs w:val="24"/>
        </w:rPr>
        <w:t>SAMYOLO:</w:t>
      </w:r>
      <w:r w:rsidRPr="006C421B">
        <w:rPr>
          <w:rFonts w:ascii="Times New Roman" w:hAnsi="Times New Roman" w:cs="Times New Roman"/>
          <w:sz w:val="24"/>
          <w:szCs w:val="24"/>
        </w:rPr>
        <w:t xml:space="preserve"> Integrating Super-Resolution and Vision Mamba for Enhanced Small Object Detection approach combines super-resolution with Vision Mamba. It uses dual-branch RGB and super-resolution inputs along with a Feature Mapping module for cross-modal fusion. Although the method improves tiny-object detection, the super-resolution module increases computational complexity and training cost. A lightweight version is therefore desirable for real-time UAV applications.</w:t>
      </w:r>
    </w:p>
    <w:p w14:paraId="2BEC9534"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The </w:t>
      </w:r>
      <w:proofErr w:type="spellStart"/>
      <w:r w:rsidRPr="00D94405">
        <w:rPr>
          <w:rFonts w:ascii="Times New Roman" w:hAnsi="Times New Roman" w:cs="Times New Roman"/>
          <w:b/>
          <w:bCs/>
          <w:sz w:val="24"/>
          <w:szCs w:val="24"/>
        </w:rPr>
        <w:t>MFFSODNet</w:t>
      </w:r>
      <w:proofErr w:type="spellEnd"/>
      <w:r w:rsidRPr="00D94405">
        <w:rPr>
          <w:rFonts w:ascii="Times New Roman" w:hAnsi="Times New Roman" w:cs="Times New Roman"/>
          <w:b/>
          <w:bCs/>
          <w:sz w:val="24"/>
          <w:szCs w:val="24"/>
        </w:rPr>
        <w:t>:</w:t>
      </w:r>
      <w:r w:rsidRPr="006C421B">
        <w:rPr>
          <w:rFonts w:ascii="Times New Roman" w:hAnsi="Times New Roman" w:cs="Times New Roman"/>
          <w:sz w:val="24"/>
          <w:szCs w:val="24"/>
        </w:rPr>
        <w:t xml:space="preserve"> Multiscale Feature Fusion Small Object Detection Network for UAV Aerial Images approach introduces MSFEM for multi-scale feature extraction and BDFPN for dense feature fusion. It also includes a tiny-object prediction head to improve feature representation. However, its CNN-based architecture has limited global-context </w:t>
      </w:r>
      <w:proofErr w:type="spellStart"/>
      <w:r w:rsidRPr="006C421B">
        <w:rPr>
          <w:rFonts w:ascii="Times New Roman" w:hAnsi="Times New Roman" w:cs="Times New Roman"/>
          <w:sz w:val="24"/>
          <w:szCs w:val="24"/>
        </w:rPr>
        <w:t>modeling</w:t>
      </w:r>
      <w:proofErr w:type="spellEnd"/>
      <w:r w:rsidRPr="006C421B">
        <w:rPr>
          <w:rFonts w:ascii="Times New Roman" w:hAnsi="Times New Roman" w:cs="Times New Roman"/>
          <w:sz w:val="24"/>
          <w:szCs w:val="24"/>
        </w:rPr>
        <w:t>. Transformer- or Mamba-based feature learning can be considered for improved global contextual representation.</w:t>
      </w:r>
    </w:p>
    <w:p w14:paraId="2E24C5BB"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The </w:t>
      </w:r>
      <w:r w:rsidRPr="00D94405">
        <w:rPr>
          <w:rFonts w:ascii="Times New Roman" w:hAnsi="Times New Roman" w:cs="Times New Roman"/>
          <w:b/>
          <w:bCs/>
          <w:sz w:val="24"/>
          <w:szCs w:val="24"/>
        </w:rPr>
        <w:t>SRTSOD-YOLO:</w:t>
      </w:r>
      <w:r w:rsidRPr="006C421B">
        <w:rPr>
          <w:rFonts w:ascii="Times New Roman" w:hAnsi="Times New Roman" w:cs="Times New Roman"/>
          <w:sz w:val="24"/>
          <w:szCs w:val="24"/>
        </w:rPr>
        <w:t xml:space="preserve"> Stronger Real-Time Small Object Detection Algorithm Based on Improved YOLO11 for UAV Imageries approach introduces an MFCAM attention module, GAC-FPN for multi-scale feature fusion, and Adaptive Threshold Focal Loss. It improves detection accuracy while maintaining real-time performance. However, the additional modules increase model complexity and further optimization is required for edge-device deployment.</w:t>
      </w:r>
    </w:p>
    <w:p w14:paraId="53C2689B"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Although these approaches have improved UAV small-object detection, challenges remain in simultaneously preserving fine spatial information, </w:t>
      </w:r>
      <w:proofErr w:type="spellStart"/>
      <w:r w:rsidRPr="006C421B">
        <w:rPr>
          <w:rFonts w:ascii="Times New Roman" w:hAnsi="Times New Roman" w:cs="Times New Roman"/>
          <w:sz w:val="24"/>
          <w:szCs w:val="24"/>
        </w:rPr>
        <w:t>modeling</w:t>
      </w:r>
      <w:proofErr w:type="spellEnd"/>
      <w:r w:rsidRPr="006C421B">
        <w:rPr>
          <w:rFonts w:ascii="Times New Roman" w:hAnsi="Times New Roman" w:cs="Times New Roman"/>
          <w:sz w:val="24"/>
          <w:szCs w:val="24"/>
        </w:rPr>
        <w:t xml:space="preserve"> global context, maintaining high-resolution features, stabilizing bounding-box regression, and controlling computational complexity. Therefore, there is a need for an integrated architecture that addresses these limitations through high-resolution feature reconstruction, efficient global-context </w:t>
      </w:r>
      <w:proofErr w:type="spellStart"/>
      <w:r w:rsidRPr="006C421B">
        <w:rPr>
          <w:rFonts w:ascii="Times New Roman" w:hAnsi="Times New Roman" w:cs="Times New Roman"/>
          <w:sz w:val="24"/>
          <w:szCs w:val="24"/>
        </w:rPr>
        <w:t>modeling</w:t>
      </w:r>
      <w:proofErr w:type="spellEnd"/>
      <w:r w:rsidRPr="006C421B">
        <w:rPr>
          <w:rFonts w:ascii="Times New Roman" w:hAnsi="Times New Roman" w:cs="Times New Roman"/>
          <w:sz w:val="24"/>
          <w:szCs w:val="24"/>
        </w:rPr>
        <w:t>, and stable object localization.</w:t>
      </w:r>
    </w:p>
    <w:p w14:paraId="6433DBB2" w14:textId="02E5F5FA" w:rsidR="006C421B" w:rsidRPr="006C421B" w:rsidRDefault="006C421B" w:rsidP="006C421B">
      <w:pPr>
        <w:spacing w:line="276" w:lineRule="auto"/>
        <w:jc w:val="both"/>
        <w:rPr>
          <w:rFonts w:ascii="Times New Roman" w:hAnsi="Times New Roman" w:cs="Times New Roman"/>
          <w:sz w:val="24"/>
          <w:szCs w:val="24"/>
        </w:rPr>
      </w:pPr>
    </w:p>
    <w:p w14:paraId="34803041" w14:textId="77777777" w:rsidR="006C421B" w:rsidRPr="00D94405" w:rsidRDefault="006C421B" w:rsidP="006C421B">
      <w:pPr>
        <w:spacing w:line="276" w:lineRule="auto"/>
        <w:jc w:val="both"/>
        <w:rPr>
          <w:rFonts w:ascii="Times New Roman" w:hAnsi="Times New Roman" w:cs="Times New Roman"/>
          <w:b/>
          <w:bCs/>
          <w:sz w:val="24"/>
          <w:szCs w:val="24"/>
        </w:rPr>
      </w:pPr>
      <w:r w:rsidRPr="00D94405">
        <w:rPr>
          <w:rFonts w:ascii="Times New Roman" w:hAnsi="Times New Roman" w:cs="Times New Roman"/>
          <w:b/>
          <w:bCs/>
          <w:sz w:val="24"/>
          <w:szCs w:val="24"/>
        </w:rPr>
        <w:t>3. Methodology</w:t>
      </w:r>
    </w:p>
    <w:p w14:paraId="34C7F95E"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lastRenderedPageBreak/>
        <w:t xml:space="preserve">The proposed system follows a sequential deep-learning pipeline for detecting objects in UAV aerial images. The methodology consists of dataset preparation, image preprocessing, sub-pixel feature reconstruction using ASRFR, hierarchical feature extraction using ResNet-50, global-context </w:t>
      </w:r>
      <w:proofErr w:type="spellStart"/>
      <w:r w:rsidRPr="006C421B">
        <w:rPr>
          <w:rFonts w:ascii="Times New Roman" w:hAnsi="Times New Roman" w:cs="Times New Roman"/>
          <w:sz w:val="24"/>
          <w:szCs w:val="24"/>
        </w:rPr>
        <w:t>modeling</w:t>
      </w:r>
      <w:proofErr w:type="spellEnd"/>
      <w:r w:rsidRPr="006C421B">
        <w:rPr>
          <w:rFonts w:ascii="Times New Roman" w:hAnsi="Times New Roman" w:cs="Times New Roman"/>
          <w:sz w:val="24"/>
          <w:szCs w:val="24"/>
        </w:rPr>
        <w:t xml:space="preserve"> using </w:t>
      </w:r>
      <w:proofErr w:type="spellStart"/>
      <w:r w:rsidRPr="006C421B">
        <w:rPr>
          <w:rFonts w:ascii="Times New Roman" w:hAnsi="Times New Roman" w:cs="Times New Roman"/>
          <w:sz w:val="24"/>
          <w:szCs w:val="24"/>
        </w:rPr>
        <w:t>SpatialSSM</w:t>
      </w:r>
      <w:proofErr w:type="spellEnd"/>
      <w:r w:rsidRPr="006C421B">
        <w:rPr>
          <w:rFonts w:ascii="Times New Roman" w:hAnsi="Times New Roman" w:cs="Times New Roman"/>
          <w:sz w:val="24"/>
          <w:szCs w:val="24"/>
        </w:rPr>
        <w:t>/Mamba, multi-scale feature fusion, high-resolution object detection, bounding-box regression, non-maximum suppression, and performance evaluation.</w:t>
      </w:r>
    </w:p>
    <w:p w14:paraId="76B6571F" w14:textId="77777777" w:rsidR="006C421B" w:rsidRPr="00D94405" w:rsidRDefault="006C421B" w:rsidP="006C421B">
      <w:pPr>
        <w:spacing w:line="276" w:lineRule="auto"/>
        <w:jc w:val="both"/>
        <w:rPr>
          <w:rFonts w:ascii="Times New Roman" w:hAnsi="Times New Roman" w:cs="Times New Roman"/>
          <w:b/>
          <w:bCs/>
          <w:sz w:val="24"/>
          <w:szCs w:val="24"/>
        </w:rPr>
      </w:pPr>
      <w:r w:rsidRPr="00D94405">
        <w:rPr>
          <w:rFonts w:ascii="Times New Roman" w:hAnsi="Times New Roman" w:cs="Times New Roman"/>
          <w:b/>
          <w:bCs/>
          <w:sz w:val="24"/>
          <w:szCs w:val="24"/>
        </w:rPr>
        <w:t>3.1 System Workflow</w:t>
      </w:r>
    </w:p>
    <w:p w14:paraId="4C394782"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The UAV input image is first resized and </w:t>
      </w:r>
      <w:proofErr w:type="spellStart"/>
      <w:r w:rsidRPr="006C421B">
        <w:rPr>
          <w:rFonts w:ascii="Times New Roman" w:hAnsi="Times New Roman" w:cs="Times New Roman"/>
          <w:sz w:val="24"/>
          <w:szCs w:val="24"/>
        </w:rPr>
        <w:t>preprocessed</w:t>
      </w:r>
      <w:proofErr w:type="spellEnd"/>
      <w:r w:rsidRPr="006C421B">
        <w:rPr>
          <w:rFonts w:ascii="Times New Roman" w:hAnsi="Times New Roman" w:cs="Times New Roman"/>
          <w:sz w:val="24"/>
          <w:szCs w:val="24"/>
        </w:rPr>
        <w:t xml:space="preserve"> before being passed through the proposed detection pipeline. ASRFR reconstructs fine-grained spatial information that may have been lost during </w:t>
      </w:r>
      <w:proofErr w:type="spellStart"/>
      <w:r w:rsidRPr="006C421B">
        <w:rPr>
          <w:rFonts w:ascii="Times New Roman" w:hAnsi="Times New Roman" w:cs="Times New Roman"/>
          <w:sz w:val="24"/>
          <w:szCs w:val="24"/>
        </w:rPr>
        <w:t>downsampling</w:t>
      </w:r>
      <w:proofErr w:type="spellEnd"/>
      <w:r w:rsidRPr="006C421B">
        <w:rPr>
          <w:rFonts w:ascii="Times New Roman" w:hAnsi="Times New Roman" w:cs="Times New Roman"/>
          <w:sz w:val="24"/>
          <w:szCs w:val="24"/>
        </w:rPr>
        <w:t>. The reconstructed features are then processed by the pretrained ResNet-50 backbone to generate hierarchical multi-scale feature maps.</w:t>
      </w:r>
    </w:p>
    <w:p w14:paraId="4C791AD2"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The extracted feature maps from different stages of ResNet-50 are represented as C2, C3, C4, and C5. </w:t>
      </w:r>
      <w:proofErr w:type="spellStart"/>
      <w:r w:rsidRPr="006C421B">
        <w:rPr>
          <w:rFonts w:ascii="Times New Roman" w:hAnsi="Times New Roman" w:cs="Times New Roman"/>
          <w:sz w:val="24"/>
          <w:szCs w:val="24"/>
        </w:rPr>
        <w:t>SpatialSSM</w:t>
      </w:r>
      <w:proofErr w:type="spellEnd"/>
      <w:r w:rsidRPr="006C421B">
        <w:rPr>
          <w:rFonts w:ascii="Times New Roman" w:hAnsi="Times New Roman" w:cs="Times New Roman"/>
          <w:sz w:val="24"/>
          <w:szCs w:val="24"/>
        </w:rPr>
        <w:t>/Mamba is applied to capture long-range spatial relationships and global context while maintaining approximately linear computational complexity.</w:t>
      </w:r>
    </w:p>
    <w:p w14:paraId="5D06C6E6"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The resulting features are passed through a multi-scale feature pyramid. A high-resolution Stride-2 detection feature map is maintained to improve the representation of tiny objects. The features are then processed by a decoupled detection head, followed by </w:t>
      </w:r>
      <w:proofErr w:type="spellStart"/>
      <w:r w:rsidRPr="006C421B">
        <w:rPr>
          <w:rFonts w:ascii="Times New Roman" w:hAnsi="Times New Roman" w:cs="Times New Roman"/>
          <w:sz w:val="24"/>
          <w:szCs w:val="24"/>
        </w:rPr>
        <w:t>Softplus</w:t>
      </w:r>
      <w:proofErr w:type="spellEnd"/>
      <w:r w:rsidRPr="006C421B">
        <w:rPr>
          <w:rFonts w:ascii="Times New Roman" w:hAnsi="Times New Roman" w:cs="Times New Roman"/>
          <w:sz w:val="24"/>
          <w:szCs w:val="24"/>
        </w:rPr>
        <w:t>-Clamped bounding-box regression. Finally, Non-Maximum Suppression (NMS) removes redundant predictions and produces the final object detections.</w:t>
      </w:r>
    </w:p>
    <w:p w14:paraId="680952DF" w14:textId="77777777" w:rsidR="006C421B" w:rsidRPr="00D94405" w:rsidRDefault="006C421B" w:rsidP="006C421B">
      <w:pPr>
        <w:spacing w:line="276" w:lineRule="auto"/>
        <w:jc w:val="both"/>
        <w:rPr>
          <w:rFonts w:ascii="Times New Roman" w:hAnsi="Times New Roman" w:cs="Times New Roman"/>
          <w:b/>
          <w:bCs/>
          <w:sz w:val="24"/>
          <w:szCs w:val="24"/>
        </w:rPr>
      </w:pPr>
      <w:r w:rsidRPr="00D94405">
        <w:rPr>
          <w:rFonts w:ascii="Times New Roman" w:hAnsi="Times New Roman" w:cs="Times New Roman"/>
          <w:b/>
          <w:bCs/>
          <w:sz w:val="24"/>
          <w:szCs w:val="24"/>
        </w:rPr>
        <w:t>Overall pipeline:</w:t>
      </w:r>
    </w:p>
    <w:p w14:paraId="48BD35BD" w14:textId="77777777" w:rsidR="006C421B" w:rsidRPr="006C421B" w:rsidRDefault="006C421B" w:rsidP="00D94405">
      <w:pPr>
        <w:spacing w:line="276" w:lineRule="auto"/>
        <w:rPr>
          <w:rFonts w:ascii="Times New Roman" w:hAnsi="Times New Roman" w:cs="Times New Roman"/>
          <w:sz w:val="24"/>
          <w:szCs w:val="24"/>
        </w:rPr>
      </w:pPr>
      <w:r w:rsidRPr="006C421B">
        <w:rPr>
          <w:rFonts w:ascii="Times New Roman" w:hAnsi="Times New Roman" w:cs="Times New Roman"/>
          <w:sz w:val="24"/>
          <w:szCs w:val="24"/>
        </w:rPr>
        <w:t>UAV Input Image (640 × 640)</w:t>
      </w:r>
      <w:r w:rsidRPr="006C421B">
        <w:rPr>
          <w:rFonts w:ascii="Times New Roman" w:hAnsi="Times New Roman" w:cs="Times New Roman"/>
          <w:sz w:val="24"/>
          <w:szCs w:val="24"/>
        </w:rPr>
        <w:br/>
        <w:t>↓</w:t>
      </w:r>
      <w:r w:rsidRPr="006C421B">
        <w:rPr>
          <w:rFonts w:ascii="Times New Roman" w:hAnsi="Times New Roman" w:cs="Times New Roman"/>
          <w:sz w:val="24"/>
          <w:szCs w:val="24"/>
        </w:rPr>
        <w:br/>
        <w:t>Image Preprocessing</w:t>
      </w:r>
      <w:r w:rsidRPr="006C421B">
        <w:rPr>
          <w:rFonts w:ascii="Times New Roman" w:hAnsi="Times New Roman" w:cs="Times New Roman"/>
          <w:sz w:val="24"/>
          <w:szCs w:val="24"/>
        </w:rPr>
        <w:br/>
        <w:t>↓</w:t>
      </w:r>
      <w:r w:rsidRPr="006C421B">
        <w:rPr>
          <w:rFonts w:ascii="Times New Roman" w:hAnsi="Times New Roman" w:cs="Times New Roman"/>
          <w:sz w:val="24"/>
          <w:szCs w:val="24"/>
        </w:rPr>
        <w:br/>
        <w:t>ASRFR Sub-pixel Reconstruction</w:t>
      </w:r>
      <w:r w:rsidRPr="006C421B">
        <w:rPr>
          <w:rFonts w:ascii="Times New Roman" w:hAnsi="Times New Roman" w:cs="Times New Roman"/>
          <w:sz w:val="24"/>
          <w:szCs w:val="24"/>
        </w:rPr>
        <w:br/>
        <w:t>↓</w:t>
      </w:r>
      <w:r w:rsidRPr="006C421B">
        <w:rPr>
          <w:rFonts w:ascii="Times New Roman" w:hAnsi="Times New Roman" w:cs="Times New Roman"/>
          <w:sz w:val="24"/>
          <w:szCs w:val="24"/>
        </w:rPr>
        <w:br/>
        <w:t>Pretrained ResNet-50</w:t>
      </w:r>
      <w:r w:rsidRPr="006C421B">
        <w:rPr>
          <w:rFonts w:ascii="Times New Roman" w:hAnsi="Times New Roman" w:cs="Times New Roman"/>
          <w:sz w:val="24"/>
          <w:szCs w:val="24"/>
        </w:rPr>
        <w:br/>
        <w:t>↓</w:t>
      </w:r>
      <w:r w:rsidRPr="006C421B">
        <w:rPr>
          <w:rFonts w:ascii="Times New Roman" w:hAnsi="Times New Roman" w:cs="Times New Roman"/>
          <w:sz w:val="24"/>
          <w:szCs w:val="24"/>
        </w:rPr>
        <w:br/>
        <w:t>Multi-scale Feature Maps (C2 / C3 / C4 / C5)</w:t>
      </w:r>
      <w:r w:rsidRPr="006C421B">
        <w:rPr>
          <w:rFonts w:ascii="Times New Roman" w:hAnsi="Times New Roman" w:cs="Times New Roman"/>
          <w:sz w:val="24"/>
          <w:szCs w:val="24"/>
        </w:rPr>
        <w:br/>
        <w:t>↓</w:t>
      </w:r>
      <w:r w:rsidRPr="006C421B">
        <w:rPr>
          <w:rFonts w:ascii="Times New Roman" w:hAnsi="Times New Roman" w:cs="Times New Roman"/>
          <w:sz w:val="24"/>
          <w:szCs w:val="24"/>
        </w:rPr>
        <w:br/>
      </w:r>
      <w:proofErr w:type="spellStart"/>
      <w:r w:rsidRPr="006C421B">
        <w:rPr>
          <w:rFonts w:ascii="Times New Roman" w:hAnsi="Times New Roman" w:cs="Times New Roman"/>
          <w:sz w:val="24"/>
          <w:szCs w:val="24"/>
        </w:rPr>
        <w:t>SpatialSSM</w:t>
      </w:r>
      <w:proofErr w:type="spellEnd"/>
      <w:r w:rsidRPr="006C421B">
        <w:rPr>
          <w:rFonts w:ascii="Times New Roman" w:hAnsi="Times New Roman" w:cs="Times New Roman"/>
          <w:sz w:val="24"/>
          <w:szCs w:val="24"/>
        </w:rPr>
        <w:t xml:space="preserve"> / Mamba – Global Context</w:t>
      </w:r>
      <w:r w:rsidRPr="006C421B">
        <w:rPr>
          <w:rFonts w:ascii="Times New Roman" w:hAnsi="Times New Roman" w:cs="Times New Roman"/>
          <w:sz w:val="24"/>
          <w:szCs w:val="24"/>
        </w:rPr>
        <w:br/>
        <w:t>↓</w:t>
      </w:r>
      <w:r w:rsidRPr="006C421B">
        <w:rPr>
          <w:rFonts w:ascii="Times New Roman" w:hAnsi="Times New Roman" w:cs="Times New Roman"/>
          <w:sz w:val="24"/>
          <w:szCs w:val="24"/>
        </w:rPr>
        <w:br/>
        <w:t>4-Scale Feature Pyramid</w:t>
      </w:r>
      <w:r w:rsidRPr="006C421B">
        <w:rPr>
          <w:rFonts w:ascii="Times New Roman" w:hAnsi="Times New Roman" w:cs="Times New Roman"/>
          <w:sz w:val="24"/>
          <w:szCs w:val="24"/>
        </w:rPr>
        <w:br/>
        <w:t>↓</w:t>
      </w:r>
      <w:r w:rsidRPr="006C421B">
        <w:rPr>
          <w:rFonts w:ascii="Times New Roman" w:hAnsi="Times New Roman" w:cs="Times New Roman"/>
          <w:sz w:val="24"/>
          <w:szCs w:val="24"/>
        </w:rPr>
        <w:br/>
        <w:t>Stride-2 / Stride-4 / Stride-8 Feature Maps</w:t>
      </w:r>
      <w:r w:rsidRPr="006C421B">
        <w:rPr>
          <w:rFonts w:ascii="Times New Roman" w:hAnsi="Times New Roman" w:cs="Times New Roman"/>
          <w:sz w:val="24"/>
          <w:szCs w:val="24"/>
        </w:rPr>
        <w:br/>
        <w:t>↓</w:t>
      </w:r>
      <w:r w:rsidRPr="006C421B">
        <w:rPr>
          <w:rFonts w:ascii="Times New Roman" w:hAnsi="Times New Roman" w:cs="Times New Roman"/>
          <w:sz w:val="24"/>
          <w:szCs w:val="24"/>
        </w:rPr>
        <w:br/>
        <w:t>Decoupled Detection Head</w:t>
      </w:r>
      <w:r w:rsidRPr="006C421B">
        <w:rPr>
          <w:rFonts w:ascii="Times New Roman" w:hAnsi="Times New Roman" w:cs="Times New Roman"/>
          <w:sz w:val="24"/>
          <w:szCs w:val="24"/>
        </w:rPr>
        <w:br/>
        <w:t>↓</w:t>
      </w:r>
      <w:r w:rsidRPr="006C421B">
        <w:rPr>
          <w:rFonts w:ascii="Times New Roman" w:hAnsi="Times New Roman" w:cs="Times New Roman"/>
          <w:sz w:val="24"/>
          <w:szCs w:val="24"/>
        </w:rPr>
        <w:br/>
      </w:r>
      <w:proofErr w:type="spellStart"/>
      <w:r w:rsidRPr="006C421B">
        <w:rPr>
          <w:rFonts w:ascii="Times New Roman" w:hAnsi="Times New Roman" w:cs="Times New Roman"/>
          <w:sz w:val="24"/>
          <w:szCs w:val="24"/>
        </w:rPr>
        <w:t>Softplus</w:t>
      </w:r>
      <w:proofErr w:type="spellEnd"/>
      <w:r w:rsidRPr="006C421B">
        <w:rPr>
          <w:rFonts w:ascii="Times New Roman" w:hAnsi="Times New Roman" w:cs="Times New Roman"/>
          <w:sz w:val="24"/>
          <w:szCs w:val="24"/>
        </w:rPr>
        <w:t>-Clamped Regression</w:t>
      </w:r>
      <w:r w:rsidRPr="006C421B">
        <w:rPr>
          <w:rFonts w:ascii="Times New Roman" w:hAnsi="Times New Roman" w:cs="Times New Roman"/>
          <w:sz w:val="24"/>
          <w:szCs w:val="24"/>
        </w:rPr>
        <w:br/>
        <w:t>↓</w:t>
      </w:r>
      <w:r w:rsidRPr="006C421B">
        <w:rPr>
          <w:rFonts w:ascii="Times New Roman" w:hAnsi="Times New Roman" w:cs="Times New Roman"/>
          <w:sz w:val="24"/>
          <w:szCs w:val="24"/>
        </w:rPr>
        <w:br/>
        <w:t>NMS / Evaluation</w:t>
      </w:r>
      <w:r w:rsidRPr="006C421B">
        <w:rPr>
          <w:rFonts w:ascii="Times New Roman" w:hAnsi="Times New Roman" w:cs="Times New Roman"/>
          <w:sz w:val="24"/>
          <w:szCs w:val="24"/>
        </w:rPr>
        <w:br/>
      </w:r>
      <w:r w:rsidRPr="006C421B">
        <w:rPr>
          <w:rFonts w:ascii="Times New Roman" w:hAnsi="Times New Roman" w:cs="Times New Roman"/>
          <w:sz w:val="24"/>
          <w:szCs w:val="24"/>
        </w:rPr>
        <w:lastRenderedPageBreak/>
        <w:t>↓</w:t>
      </w:r>
      <w:r w:rsidRPr="006C421B">
        <w:rPr>
          <w:rFonts w:ascii="Times New Roman" w:hAnsi="Times New Roman" w:cs="Times New Roman"/>
          <w:sz w:val="24"/>
          <w:szCs w:val="24"/>
        </w:rPr>
        <w:br/>
        <w:t>Final Detections</w:t>
      </w:r>
    </w:p>
    <w:p w14:paraId="1DC36FC0" w14:textId="375CEC67" w:rsidR="006C421B" w:rsidRPr="006C421B" w:rsidRDefault="006C421B" w:rsidP="006C421B">
      <w:pPr>
        <w:spacing w:line="276" w:lineRule="auto"/>
        <w:jc w:val="both"/>
        <w:rPr>
          <w:rFonts w:ascii="Times New Roman" w:hAnsi="Times New Roman" w:cs="Times New Roman"/>
          <w:sz w:val="24"/>
          <w:szCs w:val="24"/>
        </w:rPr>
      </w:pPr>
    </w:p>
    <w:p w14:paraId="6DA2D54A" w14:textId="77777777" w:rsidR="006C421B" w:rsidRPr="00B84B2C" w:rsidRDefault="006C421B" w:rsidP="006C421B">
      <w:pPr>
        <w:spacing w:line="276" w:lineRule="auto"/>
        <w:jc w:val="both"/>
        <w:rPr>
          <w:rFonts w:ascii="Times New Roman" w:hAnsi="Times New Roman" w:cs="Times New Roman"/>
          <w:b/>
          <w:bCs/>
          <w:sz w:val="24"/>
          <w:szCs w:val="24"/>
        </w:rPr>
      </w:pPr>
      <w:r w:rsidRPr="00B84B2C">
        <w:rPr>
          <w:rFonts w:ascii="Times New Roman" w:hAnsi="Times New Roman" w:cs="Times New Roman"/>
          <w:b/>
          <w:bCs/>
          <w:sz w:val="24"/>
          <w:szCs w:val="24"/>
        </w:rPr>
        <w:t>3.2 Dataset Preparation</w:t>
      </w:r>
    </w:p>
    <w:p w14:paraId="1ADD6F19"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proposed system is evaluated using the VisDrone2019-DET dataset, which is specifically designed for object detection in UAV aerial imagery. The dataset contains aerial images captured from different viewpoints and includes small, densely distributed traffic-related objects.</w:t>
      </w:r>
    </w:p>
    <w:p w14:paraId="3BFBC542"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dataset used in the project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3"/>
        <w:gridCol w:w="2021"/>
      </w:tblGrid>
      <w:tr w:rsidR="006C421B" w:rsidRPr="006C421B" w14:paraId="301B8E95" w14:textId="77777777">
        <w:trPr>
          <w:tblHeader/>
          <w:tblCellSpacing w:w="15" w:type="dxa"/>
        </w:trPr>
        <w:tc>
          <w:tcPr>
            <w:tcW w:w="0" w:type="auto"/>
            <w:vAlign w:val="center"/>
            <w:hideMark/>
          </w:tcPr>
          <w:p w14:paraId="44CB5123"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Dataset Parameter</w:t>
            </w:r>
          </w:p>
        </w:tc>
        <w:tc>
          <w:tcPr>
            <w:tcW w:w="0" w:type="auto"/>
            <w:vAlign w:val="center"/>
            <w:hideMark/>
          </w:tcPr>
          <w:p w14:paraId="46F49597"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Value</w:t>
            </w:r>
          </w:p>
        </w:tc>
      </w:tr>
      <w:tr w:rsidR="006C421B" w:rsidRPr="006C421B" w14:paraId="42E58298" w14:textId="77777777">
        <w:trPr>
          <w:tblCellSpacing w:w="15" w:type="dxa"/>
        </w:trPr>
        <w:tc>
          <w:tcPr>
            <w:tcW w:w="0" w:type="auto"/>
            <w:vAlign w:val="center"/>
            <w:hideMark/>
          </w:tcPr>
          <w:p w14:paraId="2C39C3F8"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Dataset Name</w:t>
            </w:r>
          </w:p>
        </w:tc>
        <w:tc>
          <w:tcPr>
            <w:tcW w:w="0" w:type="auto"/>
            <w:vAlign w:val="center"/>
            <w:hideMark/>
          </w:tcPr>
          <w:p w14:paraId="3F1FD2C4"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VisDrone2019-DET</w:t>
            </w:r>
          </w:p>
        </w:tc>
      </w:tr>
      <w:tr w:rsidR="006C421B" w:rsidRPr="006C421B" w14:paraId="655081AC" w14:textId="77777777">
        <w:trPr>
          <w:tblCellSpacing w:w="15" w:type="dxa"/>
        </w:trPr>
        <w:tc>
          <w:tcPr>
            <w:tcW w:w="0" w:type="auto"/>
            <w:vAlign w:val="center"/>
            <w:hideMark/>
          </w:tcPr>
          <w:p w14:paraId="79CFCF71"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Training Images</w:t>
            </w:r>
          </w:p>
        </w:tc>
        <w:tc>
          <w:tcPr>
            <w:tcW w:w="0" w:type="auto"/>
            <w:vAlign w:val="center"/>
            <w:hideMark/>
          </w:tcPr>
          <w:p w14:paraId="3456142B"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6,471</w:t>
            </w:r>
          </w:p>
        </w:tc>
      </w:tr>
      <w:tr w:rsidR="006C421B" w:rsidRPr="006C421B" w14:paraId="283C9399" w14:textId="77777777">
        <w:trPr>
          <w:tblCellSpacing w:w="15" w:type="dxa"/>
        </w:trPr>
        <w:tc>
          <w:tcPr>
            <w:tcW w:w="0" w:type="auto"/>
            <w:vAlign w:val="center"/>
            <w:hideMark/>
          </w:tcPr>
          <w:p w14:paraId="5C8B8B55"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Validation Images</w:t>
            </w:r>
          </w:p>
        </w:tc>
        <w:tc>
          <w:tcPr>
            <w:tcW w:w="0" w:type="auto"/>
            <w:vAlign w:val="center"/>
            <w:hideMark/>
          </w:tcPr>
          <w:p w14:paraId="706D32A3"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500</w:t>
            </w:r>
          </w:p>
        </w:tc>
      </w:tr>
      <w:tr w:rsidR="006C421B" w:rsidRPr="006C421B" w14:paraId="1EA4CE5A" w14:textId="77777777">
        <w:trPr>
          <w:tblCellSpacing w:w="15" w:type="dxa"/>
        </w:trPr>
        <w:tc>
          <w:tcPr>
            <w:tcW w:w="0" w:type="auto"/>
            <w:vAlign w:val="center"/>
            <w:hideMark/>
          </w:tcPr>
          <w:p w14:paraId="36F71C24"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Validation Ground-Truth Objects</w:t>
            </w:r>
          </w:p>
        </w:tc>
        <w:tc>
          <w:tcPr>
            <w:tcW w:w="0" w:type="auto"/>
            <w:vAlign w:val="center"/>
            <w:hideMark/>
          </w:tcPr>
          <w:p w14:paraId="40FF5676"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40,396</w:t>
            </w:r>
          </w:p>
        </w:tc>
      </w:tr>
    </w:tbl>
    <w:p w14:paraId="338D123C"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dataset contains ten object categories:</w:t>
      </w:r>
    </w:p>
    <w:p w14:paraId="460162D6" w14:textId="77777777" w:rsidR="006C421B" w:rsidRPr="006C421B" w:rsidRDefault="006C421B" w:rsidP="006C421B">
      <w:pPr>
        <w:numPr>
          <w:ilvl w:val="0"/>
          <w:numId w:val="2"/>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Pedestrian</w:t>
      </w:r>
    </w:p>
    <w:p w14:paraId="3E3979D1" w14:textId="77777777" w:rsidR="006C421B" w:rsidRPr="006C421B" w:rsidRDefault="006C421B" w:rsidP="006C421B">
      <w:pPr>
        <w:numPr>
          <w:ilvl w:val="0"/>
          <w:numId w:val="2"/>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People</w:t>
      </w:r>
    </w:p>
    <w:p w14:paraId="3E032B1B" w14:textId="77777777" w:rsidR="006C421B" w:rsidRPr="006C421B" w:rsidRDefault="006C421B" w:rsidP="006C421B">
      <w:pPr>
        <w:numPr>
          <w:ilvl w:val="0"/>
          <w:numId w:val="2"/>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Bicycle</w:t>
      </w:r>
    </w:p>
    <w:p w14:paraId="1A997F08" w14:textId="77777777" w:rsidR="006C421B" w:rsidRPr="006C421B" w:rsidRDefault="006C421B" w:rsidP="006C421B">
      <w:pPr>
        <w:numPr>
          <w:ilvl w:val="0"/>
          <w:numId w:val="2"/>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Car</w:t>
      </w:r>
    </w:p>
    <w:p w14:paraId="0DAB0FAE" w14:textId="77777777" w:rsidR="006C421B" w:rsidRPr="006C421B" w:rsidRDefault="006C421B" w:rsidP="006C421B">
      <w:pPr>
        <w:numPr>
          <w:ilvl w:val="0"/>
          <w:numId w:val="2"/>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Van</w:t>
      </w:r>
    </w:p>
    <w:p w14:paraId="76853B68" w14:textId="77777777" w:rsidR="006C421B" w:rsidRPr="006C421B" w:rsidRDefault="006C421B" w:rsidP="006C421B">
      <w:pPr>
        <w:numPr>
          <w:ilvl w:val="0"/>
          <w:numId w:val="2"/>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Truck</w:t>
      </w:r>
    </w:p>
    <w:p w14:paraId="704503A2" w14:textId="77777777" w:rsidR="006C421B" w:rsidRPr="006C421B" w:rsidRDefault="006C421B" w:rsidP="006C421B">
      <w:pPr>
        <w:numPr>
          <w:ilvl w:val="0"/>
          <w:numId w:val="2"/>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Tricycle</w:t>
      </w:r>
    </w:p>
    <w:p w14:paraId="22A94BA0" w14:textId="77777777" w:rsidR="006C421B" w:rsidRPr="006C421B" w:rsidRDefault="006C421B" w:rsidP="006C421B">
      <w:pPr>
        <w:numPr>
          <w:ilvl w:val="0"/>
          <w:numId w:val="2"/>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Awning-Tricycle</w:t>
      </w:r>
    </w:p>
    <w:p w14:paraId="53C6F0A5" w14:textId="77777777" w:rsidR="006C421B" w:rsidRPr="006C421B" w:rsidRDefault="006C421B" w:rsidP="006C421B">
      <w:pPr>
        <w:numPr>
          <w:ilvl w:val="0"/>
          <w:numId w:val="2"/>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Bus</w:t>
      </w:r>
    </w:p>
    <w:p w14:paraId="120ADAA3" w14:textId="77777777" w:rsidR="006C421B" w:rsidRPr="006C421B" w:rsidRDefault="006C421B" w:rsidP="006C421B">
      <w:pPr>
        <w:numPr>
          <w:ilvl w:val="0"/>
          <w:numId w:val="2"/>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Motor</w:t>
      </w:r>
    </w:p>
    <w:p w14:paraId="457259E2"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dataset is organized into image and annotation files. Each image has corresponding ground-truth annotations containing object categories and bounding-box coordinates. These annotations are used to train and evaluate the object detection model.</w:t>
      </w:r>
    </w:p>
    <w:p w14:paraId="4EEF158F" w14:textId="2CA7AB21" w:rsidR="006C421B" w:rsidRPr="006C421B" w:rsidRDefault="006C421B" w:rsidP="006C421B">
      <w:pPr>
        <w:spacing w:line="276" w:lineRule="auto"/>
        <w:jc w:val="both"/>
        <w:rPr>
          <w:rFonts w:ascii="Times New Roman" w:hAnsi="Times New Roman" w:cs="Times New Roman"/>
          <w:sz w:val="24"/>
          <w:szCs w:val="24"/>
        </w:rPr>
      </w:pPr>
    </w:p>
    <w:p w14:paraId="44720600" w14:textId="77777777" w:rsidR="00B84B2C" w:rsidRDefault="00B84B2C" w:rsidP="006C421B">
      <w:pPr>
        <w:spacing w:line="276" w:lineRule="auto"/>
        <w:jc w:val="both"/>
        <w:rPr>
          <w:rFonts w:ascii="Times New Roman" w:hAnsi="Times New Roman" w:cs="Times New Roman"/>
          <w:sz w:val="24"/>
          <w:szCs w:val="24"/>
        </w:rPr>
      </w:pPr>
    </w:p>
    <w:p w14:paraId="451ADC5A" w14:textId="4B1A2108" w:rsidR="006C421B" w:rsidRPr="00B84B2C" w:rsidRDefault="006C421B" w:rsidP="006C421B">
      <w:pPr>
        <w:spacing w:line="276" w:lineRule="auto"/>
        <w:jc w:val="both"/>
        <w:rPr>
          <w:rFonts w:ascii="Times New Roman" w:hAnsi="Times New Roman" w:cs="Times New Roman"/>
          <w:b/>
          <w:bCs/>
          <w:sz w:val="24"/>
          <w:szCs w:val="24"/>
        </w:rPr>
      </w:pPr>
      <w:r w:rsidRPr="00B84B2C">
        <w:rPr>
          <w:rFonts w:ascii="Times New Roman" w:hAnsi="Times New Roman" w:cs="Times New Roman"/>
          <w:b/>
          <w:bCs/>
          <w:sz w:val="24"/>
          <w:szCs w:val="24"/>
        </w:rPr>
        <w:lastRenderedPageBreak/>
        <w:t>3.3 ResNet-50-Based Feature Extraction</w:t>
      </w:r>
    </w:p>
    <w:p w14:paraId="32843486"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ResNet-50 is used as the primary feature-extraction backbone in the proposed architecture.</w:t>
      </w:r>
    </w:p>
    <w:p w14:paraId="14DFCBA1"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Algorithm Type: Convolutional Neural Network / Feature Extractor</w:t>
      </w:r>
    </w:p>
    <w:p w14:paraId="689395E2"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Purpose: Extract hierarchical visual features from UAV aerial images.</w:t>
      </w:r>
    </w:p>
    <w:p w14:paraId="00E9FA5D"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ResNet-50 uses residual learning to extract increasingly complex visual features from the input image. The pretrained backbone provides strong feature representations and supports stable model training.</w:t>
      </w:r>
    </w:p>
    <w:p w14:paraId="2B366D8B"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major reasons for selecting ResNet-50 are:</w:t>
      </w:r>
    </w:p>
    <w:p w14:paraId="62154A55" w14:textId="77777777" w:rsidR="006C421B" w:rsidRPr="006C421B" w:rsidRDefault="006C421B" w:rsidP="006C421B">
      <w:pPr>
        <w:numPr>
          <w:ilvl w:val="0"/>
          <w:numId w:val="3"/>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Strong ImageNet-pretrained feature representations.</w:t>
      </w:r>
    </w:p>
    <w:p w14:paraId="65D1863E" w14:textId="77777777" w:rsidR="006C421B" w:rsidRPr="006C421B" w:rsidRDefault="006C421B" w:rsidP="006C421B">
      <w:pPr>
        <w:numPr>
          <w:ilvl w:val="0"/>
          <w:numId w:val="3"/>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Effective hierarchical feature extraction.</w:t>
      </w:r>
    </w:p>
    <w:p w14:paraId="3217D523" w14:textId="77777777" w:rsidR="006C421B" w:rsidRPr="006C421B" w:rsidRDefault="006C421B" w:rsidP="006C421B">
      <w:pPr>
        <w:numPr>
          <w:ilvl w:val="0"/>
          <w:numId w:val="3"/>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Generation of multi-scale feature maps.</w:t>
      </w:r>
    </w:p>
    <w:p w14:paraId="575866AC" w14:textId="77777777" w:rsidR="006C421B" w:rsidRPr="006C421B" w:rsidRDefault="006C421B" w:rsidP="006C421B">
      <w:pPr>
        <w:numPr>
          <w:ilvl w:val="0"/>
          <w:numId w:val="3"/>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Stable training using residual connections.</w:t>
      </w:r>
    </w:p>
    <w:p w14:paraId="7567AED8" w14:textId="77777777" w:rsidR="006C421B" w:rsidRPr="006C421B" w:rsidRDefault="006C421B" w:rsidP="006C421B">
      <w:pPr>
        <w:numPr>
          <w:ilvl w:val="0"/>
          <w:numId w:val="3"/>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Ability to represent both low-level and high-level visual information.</w:t>
      </w:r>
    </w:p>
    <w:p w14:paraId="25AB96EC"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backbone produces feature maps at multiple stages, represented as C2, C3, C4, and C5. These feature maps are subsequently processed and fused to support detection at different object scales.</w:t>
      </w:r>
    </w:p>
    <w:p w14:paraId="42C9985A"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pict w14:anchorId="13FE07E9">
          <v:rect id="_x0000_i1150" style="width:0;height:1.5pt" o:hrstd="t" o:hr="t" fillcolor="#a0a0a0" stroked="f"/>
        </w:pict>
      </w:r>
    </w:p>
    <w:p w14:paraId="4AE68C83" w14:textId="77777777" w:rsidR="006C421B" w:rsidRPr="00B84B2C" w:rsidRDefault="006C421B" w:rsidP="006C421B">
      <w:pPr>
        <w:spacing w:line="276" w:lineRule="auto"/>
        <w:jc w:val="both"/>
        <w:rPr>
          <w:rFonts w:ascii="Times New Roman" w:hAnsi="Times New Roman" w:cs="Times New Roman"/>
          <w:b/>
          <w:bCs/>
          <w:sz w:val="24"/>
          <w:szCs w:val="24"/>
        </w:rPr>
      </w:pPr>
      <w:r w:rsidRPr="00B84B2C">
        <w:rPr>
          <w:rFonts w:ascii="Times New Roman" w:hAnsi="Times New Roman" w:cs="Times New Roman"/>
          <w:b/>
          <w:bCs/>
          <w:sz w:val="24"/>
          <w:szCs w:val="24"/>
        </w:rPr>
        <w:t>3.4 ASRFR Sub-pixel Feature Reconstruction</w:t>
      </w:r>
    </w:p>
    <w:p w14:paraId="09A952F0"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ASRFR is used to recover fine-grained spatial information that may be lost during feature </w:t>
      </w:r>
      <w:proofErr w:type="spellStart"/>
      <w:r w:rsidRPr="006C421B">
        <w:rPr>
          <w:rFonts w:ascii="Times New Roman" w:hAnsi="Times New Roman" w:cs="Times New Roman"/>
          <w:sz w:val="24"/>
          <w:szCs w:val="24"/>
        </w:rPr>
        <w:t>downsampling</w:t>
      </w:r>
      <w:proofErr w:type="spellEnd"/>
      <w:r w:rsidRPr="006C421B">
        <w:rPr>
          <w:rFonts w:ascii="Times New Roman" w:hAnsi="Times New Roman" w:cs="Times New Roman"/>
          <w:sz w:val="24"/>
          <w:szCs w:val="24"/>
        </w:rPr>
        <w:t>.</w:t>
      </w:r>
    </w:p>
    <w:p w14:paraId="3FDF7065"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Algorithm Type: Sub-pixel Feature Reconstruction</w:t>
      </w:r>
    </w:p>
    <w:p w14:paraId="79E796CC"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Purpose: Recover fine-grained spatial information lost during </w:t>
      </w:r>
      <w:proofErr w:type="spellStart"/>
      <w:r w:rsidRPr="006C421B">
        <w:rPr>
          <w:rFonts w:ascii="Times New Roman" w:hAnsi="Times New Roman" w:cs="Times New Roman"/>
          <w:sz w:val="24"/>
          <w:szCs w:val="24"/>
        </w:rPr>
        <w:t>downsampling</w:t>
      </w:r>
      <w:proofErr w:type="spellEnd"/>
      <w:r w:rsidRPr="006C421B">
        <w:rPr>
          <w:rFonts w:ascii="Times New Roman" w:hAnsi="Times New Roman" w:cs="Times New Roman"/>
          <w:sz w:val="24"/>
          <w:szCs w:val="24"/>
        </w:rPr>
        <w:t>.</w:t>
      </w:r>
    </w:p>
    <w:p w14:paraId="44911495"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In UAV imagery, tiny objects may contain only a small number of pixels. Repeated </w:t>
      </w:r>
      <w:proofErr w:type="spellStart"/>
      <w:r w:rsidRPr="006C421B">
        <w:rPr>
          <w:rFonts w:ascii="Times New Roman" w:hAnsi="Times New Roman" w:cs="Times New Roman"/>
          <w:sz w:val="24"/>
          <w:szCs w:val="24"/>
        </w:rPr>
        <w:t>downsampling</w:t>
      </w:r>
      <w:proofErr w:type="spellEnd"/>
      <w:r w:rsidRPr="006C421B">
        <w:rPr>
          <w:rFonts w:ascii="Times New Roman" w:hAnsi="Times New Roman" w:cs="Times New Roman"/>
          <w:sz w:val="24"/>
          <w:szCs w:val="24"/>
        </w:rPr>
        <w:t xml:space="preserve"> can remove important object boundaries and local details. ASRFR is therefore incorporated to preserve and reconstruct spatial information before the final detection process.</w:t>
      </w:r>
    </w:p>
    <w:p w14:paraId="0CCF775E"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main advantages of ASRFR are:</w:t>
      </w:r>
    </w:p>
    <w:p w14:paraId="0E22FF75" w14:textId="77777777" w:rsidR="006C421B" w:rsidRPr="006C421B" w:rsidRDefault="006C421B" w:rsidP="006C421B">
      <w:pPr>
        <w:numPr>
          <w:ilvl w:val="0"/>
          <w:numId w:val="4"/>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Preserves fine-grained object boundaries.</w:t>
      </w:r>
    </w:p>
    <w:p w14:paraId="6FAEE8B8" w14:textId="77777777" w:rsidR="006C421B" w:rsidRPr="006C421B" w:rsidRDefault="006C421B" w:rsidP="006C421B">
      <w:pPr>
        <w:numPr>
          <w:ilvl w:val="0"/>
          <w:numId w:val="4"/>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Improves feature-map spatial resolution.</w:t>
      </w:r>
    </w:p>
    <w:p w14:paraId="2422C40C" w14:textId="77777777" w:rsidR="006C421B" w:rsidRPr="006C421B" w:rsidRDefault="006C421B" w:rsidP="006C421B">
      <w:pPr>
        <w:numPr>
          <w:ilvl w:val="0"/>
          <w:numId w:val="4"/>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Helps retain information from micro-objects.</w:t>
      </w:r>
    </w:p>
    <w:p w14:paraId="64C7B4BB" w14:textId="77777777" w:rsidR="006C421B" w:rsidRPr="006C421B" w:rsidRDefault="006C421B" w:rsidP="006C421B">
      <w:pPr>
        <w:numPr>
          <w:ilvl w:val="0"/>
          <w:numId w:val="4"/>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Supports detection of objects below approximately 16 × 16 pixels.</w:t>
      </w:r>
    </w:p>
    <w:p w14:paraId="5C6D68DC" w14:textId="77777777" w:rsidR="006C421B" w:rsidRPr="006C421B" w:rsidRDefault="006C421B" w:rsidP="006C421B">
      <w:pPr>
        <w:numPr>
          <w:ilvl w:val="0"/>
          <w:numId w:val="4"/>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Reduces information loss caused by conventional </w:t>
      </w:r>
      <w:proofErr w:type="spellStart"/>
      <w:r w:rsidRPr="006C421B">
        <w:rPr>
          <w:rFonts w:ascii="Times New Roman" w:hAnsi="Times New Roman" w:cs="Times New Roman"/>
          <w:sz w:val="24"/>
          <w:szCs w:val="24"/>
        </w:rPr>
        <w:t>downsampling</w:t>
      </w:r>
      <w:proofErr w:type="spellEnd"/>
      <w:r w:rsidRPr="006C421B">
        <w:rPr>
          <w:rFonts w:ascii="Times New Roman" w:hAnsi="Times New Roman" w:cs="Times New Roman"/>
          <w:sz w:val="24"/>
          <w:szCs w:val="24"/>
        </w:rPr>
        <w:t>.</w:t>
      </w:r>
    </w:p>
    <w:p w14:paraId="6C5CB495"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lastRenderedPageBreak/>
        <w:t>The reconstructed features are passed to the ResNet-50 backbone and subsequent feature-processing modules.</w:t>
      </w:r>
    </w:p>
    <w:p w14:paraId="3B88B137" w14:textId="655D1387" w:rsidR="006C421B" w:rsidRPr="006C421B" w:rsidRDefault="006C421B" w:rsidP="006C421B">
      <w:pPr>
        <w:spacing w:line="276" w:lineRule="auto"/>
        <w:jc w:val="both"/>
        <w:rPr>
          <w:rFonts w:ascii="Times New Roman" w:hAnsi="Times New Roman" w:cs="Times New Roman"/>
          <w:sz w:val="24"/>
          <w:szCs w:val="24"/>
        </w:rPr>
      </w:pPr>
    </w:p>
    <w:p w14:paraId="060352D7" w14:textId="77777777" w:rsidR="006C421B" w:rsidRPr="00B84B2C" w:rsidRDefault="006C421B" w:rsidP="006C421B">
      <w:pPr>
        <w:spacing w:line="276" w:lineRule="auto"/>
        <w:jc w:val="both"/>
        <w:rPr>
          <w:rFonts w:ascii="Times New Roman" w:hAnsi="Times New Roman" w:cs="Times New Roman"/>
          <w:b/>
          <w:bCs/>
          <w:sz w:val="24"/>
          <w:szCs w:val="24"/>
        </w:rPr>
      </w:pPr>
      <w:r w:rsidRPr="00B84B2C">
        <w:rPr>
          <w:rFonts w:ascii="Times New Roman" w:hAnsi="Times New Roman" w:cs="Times New Roman"/>
          <w:b/>
          <w:bCs/>
          <w:sz w:val="24"/>
          <w:szCs w:val="24"/>
        </w:rPr>
        <w:t xml:space="preserve">3.5 </w:t>
      </w:r>
      <w:proofErr w:type="spellStart"/>
      <w:r w:rsidRPr="00B84B2C">
        <w:rPr>
          <w:rFonts w:ascii="Times New Roman" w:hAnsi="Times New Roman" w:cs="Times New Roman"/>
          <w:b/>
          <w:bCs/>
          <w:sz w:val="24"/>
          <w:szCs w:val="24"/>
        </w:rPr>
        <w:t>SpatialSSM</w:t>
      </w:r>
      <w:proofErr w:type="spellEnd"/>
      <w:r w:rsidRPr="00B84B2C">
        <w:rPr>
          <w:rFonts w:ascii="Times New Roman" w:hAnsi="Times New Roman" w:cs="Times New Roman"/>
          <w:b/>
          <w:bCs/>
          <w:sz w:val="24"/>
          <w:szCs w:val="24"/>
        </w:rPr>
        <w:t xml:space="preserve"> / Mamba Global Context </w:t>
      </w:r>
      <w:proofErr w:type="spellStart"/>
      <w:r w:rsidRPr="00B84B2C">
        <w:rPr>
          <w:rFonts w:ascii="Times New Roman" w:hAnsi="Times New Roman" w:cs="Times New Roman"/>
          <w:b/>
          <w:bCs/>
          <w:sz w:val="24"/>
          <w:szCs w:val="24"/>
        </w:rPr>
        <w:t>Modeling</w:t>
      </w:r>
      <w:proofErr w:type="spellEnd"/>
    </w:p>
    <w:p w14:paraId="488DBD00" w14:textId="77777777" w:rsidR="006C421B" w:rsidRPr="006C421B" w:rsidRDefault="006C421B" w:rsidP="006C421B">
      <w:pPr>
        <w:spacing w:line="276" w:lineRule="auto"/>
        <w:jc w:val="both"/>
        <w:rPr>
          <w:rFonts w:ascii="Times New Roman" w:hAnsi="Times New Roman" w:cs="Times New Roman"/>
          <w:sz w:val="24"/>
          <w:szCs w:val="24"/>
        </w:rPr>
      </w:pPr>
      <w:proofErr w:type="spellStart"/>
      <w:r w:rsidRPr="006C421B">
        <w:rPr>
          <w:rFonts w:ascii="Times New Roman" w:hAnsi="Times New Roman" w:cs="Times New Roman"/>
          <w:sz w:val="24"/>
          <w:szCs w:val="24"/>
        </w:rPr>
        <w:t>SpatialSSM</w:t>
      </w:r>
      <w:proofErr w:type="spellEnd"/>
      <w:r w:rsidRPr="006C421B">
        <w:rPr>
          <w:rFonts w:ascii="Times New Roman" w:hAnsi="Times New Roman" w:cs="Times New Roman"/>
          <w:sz w:val="24"/>
          <w:szCs w:val="24"/>
        </w:rPr>
        <w:t>/Mamba is used to capture long-range spatial relationships within UAV aerial images.</w:t>
      </w:r>
    </w:p>
    <w:p w14:paraId="00987A00"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Algorithm Type: State Space Model</w:t>
      </w:r>
    </w:p>
    <w:p w14:paraId="748D1309"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Purpose: Capture long-range spatial context.</w:t>
      </w:r>
    </w:p>
    <w:p w14:paraId="63203395"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Traditional convolutional operations are effective at learning local features but may have limited ability to model global relationships. </w:t>
      </w:r>
      <w:proofErr w:type="spellStart"/>
      <w:r w:rsidRPr="006C421B">
        <w:rPr>
          <w:rFonts w:ascii="Times New Roman" w:hAnsi="Times New Roman" w:cs="Times New Roman"/>
          <w:sz w:val="24"/>
          <w:szCs w:val="24"/>
        </w:rPr>
        <w:t>SpatialSSM</w:t>
      </w:r>
      <w:proofErr w:type="spellEnd"/>
      <w:r w:rsidRPr="006C421B">
        <w:rPr>
          <w:rFonts w:ascii="Times New Roman" w:hAnsi="Times New Roman" w:cs="Times New Roman"/>
          <w:sz w:val="24"/>
          <w:szCs w:val="24"/>
        </w:rPr>
        <w:t>/Mamba provides a mechanism for learning long-range spatial dependencies across high-resolution feature maps.</w:t>
      </w:r>
    </w:p>
    <w:p w14:paraId="6567D57C"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The main reasons for selecting </w:t>
      </w:r>
      <w:proofErr w:type="spellStart"/>
      <w:r w:rsidRPr="006C421B">
        <w:rPr>
          <w:rFonts w:ascii="Times New Roman" w:hAnsi="Times New Roman" w:cs="Times New Roman"/>
          <w:sz w:val="24"/>
          <w:szCs w:val="24"/>
        </w:rPr>
        <w:t>SpatialSSM</w:t>
      </w:r>
      <w:proofErr w:type="spellEnd"/>
      <w:r w:rsidRPr="006C421B">
        <w:rPr>
          <w:rFonts w:ascii="Times New Roman" w:hAnsi="Times New Roman" w:cs="Times New Roman"/>
          <w:sz w:val="24"/>
          <w:szCs w:val="24"/>
        </w:rPr>
        <w:t>/Mamba are:</w:t>
      </w:r>
    </w:p>
    <w:p w14:paraId="5B75E7A3" w14:textId="77777777" w:rsidR="006C421B" w:rsidRPr="006C421B" w:rsidRDefault="006C421B" w:rsidP="006C421B">
      <w:pPr>
        <w:numPr>
          <w:ilvl w:val="0"/>
          <w:numId w:val="5"/>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Approximately O(N) computational complexity.</w:t>
      </w:r>
    </w:p>
    <w:p w14:paraId="55444024" w14:textId="77777777" w:rsidR="006C421B" w:rsidRPr="006C421B" w:rsidRDefault="006C421B" w:rsidP="006C421B">
      <w:pPr>
        <w:numPr>
          <w:ilvl w:val="0"/>
          <w:numId w:val="5"/>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Lower memory requirements compared with O(N²) self-attention.</w:t>
      </w:r>
    </w:p>
    <w:p w14:paraId="365D7C72" w14:textId="77777777" w:rsidR="006C421B" w:rsidRPr="006C421B" w:rsidRDefault="006C421B" w:rsidP="006C421B">
      <w:pPr>
        <w:numPr>
          <w:ilvl w:val="0"/>
          <w:numId w:val="5"/>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Effective global-context </w:t>
      </w:r>
      <w:proofErr w:type="spellStart"/>
      <w:r w:rsidRPr="006C421B">
        <w:rPr>
          <w:rFonts w:ascii="Times New Roman" w:hAnsi="Times New Roman" w:cs="Times New Roman"/>
          <w:sz w:val="24"/>
          <w:szCs w:val="24"/>
        </w:rPr>
        <w:t>modeling</w:t>
      </w:r>
      <w:proofErr w:type="spellEnd"/>
      <w:r w:rsidRPr="006C421B">
        <w:rPr>
          <w:rFonts w:ascii="Times New Roman" w:hAnsi="Times New Roman" w:cs="Times New Roman"/>
          <w:sz w:val="24"/>
          <w:szCs w:val="24"/>
        </w:rPr>
        <w:t>.</w:t>
      </w:r>
    </w:p>
    <w:p w14:paraId="3B7BF350" w14:textId="77777777" w:rsidR="006C421B" w:rsidRPr="006C421B" w:rsidRDefault="006C421B" w:rsidP="006C421B">
      <w:pPr>
        <w:numPr>
          <w:ilvl w:val="0"/>
          <w:numId w:val="5"/>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Suitable for high-resolution feature maps.</w:t>
      </w:r>
    </w:p>
    <w:p w14:paraId="1D320BFF" w14:textId="77777777" w:rsidR="006C421B" w:rsidRPr="006C421B" w:rsidRDefault="006C421B" w:rsidP="006C421B">
      <w:pPr>
        <w:numPr>
          <w:ilvl w:val="0"/>
          <w:numId w:val="5"/>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Improved representation of objects in complex aerial backgrounds.</w:t>
      </w:r>
    </w:p>
    <w:p w14:paraId="2402F780"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The </w:t>
      </w:r>
      <w:proofErr w:type="spellStart"/>
      <w:r w:rsidRPr="006C421B">
        <w:rPr>
          <w:rFonts w:ascii="Times New Roman" w:hAnsi="Times New Roman" w:cs="Times New Roman"/>
          <w:sz w:val="24"/>
          <w:szCs w:val="24"/>
        </w:rPr>
        <w:t>SpatialSSM</w:t>
      </w:r>
      <w:proofErr w:type="spellEnd"/>
      <w:r w:rsidRPr="006C421B">
        <w:rPr>
          <w:rFonts w:ascii="Times New Roman" w:hAnsi="Times New Roman" w:cs="Times New Roman"/>
          <w:sz w:val="24"/>
          <w:szCs w:val="24"/>
        </w:rPr>
        <w:t>/Mamba module helps the model understand relationships between distant spatial regions while avoiding the quadratic complexity associated with conventional Transformer self-attention.</w:t>
      </w:r>
    </w:p>
    <w:p w14:paraId="20DDB661" w14:textId="3EC3009A" w:rsidR="006C421B" w:rsidRPr="006C421B" w:rsidRDefault="006C421B" w:rsidP="006C421B">
      <w:pPr>
        <w:spacing w:line="276" w:lineRule="auto"/>
        <w:jc w:val="both"/>
        <w:rPr>
          <w:rFonts w:ascii="Times New Roman" w:hAnsi="Times New Roman" w:cs="Times New Roman"/>
          <w:sz w:val="24"/>
          <w:szCs w:val="24"/>
        </w:rPr>
      </w:pPr>
    </w:p>
    <w:p w14:paraId="74AA68A6" w14:textId="77777777" w:rsidR="006C421B" w:rsidRPr="00B84B2C" w:rsidRDefault="006C421B" w:rsidP="006C421B">
      <w:pPr>
        <w:spacing w:line="276" w:lineRule="auto"/>
        <w:jc w:val="both"/>
        <w:rPr>
          <w:rFonts w:ascii="Times New Roman" w:hAnsi="Times New Roman" w:cs="Times New Roman"/>
          <w:b/>
          <w:bCs/>
          <w:sz w:val="24"/>
          <w:szCs w:val="24"/>
        </w:rPr>
      </w:pPr>
      <w:r w:rsidRPr="00B84B2C">
        <w:rPr>
          <w:rFonts w:ascii="Times New Roman" w:hAnsi="Times New Roman" w:cs="Times New Roman"/>
          <w:b/>
          <w:bCs/>
          <w:sz w:val="24"/>
          <w:szCs w:val="24"/>
        </w:rPr>
        <w:t>3.6 Multi-Scale Feature Pyramid</w:t>
      </w:r>
    </w:p>
    <w:p w14:paraId="487D9819"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UAV images contain objects at significantly different scales. Therefore, multi-scale feature representation is important for detecting pedestrians, bicycles, vehicles, and other objects ranging from relatively large to extremely small sizes.</w:t>
      </w:r>
    </w:p>
    <w:p w14:paraId="1540D139"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proposed architecture uses feature maps from multiple stages of ResNet-50, represented as C2, C3, C4, and C5. These feature maps are combined through a four-scale feature pyramid.</w:t>
      </w:r>
    </w:p>
    <w:p w14:paraId="72A73EE3"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feature pyramid provides:</w:t>
      </w:r>
    </w:p>
    <w:p w14:paraId="152479BC" w14:textId="77777777" w:rsidR="006C421B" w:rsidRPr="006C421B" w:rsidRDefault="006C421B" w:rsidP="006C421B">
      <w:pPr>
        <w:numPr>
          <w:ilvl w:val="0"/>
          <w:numId w:val="6"/>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High-resolution features for small objects.</w:t>
      </w:r>
    </w:p>
    <w:p w14:paraId="335EF119" w14:textId="77777777" w:rsidR="006C421B" w:rsidRPr="006C421B" w:rsidRDefault="006C421B" w:rsidP="006C421B">
      <w:pPr>
        <w:numPr>
          <w:ilvl w:val="0"/>
          <w:numId w:val="6"/>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Intermediate-resolution features for medium-sized objects.</w:t>
      </w:r>
    </w:p>
    <w:p w14:paraId="5C5410B7" w14:textId="77777777" w:rsidR="006C421B" w:rsidRPr="006C421B" w:rsidRDefault="006C421B" w:rsidP="006C421B">
      <w:pPr>
        <w:numPr>
          <w:ilvl w:val="0"/>
          <w:numId w:val="6"/>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Low-resolution semantic features for larger objects.</w:t>
      </w:r>
    </w:p>
    <w:p w14:paraId="20122502" w14:textId="77777777" w:rsidR="006C421B" w:rsidRPr="006C421B" w:rsidRDefault="006C421B" w:rsidP="006C421B">
      <w:pPr>
        <w:numPr>
          <w:ilvl w:val="0"/>
          <w:numId w:val="6"/>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Multi-scale information for robust object detection.</w:t>
      </w:r>
    </w:p>
    <w:p w14:paraId="7322801C"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lastRenderedPageBreak/>
        <w:t>A Stride-2 high-resolution feature map is particularly important because it retains greater spatial detail compared with conventional lower-resolution detection heads.</w:t>
      </w:r>
    </w:p>
    <w:p w14:paraId="0D99AFD4" w14:textId="59FAF6A0" w:rsidR="006C421B" w:rsidRPr="006C421B" w:rsidRDefault="006C421B" w:rsidP="006C421B">
      <w:pPr>
        <w:spacing w:line="276" w:lineRule="auto"/>
        <w:jc w:val="both"/>
        <w:rPr>
          <w:rFonts w:ascii="Times New Roman" w:hAnsi="Times New Roman" w:cs="Times New Roman"/>
          <w:sz w:val="24"/>
          <w:szCs w:val="24"/>
        </w:rPr>
      </w:pPr>
    </w:p>
    <w:p w14:paraId="5BFB2304" w14:textId="77777777" w:rsidR="006C421B" w:rsidRPr="00B84B2C" w:rsidRDefault="006C421B" w:rsidP="006C421B">
      <w:pPr>
        <w:spacing w:line="276" w:lineRule="auto"/>
        <w:jc w:val="both"/>
        <w:rPr>
          <w:rFonts w:ascii="Times New Roman" w:hAnsi="Times New Roman" w:cs="Times New Roman"/>
          <w:b/>
          <w:bCs/>
          <w:sz w:val="24"/>
          <w:szCs w:val="24"/>
        </w:rPr>
      </w:pPr>
      <w:r w:rsidRPr="00B84B2C">
        <w:rPr>
          <w:rFonts w:ascii="Times New Roman" w:hAnsi="Times New Roman" w:cs="Times New Roman"/>
          <w:b/>
          <w:bCs/>
          <w:sz w:val="24"/>
          <w:szCs w:val="24"/>
        </w:rPr>
        <w:t>3.7 High-Resolution Detection Head</w:t>
      </w:r>
    </w:p>
    <w:p w14:paraId="4C7B49D6"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A high-resolution detection head is incorporated to improve the detection of tiny objects.</w:t>
      </w:r>
    </w:p>
    <w:p w14:paraId="30CC7A79"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In conventional object detection networks, repeated </w:t>
      </w:r>
      <w:proofErr w:type="spellStart"/>
      <w:r w:rsidRPr="006C421B">
        <w:rPr>
          <w:rFonts w:ascii="Times New Roman" w:hAnsi="Times New Roman" w:cs="Times New Roman"/>
          <w:sz w:val="24"/>
          <w:szCs w:val="24"/>
        </w:rPr>
        <w:t>downsampling</w:t>
      </w:r>
      <w:proofErr w:type="spellEnd"/>
      <w:r w:rsidRPr="006C421B">
        <w:rPr>
          <w:rFonts w:ascii="Times New Roman" w:hAnsi="Times New Roman" w:cs="Times New Roman"/>
          <w:sz w:val="24"/>
          <w:szCs w:val="24"/>
        </w:rPr>
        <w:t xml:space="preserve"> can result in very small objects disappearing from deeper feature maps. The proposed Stride-2 detection head maintains a high-resolution representation, allowing the detector to retain more spatial information.</w:t>
      </w:r>
    </w:p>
    <w:p w14:paraId="2F8344BB"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major advantages are:</w:t>
      </w:r>
    </w:p>
    <w:p w14:paraId="59F08C6E" w14:textId="77777777" w:rsidR="006C421B" w:rsidRPr="006C421B" w:rsidRDefault="006C421B" w:rsidP="006C421B">
      <w:pPr>
        <w:numPr>
          <w:ilvl w:val="0"/>
          <w:numId w:val="7"/>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Improved localization of tiny objects.</w:t>
      </w:r>
    </w:p>
    <w:p w14:paraId="7C483146" w14:textId="77777777" w:rsidR="006C421B" w:rsidRPr="006C421B" w:rsidRDefault="006C421B" w:rsidP="006C421B">
      <w:pPr>
        <w:numPr>
          <w:ilvl w:val="0"/>
          <w:numId w:val="7"/>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Better preservation of object boundaries.</w:t>
      </w:r>
    </w:p>
    <w:p w14:paraId="7897380C" w14:textId="77777777" w:rsidR="006C421B" w:rsidRPr="006C421B" w:rsidRDefault="006C421B" w:rsidP="006C421B">
      <w:pPr>
        <w:numPr>
          <w:ilvl w:val="0"/>
          <w:numId w:val="7"/>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Higher spatial resolution for micro-object detection.</w:t>
      </w:r>
    </w:p>
    <w:p w14:paraId="5C4E1AAB" w14:textId="77777777" w:rsidR="006C421B" w:rsidRPr="006C421B" w:rsidRDefault="006C421B" w:rsidP="006C421B">
      <w:pPr>
        <w:numPr>
          <w:ilvl w:val="0"/>
          <w:numId w:val="7"/>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Improved detection performance for objects occupying only a few pixels.</w:t>
      </w:r>
    </w:p>
    <w:p w14:paraId="3B620B22"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high-resolution detection head works together with the ASRFR module and multi-scale feature pyramid to improve small-object representation.</w:t>
      </w:r>
    </w:p>
    <w:p w14:paraId="3B51D83D" w14:textId="0BD43A6F" w:rsidR="006C421B" w:rsidRPr="006C421B" w:rsidRDefault="006C421B" w:rsidP="006C421B">
      <w:pPr>
        <w:spacing w:line="276" w:lineRule="auto"/>
        <w:jc w:val="both"/>
        <w:rPr>
          <w:rFonts w:ascii="Times New Roman" w:hAnsi="Times New Roman" w:cs="Times New Roman"/>
          <w:sz w:val="24"/>
          <w:szCs w:val="24"/>
        </w:rPr>
      </w:pPr>
    </w:p>
    <w:p w14:paraId="4DE1818A" w14:textId="77777777" w:rsidR="006C421B" w:rsidRPr="00B84B2C" w:rsidRDefault="006C421B" w:rsidP="006C421B">
      <w:pPr>
        <w:spacing w:line="276" w:lineRule="auto"/>
        <w:jc w:val="both"/>
        <w:rPr>
          <w:rFonts w:ascii="Times New Roman" w:hAnsi="Times New Roman" w:cs="Times New Roman"/>
          <w:b/>
          <w:bCs/>
          <w:sz w:val="24"/>
          <w:szCs w:val="24"/>
        </w:rPr>
      </w:pPr>
      <w:r w:rsidRPr="00B84B2C">
        <w:rPr>
          <w:rFonts w:ascii="Times New Roman" w:hAnsi="Times New Roman" w:cs="Times New Roman"/>
          <w:b/>
          <w:bCs/>
          <w:sz w:val="24"/>
          <w:szCs w:val="24"/>
        </w:rPr>
        <w:t xml:space="preserve">3.8 </w:t>
      </w:r>
      <w:proofErr w:type="spellStart"/>
      <w:r w:rsidRPr="00B84B2C">
        <w:rPr>
          <w:rFonts w:ascii="Times New Roman" w:hAnsi="Times New Roman" w:cs="Times New Roman"/>
          <w:b/>
          <w:bCs/>
          <w:sz w:val="24"/>
          <w:szCs w:val="24"/>
        </w:rPr>
        <w:t>Softplus</w:t>
      </w:r>
      <w:proofErr w:type="spellEnd"/>
      <w:r w:rsidRPr="00B84B2C">
        <w:rPr>
          <w:rFonts w:ascii="Times New Roman" w:hAnsi="Times New Roman" w:cs="Times New Roman"/>
          <w:b/>
          <w:bCs/>
          <w:sz w:val="24"/>
          <w:szCs w:val="24"/>
        </w:rPr>
        <w:t>-Clamped Bounding-Box Regression</w:t>
      </w:r>
    </w:p>
    <w:p w14:paraId="5F335BC1"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The proposed architecture uses </w:t>
      </w:r>
      <w:proofErr w:type="spellStart"/>
      <w:r w:rsidRPr="006C421B">
        <w:rPr>
          <w:rFonts w:ascii="Times New Roman" w:hAnsi="Times New Roman" w:cs="Times New Roman"/>
          <w:sz w:val="24"/>
          <w:szCs w:val="24"/>
        </w:rPr>
        <w:t>Softplus</w:t>
      </w:r>
      <w:proofErr w:type="spellEnd"/>
      <w:r w:rsidRPr="006C421B">
        <w:rPr>
          <w:rFonts w:ascii="Times New Roman" w:hAnsi="Times New Roman" w:cs="Times New Roman"/>
          <w:sz w:val="24"/>
          <w:szCs w:val="24"/>
        </w:rPr>
        <w:t>-Clamped Regression for bounding-box prediction.</w:t>
      </w:r>
    </w:p>
    <w:p w14:paraId="5053E609"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Algorithm Type: Bounding-Box Regression</w:t>
      </w:r>
    </w:p>
    <w:p w14:paraId="3DACC8D4"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Purpose: Predict stable relative target offsets.</w:t>
      </w:r>
    </w:p>
    <w:p w14:paraId="28A13386"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Bounding-box regression is responsible for predicting the location and size of detected objects. Unbounded regression values can sometimes result in unstable predictions or excessively large bounding-box offsets during training.</w:t>
      </w:r>
    </w:p>
    <w:p w14:paraId="4B427299" w14:textId="77777777" w:rsidR="006C421B" w:rsidRPr="006C421B" w:rsidRDefault="006C421B" w:rsidP="006C421B">
      <w:pPr>
        <w:spacing w:line="276" w:lineRule="auto"/>
        <w:jc w:val="both"/>
        <w:rPr>
          <w:rFonts w:ascii="Times New Roman" w:hAnsi="Times New Roman" w:cs="Times New Roman"/>
          <w:sz w:val="24"/>
          <w:szCs w:val="24"/>
        </w:rPr>
      </w:pPr>
      <w:proofErr w:type="spellStart"/>
      <w:r w:rsidRPr="006C421B">
        <w:rPr>
          <w:rFonts w:ascii="Times New Roman" w:hAnsi="Times New Roman" w:cs="Times New Roman"/>
          <w:sz w:val="24"/>
          <w:szCs w:val="24"/>
        </w:rPr>
        <w:t>Softplus</w:t>
      </w:r>
      <w:proofErr w:type="spellEnd"/>
      <w:r w:rsidRPr="006C421B">
        <w:rPr>
          <w:rFonts w:ascii="Times New Roman" w:hAnsi="Times New Roman" w:cs="Times New Roman"/>
          <w:sz w:val="24"/>
          <w:szCs w:val="24"/>
        </w:rPr>
        <w:t>-Clamped regression constrains the predicted regression values and improves localization stability.</w:t>
      </w:r>
    </w:p>
    <w:p w14:paraId="4F332608"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major advantages are:</w:t>
      </w:r>
    </w:p>
    <w:p w14:paraId="7846E190" w14:textId="77777777" w:rsidR="006C421B" w:rsidRPr="006C421B" w:rsidRDefault="006C421B" w:rsidP="006C421B">
      <w:pPr>
        <w:numPr>
          <w:ilvl w:val="0"/>
          <w:numId w:val="8"/>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Prevents bounding-box explosion.</w:t>
      </w:r>
    </w:p>
    <w:p w14:paraId="5248374A" w14:textId="77777777" w:rsidR="006C421B" w:rsidRPr="006C421B" w:rsidRDefault="006C421B" w:rsidP="006C421B">
      <w:pPr>
        <w:numPr>
          <w:ilvl w:val="0"/>
          <w:numId w:val="8"/>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Constrains regression values.</w:t>
      </w:r>
    </w:p>
    <w:p w14:paraId="377DF3F7" w14:textId="77777777" w:rsidR="006C421B" w:rsidRPr="006C421B" w:rsidRDefault="006C421B" w:rsidP="006C421B">
      <w:pPr>
        <w:numPr>
          <w:ilvl w:val="0"/>
          <w:numId w:val="8"/>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Improves training stability.</w:t>
      </w:r>
    </w:p>
    <w:p w14:paraId="76051BA6" w14:textId="77777777" w:rsidR="006C421B" w:rsidRPr="006C421B" w:rsidRDefault="006C421B" w:rsidP="006C421B">
      <w:pPr>
        <w:numPr>
          <w:ilvl w:val="0"/>
          <w:numId w:val="8"/>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Produces tighter target localization.</w:t>
      </w:r>
    </w:p>
    <w:p w14:paraId="3D02B61A" w14:textId="77777777" w:rsidR="006C421B" w:rsidRPr="006C421B" w:rsidRDefault="006C421B" w:rsidP="006C421B">
      <w:pPr>
        <w:numPr>
          <w:ilvl w:val="0"/>
          <w:numId w:val="8"/>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Provides more stable bounding-box predictions for small objects.</w:t>
      </w:r>
    </w:p>
    <w:p w14:paraId="2C10D498"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lastRenderedPageBreak/>
        <w:t>This module is especially useful for UAV imagery because accurate localization is difficult when objects occupy only a few pixels.</w:t>
      </w:r>
    </w:p>
    <w:p w14:paraId="1CB89A32" w14:textId="67D273C9" w:rsidR="006C421B" w:rsidRPr="006C421B" w:rsidRDefault="006C421B" w:rsidP="006C421B">
      <w:pPr>
        <w:spacing w:line="276" w:lineRule="auto"/>
        <w:jc w:val="both"/>
        <w:rPr>
          <w:rFonts w:ascii="Times New Roman" w:hAnsi="Times New Roman" w:cs="Times New Roman"/>
          <w:sz w:val="24"/>
          <w:szCs w:val="24"/>
        </w:rPr>
      </w:pPr>
    </w:p>
    <w:p w14:paraId="710034DF" w14:textId="77777777" w:rsidR="006C421B" w:rsidRPr="00B84B2C" w:rsidRDefault="006C421B" w:rsidP="006C421B">
      <w:pPr>
        <w:spacing w:line="276" w:lineRule="auto"/>
        <w:jc w:val="both"/>
        <w:rPr>
          <w:rFonts w:ascii="Times New Roman" w:hAnsi="Times New Roman" w:cs="Times New Roman"/>
          <w:b/>
          <w:bCs/>
          <w:sz w:val="24"/>
          <w:szCs w:val="24"/>
        </w:rPr>
      </w:pPr>
      <w:r w:rsidRPr="00B84B2C">
        <w:rPr>
          <w:rFonts w:ascii="Times New Roman" w:hAnsi="Times New Roman" w:cs="Times New Roman"/>
          <w:b/>
          <w:bCs/>
          <w:sz w:val="24"/>
          <w:szCs w:val="24"/>
        </w:rPr>
        <w:t>3.9 Decoupled Detection Head</w:t>
      </w:r>
    </w:p>
    <w:p w14:paraId="2FF93E82"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extracted and fused multi-scale features are passed to a decoupled detection head.</w:t>
      </w:r>
    </w:p>
    <w:p w14:paraId="07DFBF7F"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detection head is responsible for producing the final object predictions, including:</w:t>
      </w:r>
    </w:p>
    <w:p w14:paraId="2DC21C71" w14:textId="77777777" w:rsidR="006C421B" w:rsidRPr="006C421B" w:rsidRDefault="006C421B" w:rsidP="006C421B">
      <w:pPr>
        <w:numPr>
          <w:ilvl w:val="0"/>
          <w:numId w:val="9"/>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Object classification.</w:t>
      </w:r>
    </w:p>
    <w:p w14:paraId="0AC9E276" w14:textId="77777777" w:rsidR="006C421B" w:rsidRPr="006C421B" w:rsidRDefault="006C421B" w:rsidP="006C421B">
      <w:pPr>
        <w:numPr>
          <w:ilvl w:val="0"/>
          <w:numId w:val="9"/>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Bounding-box localization.</w:t>
      </w:r>
    </w:p>
    <w:p w14:paraId="7E018050" w14:textId="77777777" w:rsidR="006C421B" w:rsidRPr="006C421B" w:rsidRDefault="006C421B" w:rsidP="006C421B">
      <w:pPr>
        <w:numPr>
          <w:ilvl w:val="0"/>
          <w:numId w:val="9"/>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Confidence prediction.</w:t>
      </w:r>
    </w:p>
    <w:p w14:paraId="1AA466CA"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Separating the detection tasks allows the model to process classification and localization information more effectively. The high-resolution features generated by the preceding modules are used by the detection head to improve small-object predictions.</w:t>
      </w:r>
    </w:p>
    <w:p w14:paraId="30081240" w14:textId="0FB0E075" w:rsidR="006C421B" w:rsidRPr="006C421B" w:rsidRDefault="006C421B" w:rsidP="006C421B">
      <w:pPr>
        <w:spacing w:line="276" w:lineRule="auto"/>
        <w:jc w:val="both"/>
        <w:rPr>
          <w:rFonts w:ascii="Times New Roman" w:hAnsi="Times New Roman" w:cs="Times New Roman"/>
          <w:sz w:val="24"/>
          <w:szCs w:val="24"/>
        </w:rPr>
      </w:pPr>
    </w:p>
    <w:p w14:paraId="40B0E3F0" w14:textId="77777777" w:rsidR="006C421B" w:rsidRPr="00B84B2C" w:rsidRDefault="006C421B" w:rsidP="006C421B">
      <w:pPr>
        <w:spacing w:line="276" w:lineRule="auto"/>
        <w:jc w:val="both"/>
        <w:rPr>
          <w:rFonts w:ascii="Times New Roman" w:hAnsi="Times New Roman" w:cs="Times New Roman"/>
          <w:b/>
          <w:bCs/>
          <w:sz w:val="24"/>
          <w:szCs w:val="24"/>
        </w:rPr>
      </w:pPr>
      <w:r w:rsidRPr="00B84B2C">
        <w:rPr>
          <w:rFonts w:ascii="Times New Roman" w:hAnsi="Times New Roman" w:cs="Times New Roman"/>
          <w:b/>
          <w:bCs/>
          <w:sz w:val="24"/>
          <w:szCs w:val="24"/>
        </w:rPr>
        <w:t>3.10 Non-Maximum Suppression and Final Detection</w:t>
      </w:r>
    </w:p>
    <w:p w14:paraId="5D253AFD"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detection head can generate multiple overlapping predictions for the same object. Non-Maximum Suppression (NMS) is therefore applied after prediction.</w:t>
      </w:r>
    </w:p>
    <w:p w14:paraId="7854DCB7"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NMS compares overlapping bounding boxes and retains the most confident prediction while suppressing redundant detections.</w:t>
      </w:r>
    </w:p>
    <w:p w14:paraId="6AA44C64"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final detection stage produces:</w:t>
      </w:r>
    </w:p>
    <w:p w14:paraId="3C139888" w14:textId="77777777" w:rsidR="006C421B" w:rsidRPr="006C421B" w:rsidRDefault="006C421B" w:rsidP="006C421B">
      <w:pPr>
        <w:numPr>
          <w:ilvl w:val="0"/>
          <w:numId w:val="10"/>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Object class.</w:t>
      </w:r>
    </w:p>
    <w:p w14:paraId="56CF6B14" w14:textId="77777777" w:rsidR="006C421B" w:rsidRPr="006C421B" w:rsidRDefault="006C421B" w:rsidP="006C421B">
      <w:pPr>
        <w:numPr>
          <w:ilvl w:val="0"/>
          <w:numId w:val="10"/>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Bounding-box coordinates.</w:t>
      </w:r>
    </w:p>
    <w:p w14:paraId="6E4BB7A7" w14:textId="77777777" w:rsidR="006C421B" w:rsidRPr="006C421B" w:rsidRDefault="006C421B" w:rsidP="006C421B">
      <w:pPr>
        <w:numPr>
          <w:ilvl w:val="0"/>
          <w:numId w:val="10"/>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Confidence score.</w:t>
      </w:r>
    </w:p>
    <w:p w14:paraId="69D17641"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final output can therefore identify objects such as pedestrians, bicycles, cars, vans, trucks, tricycles, buses, and motors within UAV aerial images.</w:t>
      </w:r>
    </w:p>
    <w:p w14:paraId="23B28DBB" w14:textId="0F9F9457" w:rsidR="006C421B" w:rsidRPr="006C421B" w:rsidRDefault="006C421B" w:rsidP="006C421B">
      <w:pPr>
        <w:spacing w:line="276" w:lineRule="auto"/>
        <w:jc w:val="both"/>
        <w:rPr>
          <w:rFonts w:ascii="Times New Roman" w:hAnsi="Times New Roman" w:cs="Times New Roman"/>
          <w:sz w:val="24"/>
          <w:szCs w:val="24"/>
        </w:rPr>
      </w:pPr>
    </w:p>
    <w:p w14:paraId="13F40AEA" w14:textId="77777777" w:rsidR="006C421B" w:rsidRPr="00B84B2C" w:rsidRDefault="006C421B" w:rsidP="006C421B">
      <w:pPr>
        <w:spacing w:line="276" w:lineRule="auto"/>
        <w:jc w:val="both"/>
        <w:rPr>
          <w:rFonts w:ascii="Times New Roman" w:hAnsi="Times New Roman" w:cs="Times New Roman"/>
          <w:b/>
          <w:bCs/>
          <w:sz w:val="24"/>
          <w:szCs w:val="24"/>
        </w:rPr>
      </w:pPr>
      <w:r w:rsidRPr="00B84B2C">
        <w:rPr>
          <w:rFonts w:ascii="Times New Roman" w:hAnsi="Times New Roman" w:cs="Times New Roman"/>
          <w:b/>
          <w:bCs/>
          <w:sz w:val="24"/>
          <w:szCs w:val="24"/>
        </w:rPr>
        <w:t>3.11 Overall Methodology</w:t>
      </w:r>
    </w:p>
    <w:p w14:paraId="14536D88"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The proposed </w:t>
      </w:r>
      <w:proofErr w:type="spellStart"/>
      <w:r w:rsidRPr="006C421B">
        <w:rPr>
          <w:rFonts w:ascii="Times New Roman" w:hAnsi="Times New Roman" w:cs="Times New Roman"/>
          <w:sz w:val="24"/>
          <w:szCs w:val="24"/>
        </w:rPr>
        <w:t>HiSMD</w:t>
      </w:r>
      <w:proofErr w:type="spellEnd"/>
      <w:r w:rsidRPr="006C421B">
        <w:rPr>
          <w:rFonts w:ascii="Times New Roman" w:hAnsi="Times New Roman" w:cs="Times New Roman"/>
          <w:sz w:val="24"/>
          <w:szCs w:val="24"/>
        </w:rPr>
        <w:t xml:space="preserve">-Net integrates sub-pixel feature reconstruction, deep feature extraction, global-context </w:t>
      </w:r>
      <w:proofErr w:type="spellStart"/>
      <w:r w:rsidRPr="006C421B">
        <w:rPr>
          <w:rFonts w:ascii="Times New Roman" w:hAnsi="Times New Roman" w:cs="Times New Roman"/>
          <w:sz w:val="24"/>
          <w:szCs w:val="24"/>
        </w:rPr>
        <w:t>modeling</w:t>
      </w:r>
      <w:proofErr w:type="spellEnd"/>
      <w:r w:rsidRPr="006C421B">
        <w:rPr>
          <w:rFonts w:ascii="Times New Roman" w:hAnsi="Times New Roman" w:cs="Times New Roman"/>
          <w:sz w:val="24"/>
          <w:szCs w:val="24"/>
        </w:rPr>
        <w:t>, multi-scale feature fusion, high-resolution detection, and stable bounding-box regression into a unified UAV object-detection framework.</w:t>
      </w:r>
    </w:p>
    <w:p w14:paraId="5F9DA88F"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The input UAV image is first </w:t>
      </w:r>
      <w:proofErr w:type="spellStart"/>
      <w:r w:rsidRPr="006C421B">
        <w:rPr>
          <w:rFonts w:ascii="Times New Roman" w:hAnsi="Times New Roman" w:cs="Times New Roman"/>
          <w:sz w:val="24"/>
          <w:szCs w:val="24"/>
        </w:rPr>
        <w:t>preprocessed</w:t>
      </w:r>
      <w:proofErr w:type="spellEnd"/>
      <w:r w:rsidRPr="006C421B">
        <w:rPr>
          <w:rFonts w:ascii="Times New Roman" w:hAnsi="Times New Roman" w:cs="Times New Roman"/>
          <w:sz w:val="24"/>
          <w:szCs w:val="24"/>
        </w:rPr>
        <w:t xml:space="preserve"> and passed through the ASRFR module, which recovers fine-grained spatial information lost during </w:t>
      </w:r>
      <w:proofErr w:type="spellStart"/>
      <w:r w:rsidRPr="006C421B">
        <w:rPr>
          <w:rFonts w:ascii="Times New Roman" w:hAnsi="Times New Roman" w:cs="Times New Roman"/>
          <w:sz w:val="24"/>
          <w:szCs w:val="24"/>
        </w:rPr>
        <w:t>downsampling</w:t>
      </w:r>
      <w:proofErr w:type="spellEnd"/>
      <w:r w:rsidRPr="006C421B">
        <w:rPr>
          <w:rFonts w:ascii="Times New Roman" w:hAnsi="Times New Roman" w:cs="Times New Roman"/>
          <w:sz w:val="24"/>
          <w:szCs w:val="24"/>
        </w:rPr>
        <w:t>. The reconstructed features are then processed using the pretrained ResNet-50 backbone to generate multi-scale feature maps from C2, C3, C4, and C5.</w:t>
      </w:r>
    </w:p>
    <w:p w14:paraId="3E5871F5" w14:textId="77777777" w:rsidR="006C421B" w:rsidRPr="006C421B" w:rsidRDefault="006C421B" w:rsidP="006C421B">
      <w:pPr>
        <w:spacing w:line="276" w:lineRule="auto"/>
        <w:jc w:val="both"/>
        <w:rPr>
          <w:rFonts w:ascii="Times New Roman" w:hAnsi="Times New Roman" w:cs="Times New Roman"/>
          <w:sz w:val="24"/>
          <w:szCs w:val="24"/>
        </w:rPr>
      </w:pPr>
      <w:proofErr w:type="spellStart"/>
      <w:r w:rsidRPr="006C421B">
        <w:rPr>
          <w:rFonts w:ascii="Times New Roman" w:hAnsi="Times New Roman" w:cs="Times New Roman"/>
          <w:sz w:val="24"/>
          <w:szCs w:val="24"/>
        </w:rPr>
        <w:lastRenderedPageBreak/>
        <w:t>SpatialSSM</w:t>
      </w:r>
      <w:proofErr w:type="spellEnd"/>
      <w:r w:rsidRPr="006C421B">
        <w:rPr>
          <w:rFonts w:ascii="Times New Roman" w:hAnsi="Times New Roman" w:cs="Times New Roman"/>
          <w:sz w:val="24"/>
          <w:szCs w:val="24"/>
        </w:rPr>
        <w:t>/Mamba is incorporated to capture long-range spatial context with approximately linear O(N) complexity, making it more suitable for high-resolution feature processing than quadratic self-attention. The resulting features are combined through a four-scale feature pyramid, including a high-resolution Stride-2 feature map for improved micro-object detection.</w:t>
      </w:r>
    </w:p>
    <w:p w14:paraId="62188F15"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The fused features are processed by a decoupled detection head, followed by </w:t>
      </w:r>
      <w:proofErr w:type="spellStart"/>
      <w:r w:rsidRPr="006C421B">
        <w:rPr>
          <w:rFonts w:ascii="Times New Roman" w:hAnsi="Times New Roman" w:cs="Times New Roman"/>
          <w:sz w:val="24"/>
          <w:szCs w:val="24"/>
        </w:rPr>
        <w:t>Softplus</w:t>
      </w:r>
      <w:proofErr w:type="spellEnd"/>
      <w:r w:rsidRPr="006C421B">
        <w:rPr>
          <w:rFonts w:ascii="Times New Roman" w:hAnsi="Times New Roman" w:cs="Times New Roman"/>
          <w:sz w:val="24"/>
          <w:szCs w:val="24"/>
        </w:rPr>
        <w:t>-Clamped bounding-box regression to improve localization stability. NMS is finally applied to remove redundant predictions and generate the final detections.</w:t>
      </w:r>
    </w:p>
    <w:p w14:paraId="6335F29E"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complete methodology can therefore be summarized as:</w:t>
      </w:r>
    </w:p>
    <w:p w14:paraId="27A97702"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UAV Image → Preprocessing → ASRFR → ResNet-50 → Multi-scale Features → </w:t>
      </w:r>
      <w:proofErr w:type="spellStart"/>
      <w:r w:rsidRPr="006C421B">
        <w:rPr>
          <w:rFonts w:ascii="Times New Roman" w:hAnsi="Times New Roman" w:cs="Times New Roman"/>
          <w:sz w:val="24"/>
          <w:szCs w:val="24"/>
        </w:rPr>
        <w:t>SpatialSSM</w:t>
      </w:r>
      <w:proofErr w:type="spellEnd"/>
      <w:r w:rsidRPr="006C421B">
        <w:rPr>
          <w:rFonts w:ascii="Times New Roman" w:hAnsi="Times New Roman" w:cs="Times New Roman"/>
          <w:sz w:val="24"/>
          <w:szCs w:val="24"/>
        </w:rPr>
        <w:t xml:space="preserve">/Mamba → Feature Pyramid → High-Resolution Detection Head → </w:t>
      </w:r>
      <w:proofErr w:type="spellStart"/>
      <w:r w:rsidRPr="006C421B">
        <w:rPr>
          <w:rFonts w:ascii="Times New Roman" w:hAnsi="Times New Roman" w:cs="Times New Roman"/>
          <w:sz w:val="24"/>
          <w:szCs w:val="24"/>
        </w:rPr>
        <w:t>Softplus</w:t>
      </w:r>
      <w:proofErr w:type="spellEnd"/>
      <w:r w:rsidRPr="006C421B">
        <w:rPr>
          <w:rFonts w:ascii="Times New Roman" w:hAnsi="Times New Roman" w:cs="Times New Roman"/>
          <w:sz w:val="24"/>
          <w:szCs w:val="24"/>
        </w:rPr>
        <w:t>-Clamped Regression → NMS → Final Detection</w:t>
      </w:r>
    </w:p>
    <w:p w14:paraId="2B4758E0" w14:textId="780A8B0B" w:rsidR="006C421B" w:rsidRPr="006C421B" w:rsidRDefault="006C421B" w:rsidP="006C421B">
      <w:pPr>
        <w:spacing w:line="276" w:lineRule="auto"/>
        <w:jc w:val="both"/>
        <w:rPr>
          <w:rFonts w:ascii="Times New Roman" w:hAnsi="Times New Roman" w:cs="Times New Roman"/>
          <w:sz w:val="24"/>
          <w:szCs w:val="24"/>
        </w:rPr>
      </w:pPr>
    </w:p>
    <w:p w14:paraId="6B295859" w14:textId="77777777" w:rsidR="006C421B" w:rsidRPr="00B84B2C" w:rsidRDefault="006C421B" w:rsidP="006C421B">
      <w:pPr>
        <w:spacing w:line="276" w:lineRule="auto"/>
        <w:jc w:val="both"/>
        <w:rPr>
          <w:rFonts w:ascii="Times New Roman" w:hAnsi="Times New Roman" w:cs="Times New Roman"/>
          <w:b/>
          <w:bCs/>
          <w:sz w:val="24"/>
          <w:szCs w:val="24"/>
        </w:rPr>
      </w:pPr>
      <w:r w:rsidRPr="00B84B2C">
        <w:rPr>
          <w:rFonts w:ascii="Times New Roman" w:hAnsi="Times New Roman" w:cs="Times New Roman"/>
          <w:b/>
          <w:bCs/>
          <w:sz w:val="24"/>
          <w:szCs w:val="24"/>
        </w:rPr>
        <w:t>4. Implementation and Experimental Results</w:t>
      </w:r>
    </w:p>
    <w:p w14:paraId="2C2F3968"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The proposed </w:t>
      </w:r>
      <w:proofErr w:type="spellStart"/>
      <w:r w:rsidRPr="006C421B">
        <w:rPr>
          <w:rFonts w:ascii="Times New Roman" w:hAnsi="Times New Roman" w:cs="Times New Roman"/>
          <w:sz w:val="24"/>
          <w:szCs w:val="24"/>
        </w:rPr>
        <w:t>HiSMD</w:t>
      </w:r>
      <w:proofErr w:type="spellEnd"/>
      <w:r w:rsidRPr="006C421B">
        <w:rPr>
          <w:rFonts w:ascii="Times New Roman" w:hAnsi="Times New Roman" w:cs="Times New Roman"/>
          <w:sz w:val="24"/>
          <w:szCs w:val="24"/>
        </w:rPr>
        <w:t>-Net was evaluated on the VisDrone2019-DET dataset. The implementation was tested on UAV aerial images containing densely distributed objects and challenging backgrounds.</w:t>
      </w:r>
    </w:p>
    <w:p w14:paraId="2ABA13FD"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implementation results demonstrate that the proposed architecture can detect multiple object categories in UAV imagery. The detection outputs contain bounding boxes and confidence scores for objects such as cars, pedestrians, bicycles, buses, tricycles, and motors.</w:t>
      </w:r>
    </w:p>
    <w:p w14:paraId="3F9D9625"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training-loss convergence plot presented in the project shows a reduction in total loss during training, indicating that the model progressively learns the object-detection task.</w:t>
      </w:r>
    </w:p>
    <w:p w14:paraId="1B95DCFD"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The benchmark comparison also demonstrates that </w:t>
      </w:r>
      <w:proofErr w:type="spellStart"/>
      <w:r w:rsidRPr="006C421B">
        <w:rPr>
          <w:rFonts w:ascii="Times New Roman" w:hAnsi="Times New Roman" w:cs="Times New Roman"/>
          <w:sz w:val="24"/>
          <w:szCs w:val="24"/>
        </w:rPr>
        <w:t>HiSMD</w:t>
      </w:r>
      <w:proofErr w:type="spellEnd"/>
      <w:r w:rsidRPr="006C421B">
        <w:rPr>
          <w:rFonts w:ascii="Times New Roman" w:hAnsi="Times New Roman" w:cs="Times New Roman"/>
          <w:sz w:val="24"/>
          <w:szCs w:val="24"/>
        </w:rPr>
        <w:t>-Net achieves stronger performance than the baseline approaches.</w:t>
      </w:r>
    </w:p>
    <w:p w14:paraId="5F4B9DB1" w14:textId="4785231A" w:rsidR="006C421B" w:rsidRPr="006C421B" w:rsidRDefault="006C421B" w:rsidP="006C421B">
      <w:pPr>
        <w:spacing w:line="276" w:lineRule="auto"/>
        <w:jc w:val="both"/>
        <w:rPr>
          <w:rFonts w:ascii="Times New Roman" w:hAnsi="Times New Roman" w:cs="Times New Roman"/>
          <w:sz w:val="24"/>
          <w:szCs w:val="24"/>
        </w:rPr>
      </w:pPr>
    </w:p>
    <w:p w14:paraId="72ED6996" w14:textId="77777777" w:rsidR="006C421B" w:rsidRPr="00B84B2C" w:rsidRDefault="006C421B" w:rsidP="006C421B">
      <w:pPr>
        <w:spacing w:line="276" w:lineRule="auto"/>
        <w:jc w:val="both"/>
        <w:rPr>
          <w:rFonts w:ascii="Times New Roman" w:hAnsi="Times New Roman" w:cs="Times New Roman"/>
          <w:b/>
          <w:bCs/>
          <w:sz w:val="24"/>
          <w:szCs w:val="24"/>
        </w:rPr>
      </w:pPr>
      <w:r w:rsidRPr="00B84B2C">
        <w:rPr>
          <w:rFonts w:ascii="Times New Roman" w:hAnsi="Times New Roman" w:cs="Times New Roman"/>
          <w:b/>
          <w:bCs/>
          <w:sz w:val="24"/>
          <w:szCs w:val="24"/>
        </w:rPr>
        <w:t>5. Performance Evaluation</w:t>
      </w:r>
    </w:p>
    <w:p w14:paraId="18F89AFA"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performance of the proposed model is evaluated using standard object-detection metrics:</w:t>
      </w:r>
    </w:p>
    <w:p w14:paraId="145E297D"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mAP@50</w:t>
      </w:r>
    </w:p>
    <w:p w14:paraId="7B6A4A84"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mAP@50 measures mean Average Precision when the Intersection over Union (</w:t>
      </w:r>
      <w:proofErr w:type="spellStart"/>
      <w:r w:rsidRPr="006C421B">
        <w:rPr>
          <w:rFonts w:ascii="Times New Roman" w:hAnsi="Times New Roman" w:cs="Times New Roman"/>
          <w:sz w:val="24"/>
          <w:szCs w:val="24"/>
        </w:rPr>
        <w:t>IoU</w:t>
      </w:r>
      <w:proofErr w:type="spellEnd"/>
      <w:r w:rsidRPr="006C421B">
        <w:rPr>
          <w:rFonts w:ascii="Times New Roman" w:hAnsi="Times New Roman" w:cs="Times New Roman"/>
          <w:sz w:val="24"/>
          <w:szCs w:val="24"/>
        </w:rPr>
        <w:t>) threshold is 0.50.</w:t>
      </w:r>
    </w:p>
    <w:p w14:paraId="37B9AD4E"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mAP@50-95</w:t>
      </w:r>
    </w:p>
    <w:p w14:paraId="693A4CD8"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mAP@50-95 calculates the mean Average Precision across </w:t>
      </w:r>
      <w:proofErr w:type="spellStart"/>
      <w:r w:rsidRPr="006C421B">
        <w:rPr>
          <w:rFonts w:ascii="Times New Roman" w:hAnsi="Times New Roman" w:cs="Times New Roman"/>
          <w:sz w:val="24"/>
          <w:szCs w:val="24"/>
        </w:rPr>
        <w:t>IoU</w:t>
      </w:r>
      <w:proofErr w:type="spellEnd"/>
      <w:r w:rsidRPr="006C421B">
        <w:rPr>
          <w:rFonts w:ascii="Times New Roman" w:hAnsi="Times New Roman" w:cs="Times New Roman"/>
          <w:sz w:val="24"/>
          <w:szCs w:val="24"/>
        </w:rPr>
        <w:t xml:space="preserve"> thresholds from 0.50 to 0.95. It provides a more stringent evaluation of object localization accuracy.</w:t>
      </w:r>
    </w:p>
    <w:p w14:paraId="7CA2ED8E"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APS</w:t>
      </w:r>
    </w:p>
    <w:p w14:paraId="118060CB"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APS represents Average Precision for small objects and is particularly important for evaluating UAV-based object detection because many objects occupy very small regions of the image.</w:t>
      </w:r>
    </w:p>
    <w:p w14:paraId="050DF722"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lastRenderedPageBreak/>
        <w:t xml:space="preserve">The proposed </w:t>
      </w:r>
      <w:proofErr w:type="spellStart"/>
      <w:r w:rsidRPr="006C421B">
        <w:rPr>
          <w:rFonts w:ascii="Times New Roman" w:hAnsi="Times New Roman" w:cs="Times New Roman"/>
          <w:sz w:val="24"/>
          <w:szCs w:val="24"/>
        </w:rPr>
        <w:t>HiSMD</w:t>
      </w:r>
      <w:proofErr w:type="spellEnd"/>
      <w:r w:rsidRPr="006C421B">
        <w:rPr>
          <w:rFonts w:ascii="Times New Roman" w:hAnsi="Times New Roman" w:cs="Times New Roman"/>
          <w:sz w:val="24"/>
          <w:szCs w:val="24"/>
        </w:rPr>
        <w:t>-Net achieves: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262"/>
      </w:tblGrid>
      <w:tr w:rsidR="006C421B" w:rsidRPr="006C421B" w14:paraId="02A0E9D2" w14:textId="77777777">
        <w:trPr>
          <w:tblHeader/>
          <w:tblCellSpacing w:w="15" w:type="dxa"/>
        </w:trPr>
        <w:tc>
          <w:tcPr>
            <w:tcW w:w="0" w:type="auto"/>
            <w:vAlign w:val="center"/>
            <w:hideMark/>
          </w:tcPr>
          <w:p w14:paraId="03CE8D5A"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Metric</w:t>
            </w:r>
          </w:p>
        </w:tc>
        <w:tc>
          <w:tcPr>
            <w:tcW w:w="0" w:type="auto"/>
            <w:vAlign w:val="center"/>
            <w:hideMark/>
          </w:tcPr>
          <w:p w14:paraId="26115970" w14:textId="77777777" w:rsidR="006C421B" w:rsidRPr="006C421B" w:rsidRDefault="006C421B" w:rsidP="006C421B">
            <w:pPr>
              <w:spacing w:line="276" w:lineRule="auto"/>
              <w:jc w:val="both"/>
              <w:rPr>
                <w:rFonts w:ascii="Times New Roman" w:hAnsi="Times New Roman" w:cs="Times New Roman"/>
                <w:sz w:val="24"/>
                <w:szCs w:val="24"/>
              </w:rPr>
            </w:pPr>
            <w:proofErr w:type="spellStart"/>
            <w:r w:rsidRPr="006C421B">
              <w:rPr>
                <w:rFonts w:ascii="Times New Roman" w:hAnsi="Times New Roman" w:cs="Times New Roman"/>
                <w:sz w:val="24"/>
                <w:szCs w:val="24"/>
              </w:rPr>
              <w:t>HiSMD</w:t>
            </w:r>
            <w:proofErr w:type="spellEnd"/>
            <w:r w:rsidRPr="006C421B">
              <w:rPr>
                <w:rFonts w:ascii="Times New Roman" w:hAnsi="Times New Roman" w:cs="Times New Roman"/>
                <w:sz w:val="24"/>
                <w:szCs w:val="24"/>
              </w:rPr>
              <w:t>-Net</w:t>
            </w:r>
          </w:p>
        </w:tc>
      </w:tr>
      <w:tr w:rsidR="006C421B" w:rsidRPr="006C421B" w14:paraId="216B4B36" w14:textId="77777777">
        <w:trPr>
          <w:tblCellSpacing w:w="15" w:type="dxa"/>
        </w:trPr>
        <w:tc>
          <w:tcPr>
            <w:tcW w:w="0" w:type="auto"/>
            <w:vAlign w:val="center"/>
            <w:hideMark/>
          </w:tcPr>
          <w:p w14:paraId="7236BF61"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mAP@50</w:t>
            </w:r>
          </w:p>
        </w:tc>
        <w:tc>
          <w:tcPr>
            <w:tcW w:w="0" w:type="auto"/>
            <w:vAlign w:val="center"/>
            <w:hideMark/>
          </w:tcPr>
          <w:p w14:paraId="3958DEE2"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66.83%</w:t>
            </w:r>
          </w:p>
        </w:tc>
      </w:tr>
      <w:tr w:rsidR="006C421B" w:rsidRPr="006C421B" w14:paraId="5FC7069D" w14:textId="77777777">
        <w:trPr>
          <w:tblCellSpacing w:w="15" w:type="dxa"/>
        </w:trPr>
        <w:tc>
          <w:tcPr>
            <w:tcW w:w="0" w:type="auto"/>
            <w:vAlign w:val="center"/>
            <w:hideMark/>
          </w:tcPr>
          <w:p w14:paraId="2C31188E"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mAP@50-95</w:t>
            </w:r>
          </w:p>
        </w:tc>
        <w:tc>
          <w:tcPr>
            <w:tcW w:w="0" w:type="auto"/>
            <w:vAlign w:val="center"/>
            <w:hideMark/>
          </w:tcPr>
          <w:p w14:paraId="7287D36E"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45.96%</w:t>
            </w:r>
          </w:p>
        </w:tc>
      </w:tr>
      <w:tr w:rsidR="006C421B" w:rsidRPr="006C421B" w14:paraId="30213219" w14:textId="77777777">
        <w:trPr>
          <w:tblCellSpacing w:w="15" w:type="dxa"/>
        </w:trPr>
        <w:tc>
          <w:tcPr>
            <w:tcW w:w="0" w:type="auto"/>
            <w:vAlign w:val="center"/>
            <w:hideMark/>
          </w:tcPr>
          <w:p w14:paraId="7155A55A"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APS (Small Objects)</w:t>
            </w:r>
          </w:p>
        </w:tc>
        <w:tc>
          <w:tcPr>
            <w:tcW w:w="0" w:type="auto"/>
            <w:vAlign w:val="center"/>
            <w:hideMark/>
          </w:tcPr>
          <w:p w14:paraId="7DB5523F"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30.16%</w:t>
            </w:r>
          </w:p>
        </w:tc>
      </w:tr>
    </w:tbl>
    <w:p w14:paraId="048BC2A0"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These results indicate that the proposed architecture provides improved detection performance, particularly for small objects in UAV aerial imagery.</w:t>
      </w:r>
    </w:p>
    <w:p w14:paraId="00B629ED" w14:textId="59A06AE5" w:rsidR="006C421B" w:rsidRPr="006C421B" w:rsidRDefault="006C421B" w:rsidP="006C421B">
      <w:pPr>
        <w:spacing w:line="276" w:lineRule="auto"/>
        <w:jc w:val="both"/>
        <w:rPr>
          <w:rFonts w:ascii="Times New Roman" w:hAnsi="Times New Roman" w:cs="Times New Roman"/>
          <w:sz w:val="24"/>
          <w:szCs w:val="24"/>
        </w:rPr>
      </w:pPr>
    </w:p>
    <w:p w14:paraId="67732C9B" w14:textId="77777777" w:rsidR="006C421B" w:rsidRPr="00B84B2C" w:rsidRDefault="006C421B" w:rsidP="006C421B">
      <w:pPr>
        <w:spacing w:line="276" w:lineRule="auto"/>
        <w:jc w:val="both"/>
        <w:rPr>
          <w:rFonts w:ascii="Times New Roman" w:hAnsi="Times New Roman" w:cs="Times New Roman"/>
          <w:b/>
          <w:bCs/>
          <w:sz w:val="24"/>
          <w:szCs w:val="24"/>
        </w:rPr>
      </w:pPr>
      <w:r w:rsidRPr="00B84B2C">
        <w:rPr>
          <w:rFonts w:ascii="Times New Roman" w:hAnsi="Times New Roman" w:cs="Times New Roman"/>
          <w:b/>
          <w:bCs/>
          <w:sz w:val="24"/>
          <w:szCs w:val="24"/>
        </w:rPr>
        <w:t>6. Baseline Comparison</w:t>
      </w:r>
    </w:p>
    <w:p w14:paraId="48832966"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proposed model is compared with the YOLOv8n baseline as presented in the project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2080"/>
        <w:gridCol w:w="3048"/>
      </w:tblGrid>
      <w:tr w:rsidR="006C421B" w:rsidRPr="006C421B" w14:paraId="68EE1A0A" w14:textId="77777777">
        <w:trPr>
          <w:tblHeader/>
          <w:tblCellSpacing w:w="15" w:type="dxa"/>
        </w:trPr>
        <w:tc>
          <w:tcPr>
            <w:tcW w:w="0" w:type="auto"/>
            <w:vAlign w:val="center"/>
            <w:hideMark/>
          </w:tcPr>
          <w:p w14:paraId="6AD8135B" w14:textId="77777777" w:rsidR="006C421B" w:rsidRPr="00DC63B7" w:rsidRDefault="006C421B" w:rsidP="006C421B">
            <w:pPr>
              <w:spacing w:line="276" w:lineRule="auto"/>
              <w:jc w:val="both"/>
              <w:rPr>
                <w:rFonts w:ascii="Times New Roman" w:hAnsi="Times New Roman" w:cs="Times New Roman"/>
                <w:b/>
                <w:bCs/>
                <w:sz w:val="24"/>
                <w:szCs w:val="24"/>
              </w:rPr>
            </w:pPr>
            <w:r w:rsidRPr="00DC63B7">
              <w:rPr>
                <w:rFonts w:ascii="Times New Roman" w:hAnsi="Times New Roman" w:cs="Times New Roman"/>
                <w:b/>
                <w:bCs/>
                <w:sz w:val="24"/>
                <w:szCs w:val="24"/>
              </w:rPr>
              <w:t>Parameter</w:t>
            </w:r>
          </w:p>
        </w:tc>
        <w:tc>
          <w:tcPr>
            <w:tcW w:w="0" w:type="auto"/>
            <w:vAlign w:val="center"/>
            <w:hideMark/>
          </w:tcPr>
          <w:p w14:paraId="7E6B7A13" w14:textId="77777777" w:rsidR="006C421B" w:rsidRPr="00DC63B7" w:rsidRDefault="006C421B" w:rsidP="006C421B">
            <w:pPr>
              <w:spacing w:line="276" w:lineRule="auto"/>
              <w:jc w:val="both"/>
              <w:rPr>
                <w:rFonts w:ascii="Times New Roman" w:hAnsi="Times New Roman" w:cs="Times New Roman"/>
                <w:b/>
                <w:bCs/>
                <w:sz w:val="24"/>
                <w:szCs w:val="24"/>
              </w:rPr>
            </w:pPr>
            <w:r w:rsidRPr="00DC63B7">
              <w:rPr>
                <w:rFonts w:ascii="Times New Roman" w:hAnsi="Times New Roman" w:cs="Times New Roman"/>
                <w:b/>
                <w:bCs/>
                <w:sz w:val="24"/>
                <w:szCs w:val="24"/>
              </w:rPr>
              <w:t>YOLOv8n</w:t>
            </w:r>
          </w:p>
        </w:tc>
        <w:tc>
          <w:tcPr>
            <w:tcW w:w="0" w:type="auto"/>
            <w:vAlign w:val="center"/>
            <w:hideMark/>
          </w:tcPr>
          <w:p w14:paraId="7C371A05" w14:textId="77777777" w:rsidR="006C421B" w:rsidRPr="00DC63B7" w:rsidRDefault="006C421B" w:rsidP="006C421B">
            <w:pPr>
              <w:spacing w:line="276" w:lineRule="auto"/>
              <w:jc w:val="both"/>
              <w:rPr>
                <w:rFonts w:ascii="Times New Roman" w:hAnsi="Times New Roman" w:cs="Times New Roman"/>
                <w:b/>
                <w:bCs/>
                <w:sz w:val="24"/>
                <w:szCs w:val="24"/>
              </w:rPr>
            </w:pPr>
            <w:proofErr w:type="spellStart"/>
            <w:r w:rsidRPr="00DC63B7">
              <w:rPr>
                <w:rFonts w:ascii="Times New Roman" w:hAnsi="Times New Roman" w:cs="Times New Roman"/>
                <w:b/>
                <w:bCs/>
                <w:sz w:val="24"/>
                <w:szCs w:val="24"/>
              </w:rPr>
              <w:t>HiSMD</w:t>
            </w:r>
            <w:proofErr w:type="spellEnd"/>
            <w:r w:rsidRPr="00DC63B7">
              <w:rPr>
                <w:rFonts w:ascii="Times New Roman" w:hAnsi="Times New Roman" w:cs="Times New Roman"/>
                <w:b/>
                <w:bCs/>
                <w:sz w:val="24"/>
                <w:szCs w:val="24"/>
              </w:rPr>
              <w:t>-Net / Proposed</w:t>
            </w:r>
          </w:p>
        </w:tc>
      </w:tr>
      <w:tr w:rsidR="006C421B" w:rsidRPr="006C421B" w14:paraId="164A41E8" w14:textId="77777777">
        <w:trPr>
          <w:tblCellSpacing w:w="15" w:type="dxa"/>
        </w:trPr>
        <w:tc>
          <w:tcPr>
            <w:tcW w:w="0" w:type="auto"/>
            <w:vAlign w:val="center"/>
            <w:hideMark/>
          </w:tcPr>
          <w:p w14:paraId="1169E4F3"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Model Type</w:t>
            </w:r>
          </w:p>
        </w:tc>
        <w:tc>
          <w:tcPr>
            <w:tcW w:w="0" w:type="auto"/>
            <w:vAlign w:val="center"/>
            <w:hideMark/>
          </w:tcPr>
          <w:p w14:paraId="268106A9"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Single-stage detector</w:t>
            </w:r>
          </w:p>
        </w:tc>
        <w:tc>
          <w:tcPr>
            <w:tcW w:w="0" w:type="auto"/>
            <w:vAlign w:val="center"/>
            <w:hideMark/>
          </w:tcPr>
          <w:p w14:paraId="3EE946B4"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Proposed small-object detector</w:t>
            </w:r>
          </w:p>
        </w:tc>
      </w:tr>
      <w:tr w:rsidR="006C421B" w:rsidRPr="006C421B" w14:paraId="3BB9DF30" w14:textId="77777777">
        <w:trPr>
          <w:tblCellSpacing w:w="15" w:type="dxa"/>
        </w:trPr>
        <w:tc>
          <w:tcPr>
            <w:tcW w:w="0" w:type="auto"/>
            <w:vAlign w:val="center"/>
            <w:hideMark/>
          </w:tcPr>
          <w:p w14:paraId="39CF24F1"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Model Size</w:t>
            </w:r>
          </w:p>
        </w:tc>
        <w:tc>
          <w:tcPr>
            <w:tcW w:w="0" w:type="auto"/>
            <w:vAlign w:val="center"/>
            <w:hideMark/>
          </w:tcPr>
          <w:p w14:paraId="5AC90C36"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Standard</w:t>
            </w:r>
          </w:p>
        </w:tc>
        <w:tc>
          <w:tcPr>
            <w:tcW w:w="0" w:type="auto"/>
            <w:vAlign w:val="center"/>
            <w:hideMark/>
          </w:tcPr>
          <w:p w14:paraId="6DE66B93"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Lightweight</w:t>
            </w:r>
          </w:p>
        </w:tc>
      </w:tr>
      <w:tr w:rsidR="006C421B" w:rsidRPr="006C421B" w14:paraId="478EA6B6" w14:textId="77777777">
        <w:trPr>
          <w:tblCellSpacing w:w="15" w:type="dxa"/>
        </w:trPr>
        <w:tc>
          <w:tcPr>
            <w:tcW w:w="0" w:type="auto"/>
            <w:vAlign w:val="center"/>
            <w:hideMark/>
          </w:tcPr>
          <w:p w14:paraId="64B406C8"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Detection Speed</w:t>
            </w:r>
          </w:p>
        </w:tc>
        <w:tc>
          <w:tcPr>
            <w:tcW w:w="0" w:type="auto"/>
            <w:vAlign w:val="center"/>
            <w:hideMark/>
          </w:tcPr>
          <w:p w14:paraId="69751865"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Fast</w:t>
            </w:r>
          </w:p>
        </w:tc>
        <w:tc>
          <w:tcPr>
            <w:tcW w:w="0" w:type="auto"/>
            <w:vAlign w:val="center"/>
            <w:hideMark/>
          </w:tcPr>
          <w:p w14:paraId="4C35D08E"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Fast</w:t>
            </w:r>
          </w:p>
        </w:tc>
      </w:tr>
      <w:tr w:rsidR="006C421B" w:rsidRPr="006C421B" w14:paraId="5D7DB5EB" w14:textId="77777777">
        <w:trPr>
          <w:tblCellSpacing w:w="15" w:type="dxa"/>
        </w:trPr>
        <w:tc>
          <w:tcPr>
            <w:tcW w:w="0" w:type="auto"/>
            <w:vAlign w:val="center"/>
            <w:hideMark/>
          </w:tcPr>
          <w:p w14:paraId="469E66C3"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Detection Capability</w:t>
            </w:r>
          </w:p>
        </w:tc>
        <w:tc>
          <w:tcPr>
            <w:tcW w:w="0" w:type="auto"/>
            <w:vAlign w:val="center"/>
            <w:hideMark/>
          </w:tcPr>
          <w:p w14:paraId="45D92E17"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Baseline</w:t>
            </w:r>
          </w:p>
        </w:tc>
        <w:tc>
          <w:tcPr>
            <w:tcW w:w="0" w:type="auto"/>
            <w:vAlign w:val="center"/>
            <w:hideMark/>
          </w:tcPr>
          <w:p w14:paraId="37CA0DBC"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Proposed</w:t>
            </w:r>
          </w:p>
        </w:tc>
      </w:tr>
      <w:tr w:rsidR="006C421B" w:rsidRPr="006C421B" w14:paraId="1A7CF4E3" w14:textId="77777777">
        <w:trPr>
          <w:tblCellSpacing w:w="15" w:type="dxa"/>
        </w:trPr>
        <w:tc>
          <w:tcPr>
            <w:tcW w:w="0" w:type="auto"/>
            <w:vAlign w:val="center"/>
            <w:hideMark/>
          </w:tcPr>
          <w:p w14:paraId="3AB8E34B"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Classes</w:t>
            </w:r>
          </w:p>
        </w:tc>
        <w:tc>
          <w:tcPr>
            <w:tcW w:w="0" w:type="auto"/>
            <w:vAlign w:val="center"/>
            <w:hideMark/>
          </w:tcPr>
          <w:p w14:paraId="61F495CD"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10</w:t>
            </w:r>
          </w:p>
        </w:tc>
        <w:tc>
          <w:tcPr>
            <w:tcW w:w="0" w:type="auto"/>
            <w:vAlign w:val="center"/>
            <w:hideMark/>
          </w:tcPr>
          <w:p w14:paraId="7F23C657"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10</w:t>
            </w:r>
          </w:p>
        </w:tc>
      </w:tr>
      <w:tr w:rsidR="006C421B" w:rsidRPr="006C421B" w14:paraId="4EEE184D" w14:textId="77777777">
        <w:trPr>
          <w:tblCellSpacing w:w="15" w:type="dxa"/>
        </w:trPr>
        <w:tc>
          <w:tcPr>
            <w:tcW w:w="0" w:type="auto"/>
            <w:vAlign w:val="center"/>
            <w:hideMark/>
          </w:tcPr>
          <w:p w14:paraId="46CB76EA"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Backbone</w:t>
            </w:r>
          </w:p>
        </w:tc>
        <w:tc>
          <w:tcPr>
            <w:tcW w:w="0" w:type="auto"/>
            <w:vAlign w:val="center"/>
            <w:hideMark/>
          </w:tcPr>
          <w:p w14:paraId="069DCFAB"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ResNet-50 + FPN</w:t>
            </w:r>
          </w:p>
        </w:tc>
        <w:tc>
          <w:tcPr>
            <w:tcW w:w="0" w:type="auto"/>
            <w:vAlign w:val="center"/>
            <w:hideMark/>
          </w:tcPr>
          <w:p w14:paraId="6F3492BC"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ResNet-50 + ASRFR + SSM</w:t>
            </w:r>
          </w:p>
        </w:tc>
      </w:tr>
      <w:tr w:rsidR="006C421B" w:rsidRPr="006C421B" w14:paraId="0989437F" w14:textId="77777777">
        <w:trPr>
          <w:tblCellSpacing w:w="15" w:type="dxa"/>
        </w:trPr>
        <w:tc>
          <w:tcPr>
            <w:tcW w:w="0" w:type="auto"/>
            <w:vAlign w:val="center"/>
            <w:hideMark/>
          </w:tcPr>
          <w:p w14:paraId="1F27324B"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mAP@50</w:t>
            </w:r>
          </w:p>
        </w:tc>
        <w:tc>
          <w:tcPr>
            <w:tcW w:w="0" w:type="auto"/>
            <w:vAlign w:val="center"/>
            <w:hideMark/>
          </w:tcPr>
          <w:p w14:paraId="3DC12570"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52.10%</w:t>
            </w:r>
          </w:p>
        </w:tc>
        <w:tc>
          <w:tcPr>
            <w:tcW w:w="0" w:type="auto"/>
            <w:vAlign w:val="center"/>
            <w:hideMark/>
          </w:tcPr>
          <w:p w14:paraId="35C60A63"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66.83%</w:t>
            </w:r>
          </w:p>
        </w:tc>
      </w:tr>
      <w:tr w:rsidR="006C421B" w:rsidRPr="006C421B" w14:paraId="281F0A38" w14:textId="77777777">
        <w:trPr>
          <w:tblCellSpacing w:w="15" w:type="dxa"/>
        </w:trPr>
        <w:tc>
          <w:tcPr>
            <w:tcW w:w="0" w:type="auto"/>
            <w:vAlign w:val="center"/>
            <w:hideMark/>
          </w:tcPr>
          <w:p w14:paraId="71EF1635"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mAP@50-95</w:t>
            </w:r>
          </w:p>
        </w:tc>
        <w:tc>
          <w:tcPr>
            <w:tcW w:w="0" w:type="auto"/>
            <w:vAlign w:val="center"/>
            <w:hideMark/>
          </w:tcPr>
          <w:p w14:paraId="7C33DC7F"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31.20%</w:t>
            </w:r>
          </w:p>
        </w:tc>
        <w:tc>
          <w:tcPr>
            <w:tcW w:w="0" w:type="auto"/>
            <w:vAlign w:val="center"/>
            <w:hideMark/>
          </w:tcPr>
          <w:p w14:paraId="6C9EEE0B"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45.96%</w:t>
            </w:r>
          </w:p>
        </w:tc>
      </w:tr>
      <w:tr w:rsidR="006C421B" w:rsidRPr="006C421B" w14:paraId="1A75410E" w14:textId="77777777">
        <w:trPr>
          <w:tblCellSpacing w:w="15" w:type="dxa"/>
        </w:trPr>
        <w:tc>
          <w:tcPr>
            <w:tcW w:w="0" w:type="auto"/>
            <w:vAlign w:val="center"/>
            <w:hideMark/>
          </w:tcPr>
          <w:p w14:paraId="49D7C150"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APS (Small Object)</w:t>
            </w:r>
          </w:p>
        </w:tc>
        <w:tc>
          <w:tcPr>
            <w:tcW w:w="0" w:type="auto"/>
            <w:vAlign w:val="center"/>
            <w:hideMark/>
          </w:tcPr>
          <w:p w14:paraId="751FF207"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18.40%</w:t>
            </w:r>
          </w:p>
        </w:tc>
        <w:tc>
          <w:tcPr>
            <w:tcW w:w="0" w:type="auto"/>
            <w:vAlign w:val="center"/>
            <w:hideMark/>
          </w:tcPr>
          <w:p w14:paraId="6594D9D2"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30.16%</w:t>
            </w:r>
          </w:p>
        </w:tc>
      </w:tr>
    </w:tbl>
    <w:p w14:paraId="1F4D81EA"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The proposed architecture improves mAP@50 from 52.10% to 66.83%, while APS improves from 18.40% to 30.16%. This demonstrates the effectiveness of high-resolution feature reconstruction and global-context </w:t>
      </w:r>
      <w:proofErr w:type="spellStart"/>
      <w:r w:rsidRPr="006C421B">
        <w:rPr>
          <w:rFonts w:ascii="Times New Roman" w:hAnsi="Times New Roman" w:cs="Times New Roman"/>
          <w:sz w:val="24"/>
          <w:szCs w:val="24"/>
        </w:rPr>
        <w:t>modeling</w:t>
      </w:r>
      <w:proofErr w:type="spellEnd"/>
      <w:r w:rsidRPr="006C421B">
        <w:rPr>
          <w:rFonts w:ascii="Times New Roman" w:hAnsi="Times New Roman" w:cs="Times New Roman"/>
          <w:sz w:val="24"/>
          <w:szCs w:val="24"/>
        </w:rPr>
        <w:t xml:space="preserve"> for UAV small-object detection.</w:t>
      </w:r>
    </w:p>
    <w:p w14:paraId="7B7DC0F3" w14:textId="7A31B3D8" w:rsidR="006C421B" w:rsidRPr="006C421B" w:rsidRDefault="006C421B" w:rsidP="006C421B">
      <w:pPr>
        <w:spacing w:line="276" w:lineRule="auto"/>
        <w:jc w:val="both"/>
        <w:rPr>
          <w:rFonts w:ascii="Times New Roman" w:hAnsi="Times New Roman" w:cs="Times New Roman"/>
          <w:sz w:val="24"/>
          <w:szCs w:val="24"/>
        </w:rPr>
      </w:pPr>
    </w:p>
    <w:p w14:paraId="22602D67" w14:textId="77777777" w:rsidR="006C421B" w:rsidRPr="00B84B2C" w:rsidRDefault="006C421B" w:rsidP="006C421B">
      <w:pPr>
        <w:spacing w:line="276" w:lineRule="auto"/>
        <w:jc w:val="both"/>
        <w:rPr>
          <w:rFonts w:ascii="Times New Roman" w:hAnsi="Times New Roman" w:cs="Times New Roman"/>
          <w:b/>
          <w:bCs/>
          <w:sz w:val="24"/>
          <w:szCs w:val="24"/>
        </w:rPr>
      </w:pPr>
      <w:r w:rsidRPr="00B84B2C">
        <w:rPr>
          <w:rFonts w:ascii="Times New Roman" w:hAnsi="Times New Roman" w:cs="Times New Roman"/>
          <w:b/>
          <w:bCs/>
          <w:sz w:val="24"/>
          <w:szCs w:val="24"/>
        </w:rPr>
        <w:t>7. Computational Complexity and Cost</w:t>
      </w:r>
    </w:p>
    <w:p w14:paraId="5EBA9D76"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The proposed architecture incorporates </w:t>
      </w:r>
      <w:proofErr w:type="spellStart"/>
      <w:r w:rsidRPr="006C421B">
        <w:rPr>
          <w:rFonts w:ascii="Times New Roman" w:hAnsi="Times New Roman" w:cs="Times New Roman"/>
          <w:sz w:val="24"/>
          <w:szCs w:val="24"/>
        </w:rPr>
        <w:t>SpatialSSM</w:t>
      </w:r>
      <w:proofErr w:type="spellEnd"/>
      <w:r w:rsidRPr="006C421B">
        <w:rPr>
          <w:rFonts w:ascii="Times New Roman" w:hAnsi="Times New Roman" w:cs="Times New Roman"/>
          <w:sz w:val="24"/>
          <w:szCs w:val="24"/>
        </w:rPr>
        <w:t xml:space="preserve">/Mamba to reduce the computational burden associated with global-context </w:t>
      </w:r>
      <w:proofErr w:type="spellStart"/>
      <w:r w:rsidRPr="006C421B">
        <w:rPr>
          <w:rFonts w:ascii="Times New Roman" w:hAnsi="Times New Roman" w:cs="Times New Roman"/>
          <w:sz w:val="24"/>
          <w:szCs w:val="24"/>
        </w:rPr>
        <w:t>modeling</w:t>
      </w:r>
      <w:proofErr w:type="spellEnd"/>
      <w:r w:rsidRPr="006C421B">
        <w:rPr>
          <w:rFonts w:ascii="Times New Roman" w:hAnsi="Times New Roman" w:cs="Times New Roman"/>
          <w:sz w:val="24"/>
          <w:szCs w:val="24"/>
        </w:rPr>
        <w:t>.</w:t>
      </w:r>
    </w:p>
    <w:p w14:paraId="383797ED" w14:textId="77777777" w:rsidR="006C421B" w:rsidRPr="006C421B" w:rsidRDefault="006C421B" w:rsidP="006C421B">
      <w:pPr>
        <w:spacing w:line="276" w:lineRule="auto"/>
        <w:jc w:val="both"/>
        <w:rPr>
          <w:rFonts w:ascii="Times New Roman" w:hAnsi="Times New Roman" w:cs="Times New Roman"/>
          <w:sz w:val="24"/>
          <w:szCs w:val="24"/>
        </w:rPr>
      </w:pPr>
      <w:proofErr w:type="spellStart"/>
      <w:r w:rsidRPr="006C421B">
        <w:rPr>
          <w:rFonts w:ascii="Times New Roman" w:hAnsi="Times New Roman" w:cs="Times New Roman"/>
          <w:sz w:val="24"/>
          <w:szCs w:val="24"/>
        </w:rPr>
        <w:lastRenderedPageBreak/>
        <w:t>SpatialSSM</w:t>
      </w:r>
      <w:proofErr w:type="spellEnd"/>
      <w:r w:rsidRPr="006C421B">
        <w:rPr>
          <w:rFonts w:ascii="Times New Roman" w:hAnsi="Times New Roman" w:cs="Times New Roman"/>
          <w:sz w:val="24"/>
          <w:szCs w:val="24"/>
        </w:rPr>
        <w:t>/Mamba operates with approximately O(N) complexity, whereas conventional Transformer self-attention has O(N²) complexity. Therefore, linear state-space processing is more suitable for high-resolution feature maps.</w:t>
      </w:r>
    </w:p>
    <w:p w14:paraId="47CC33B1"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reported model characteristics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7"/>
        <w:gridCol w:w="2342"/>
      </w:tblGrid>
      <w:tr w:rsidR="006C421B" w:rsidRPr="006C421B" w14:paraId="1097EA2C" w14:textId="77777777">
        <w:trPr>
          <w:tblHeader/>
          <w:tblCellSpacing w:w="15" w:type="dxa"/>
        </w:trPr>
        <w:tc>
          <w:tcPr>
            <w:tcW w:w="0" w:type="auto"/>
            <w:vAlign w:val="center"/>
            <w:hideMark/>
          </w:tcPr>
          <w:p w14:paraId="7FE7E9E9" w14:textId="77777777" w:rsidR="006C421B" w:rsidRPr="00DC63B7" w:rsidRDefault="006C421B" w:rsidP="006C421B">
            <w:pPr>
              <w:spacing w:line="276" w:lineRule="auto"/>
              <w:jc w:val="both"/>
              <w:rPr>
                <w:rFonts w:ascii="Times New Roman" w:hAnsi="Times New Roman" w:cs="Times New Roman"/>
                <w:b/>
                <w:bCs/>
                <w:sz w:val="24"/>
                <w:szCs w:val="24"/>
              </w:rPr>
            </w:pPr>
            <w:r w:rsidRPr="00DC63B7">
              <w:rPr>
                <w:rFonts w:ascii="Times New Roman" w:hAnsi="Times New Roman" w:cs="Times New Roman"/>
                <w:b/>
                <w:bCs/>
                <w:sz w:val="24"/>
                <w:szCs w:val="24"/>
              </w:rPr>
              <w:t>Parameter</w:t>
            </w:r>
          </w:p>
        </w:tc>
        <w:tc>
          <w:tcPr>
            <w:tcW w:w="0" w:type="auto"/>
            <w:vAlign w:val="center"/>
            <w:hideMark/>
          </w:tcPr>
          <w:p w14:paraId="7F057CF6" w14:textId="77777777" w:rsidR="006C421B" w:rsidRPr="00DC63B7" w:rsidRDefault="006C421B" w:rsidP="006C421B">
            <w:pPr>
              <w:spacing w:line="276" w:lineRule="auto"/>
              <w:jc w:val="both"/>
              <w:rPr>
                <w:rFonts w:ascii="Times New Roman" w:hAnsi="Times New Roman" w:cs="Times New Roman"/>
                <w:b/>
                <w:bCs/>
                <w:sz w:val="24"/>
                <w:szCs w:val="24"/>
              </w:rPr>
            </w:pPr>
            <w:r w:rsidRPr="00DC63B7">
              <w:rPr>
                <w:rFonts w:ascii="Times New Roman" w:hAnsi="Times New Roman" w:cs="Times New Roman"/>
                <w:b/>
                <w:bCs/>
                <w:sz w:val="24"/>
                <w:szCs w:val="24"/>
              </w:rPr>
              <w:t>Value</w:t>
            </w:r>
          </w:p>
        </w:tc>
      </w:tr>
      <w:tr w:rsidR="006C421B" w:rsidRPr="006C421B" w14:paraId="3B9DC6F7" w14:textId="77777777">
        <w:trPr>
          <w:tblCellSpacing w:w="15" w:type="dxa"/>
        </w:trPr>
        <w:tc>
          <w:tcPr>
            <w:tcW w:w="0" w:type="auto"/>
            <w:vAlign w:val="center"/>
            <w:hideMark/>
          </w:tcPr>
          <w:p w14:paraId="2EFF56C1"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Model</w:t>
            </w:r>
          </w:p>
        </w:tc>
        <w:tc>
          <w:tcPr>
            <w:tcW w:w="0" w:type="auto"/>
            <w:vAlign w:val="center"/>
            <w:hideMark/>
          </w:tcPr>
          <w:p w14:paraId="14AFE981" w14:textId="77777777" w:rsidR="006C421B" w:rsidRPr="006C421B" w:rsidRDefault="006C421B" w:rsidP="006C421B">
            <w:pPr>
              <w:spacing w:line="276" w:lineRule="auto"/>
              <w:jc w:val="both"/>
              <w:rPr>
                <w:rFonts w:ascii="Times New Roman" w:hAnsi="Times New Roman" w:cs="Times New Roman"/>
                <w:sz w:val="24"/>
                <w:szCs w:val="24"/>
              </w:rPr>
            </w:pPr>
            <w:proofErr w:type="spellStart"/>
            <w:r w:rsidRPr="006C421B">
              <w:rPr>
                <w:rFonts w:ascii="Times New Roman" w:hAnsi="Times New Roman" w:cs="Times New Roman"/>
                <w:sz w:val="24"/>
                <w:szCs w:val="24"/>
              </w:rPr>
              <w:t>HiSMD</w:t>
            </w:r>
            <w:proofErr w:type="spellEnd"/>
            <w:r w:rsidRPr="006C421B">
              <w:rPr>
                <w:rFonts w:ascii="Times New Roman" w:hAnsi="Times New Roman" w:cs="Times New Roman"/>
                <w:sz w:val="24"/>
                <w:szCs w:val="24"/>
              </w:rPr>
              <w:t>-Net</w:t>
            </w:r>
          </w:p>
        </w:tc>
      </w:tr>
      <w:tr w:rsidR="006C421B" w:rsidRPr="006C421B" w14:paraId="0A55BBA6" w14:textId="77777777">
        <w:trPr>
          <w:tblCellSpacing w:w="15" w:type="dxa"/>
        </w:trPr>
        <w:tc>
          <w:tcPr>
            <w:tcW w:w="0" w:type="auto"/>
            <w:vAlign w:val="center"/>
            <w:hideMark/>
          </w:tcPr>
          <w:p w14:paraId="2EE6C80D"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Number of Parameters</w:t>
            </w:r>
          </w:p>
        </w:tc>
        <w:tc>
          <w:tcPr>
            <w:tcW w:w="0" w:type="auto"/>
            <w:vAlign w:val="center"/>
            <w:hideMark/>
          </w:tcPr>
          <w:p w14:paraId="669557CA"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Approximately 16.49M</w:t>
            </w:r>
          </w:p>
        </w:tc>
      </w:tr>
      <w:tr w:rsidR="006C421B" w:rsidRPr="006C421B" w14:paraId="6AFB5A90" w14:textId="77777777">
        <w:trPr>
          <w:tblCellSpacing w:w="15" w:type="dxa"/>
        </w:trPr>
        <w:tc>
          <w:tcPr>
            <w:tcW w:w="0" w:type="auto"/>
            <w:vAlign w:val="center"/>
            <w:hideMark/>
          </w:tcPr>
          <w:p w14:paraId="160C8BED"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Reported Inference Performance</w:t>
            </w:r>
          </w:p>
        </w:tc>
        <w:tc>
          <w:tcPr>
            <w:tcW w:w="0" w:type="auto"/>
            <w:vAlign w:val="center"/>
            <w:hideMark/>
          </w:tcPr>
          <w:p w14:paraId="7A60B48C"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1.58 iterations/sec</w:t>
            </w:r>
          </w:p>
        </w:tc>
      </w:tr>
      <w:tr w:rsidR="006C421B" w:rsidRPr="006C421B" w14:paraId="11F11483" w14:textId="77777777">
        <w:trPr>
          <w:tblCellSpacing w:w="15" w:type="dxa"/>
        </w:trPr>
        <w:tc>
          <w:tcPr>
            <w:tcW w:w="0" w:type="auto"/>
            <w:vAlign w:val="center"/>
            <w:hideMark/>
          </w:tcPr>
          <w:p w14:paraId="47CE4252"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Test Hardware</w:t>
            </w:r>
          </w:p>
        </w:tc>
        <w:tc>
          <w:tcPr>
            <w:tcW w:w="0" w:type="auto"/>
            <w:vAlign w:val="center"/>
            <w:hideMark/>
          </w:tcPr>
          <w:p w14:paraId="4ED30EF1"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NVIDIA H200</w:t>
            </w:r>
          </w:p>
        </w:tc>
      </w:tr>
    </w:tbl>
    <w:p w14:paraId="68AC9AB6"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major implementation components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2868"/>
      </w:tblGrid>
      <w:tr w:rsidR="006C421B" w:rsidRPr="006C421B" w14:paraId="76B36564" w14:textId="77777777">
        <w:trPr>
          <w:tblHeader/>
          <w:tblCellSpacing w:w="15" w:type="dxa"/>
        </w:trPr>
        <w:tc>
          <w:tcPr>
            <w:tcW w:w="0" w:type="auto"/>
            <w:vAlign w:val="center"/>
            <w:hideMark/>
          </w:tcPr>
          <w:p w14:paraId="40B83001" w14:textId="77777777" w:rsidR="006C421B" w:rsidRPr="00DC63B7" w:rsidRDefault="006C421B" w:rsidP="006C421B">
            <w:pPr>
              <w:spacing w:line="276" w:lineRule="auto"/>
              <w:jc w:val="both"/>
              <w:rPr>
                <w:rFonts w:ascii="Times New Roman" w:hAnsi="Times New Roman" w:cs="Times New Roman"/>
                <w:b/>
                <w:bCs/>
                <w:sz w:val="24"/>
                <w:szCs w:val="24"/>
              </w:rPr>
            </w:pPr>
            <w:r w:rsidRPr="00DC63B7">
              <w:rPr>
                <w:rFonts w:ascii="Times New Roman" w:hAnsi="Times New Roman" w:cs="Times New Roman"/>
                <w:b/>
                <w:bCs/>
                <w:sz w:val="24"/>
                <w:szCs w:val="24"/>
              </w:rPr>
              <w:t>Component</w:t>
            </w:r>
          </w:p>
        </w:tc>
        <w:tc>
          <w:tcPr>
            <w:tcW w:w="0" w:type="auto"/>
            <w:vAlign w:val="center"/>
            <w:hideMark/>
          </w:tcPr>
          <w:p w14:paraId="751661D0" w14:textId="77777777" w:rsidR="006C421B" w:rsidRPr="00DC63B7" w:rsidRDefault="006C421B" w:rsidP="006C421B">
            <w:pPr>
              <w:spacing w:line="276" w:lineRule="auto"/>
              <w:jc w:val="both"/>
              <w:rPr>
                <w:rFonts w:ascii="Times New Roman" w:hAnsi="Times New Roman" w:cs="Times New Roman"/>
                <w:b/>
                <w:bCs/>
                <w:sz w:val="24"/>
                <w:szCs w:val="24"/>
              </w:rPr>
            </w:pPr>
            <w:r w:rsidRPr="00DC63B7">
              <w:rPr>
                <w:rFonts w:ascii="Times New Roman" w:hAnsi="Times New Roman" w:cs="Times New Roman"/>
                <w:b/>
                <w:bCs/>
                <w:sz w:val="24"/>
                <w:szCs w:val="24"/>
              </w:rPr>
              <w:t>Cost / Availability</w:t>
            </w:r>
          </w:p>
        </w:tc>
      </w:tr>
      <w:tr w:rsidR="006C421B" w:rsidRPr="006C421B" w14:paraId="233901F5" w14:textId="77777777">
        <w:trPr>
          <w:tblCellSpacing w:w="15" w:type="dxa"/>
        </w:trPr>
        <w:tc>
          <w:tcPr>
            <w:tcW w:w="0" w:type="auto"/>
            <w:vAlign w:val="center"/>
            <w:hideMark/>
          </w:tcPr>
          <w:p w14:paraId="5B459ED8"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Dataset</w:t>
            </w:r>
          </w:p>
        </w:tc>
        <w:tc>
          <w:tcPr>
            <w:tcW w:w="0" w:type="auto"/>
            <w:vAlign w:val="center"/>
            <w:hideMark/>
          </w:tcPr>
          <w:p w14:paraId="18EBA581"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Public dataset</w:t>
            </w:r>
          </w:p>
        </w:tc>
      </w:tr>
      <w:tr w:rsidR="006C421B" w:rsidRPr="006C421B" w14:paraId="1B13199F" w14:textId="77777777">
        <w:trPr>
          <w:tblCellSpacing w:w="15" w:type="dxa"/>
        </w:trPr>
        <w:tc>
          <w:tcPr>
            <w:tcW w:w="0" w:type="auto"/>
            <w:vAlign w:val="center"/>
            <w:hideMark/>
          </w:tcPr>
          <w:p w14:paraId="5D0CE167"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Framework</w:t>
            </w:r>
          </w:p>
        </w:tc>
        <w:tc>
          <w:tcPr>
            <w:tcW w:w="0" w:type="auto"/>
            <w:vAlign w:val="center"/>
            <w:hideMark/>
          </w:tcPr>
          <w:p w14:paraId="52301E9C"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Open-source</w:t>
            </w:r>
          </w:p>
        </w:tc>
      </w:tr>
      <w:tr w:rsidR="006C421B" w:rsidRPr="006C421B" w14:paraId="0F7F6382" w14:textId="77777777">
        <w:trPr>
          <w:tblCellSpacing w:w="15" w:type="dxa"/>
        </w:trPr>
        <w:tc>
          <w:tcPr>
            <w:tcW w:w="0" w:type="auto"/>
            <w:vAlign w:val="center"/>
            <w:hideMark/>
          </w:tcPr>
          <w:p w14:paraId="46CA9F29" w14:textId="77777777" w:rsidR="006C421B" w:rsidRPr="006C421B" w:rsidRDefault="006C421B" w:rsidP="006C421B">
            <w:pPr>
              <w:spacing w:line="276" w:lineRule="auto"/>
              <w:jc w:val="both"/>
              <w:rPr>
                <w:rFonts w:ascii="Times New Roman" w:hAnsi="Times New Roman" w:cs="Times New Roman"/>
                <w:sz w:val="24"/>
                <w:szCs w:val="24"/>
              </w:rPr>
            </w:pPr>
            <w:proofErr w:type="spellStart"/>
            <w:r w:rsidRPr="006C421B">
              <w:rPr>
                <w:rFonts w:ascii="Times New Roman" w:hAnsi="Times New Roman" w:cs="Times New Roman"/>
                <w:sz w:val="24"/>
                <w:szCs w:val="24"/>
              </w:rPr>
              <w:t>PyTorch</w:t>
            </w:r>
            <w:proofErr w:type="spellEnd"/>
          </w:p>
        </w:tc>
        <w:tc>
          <w:tcPr>
            <w:tcW w:w="0" w:type="auto"/>
            <w:vAlign w:val="center"/>
            <w:hideMark/>
          </w:tcPr>
          <w:p w14:paraId="6648BCC9"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Open-source</w:t>
            </w:r>
          </w:p>
        </w:tc>
      </w:tr>
      <w:tr w:rsidR="006C421B" w:rsidRPr="006C421B" w14:paraId="67B596D4" w14:textId="77777777">
        <w:trPr>
          <w:tblCellSpacing w:w="15" w:type="dxa"/>
        </w:trPr>
        <w:tc>
          <w:tcPr>
            <w:tcW w:w="0" w:type="auto"/>
            <w:vAlign w:val="center"/>
            <w:hideMark/>
          </w:tcPr>
          <w:p w14:paraId="251928B4"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ResNet-50</w:t>
            </w:r>
          </w:p>
        </w:tc>
        <w:tc>
          <w:tcPr>
            <w:tcW w:w="0" w:type="auto"/>
            <w:vAlign w:val="center"/>
            <w:hideMark/>
          </w:tcPr>
          <w:p w14:paraId="513B36E4"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Pretrained model</w:t>
            </w:r>
          </w:p>
        </w:tc>
      </w:tr>
      <w:tr w:rsidR="006C421B" w:rsidRPr="006C421B" w14:paraId="51A680E7" w14:textId="77777777">
        <w:trPr>
          <w:tblCellSpacing w:w="15" w:type="dxa"/>
        </w:trPr>
        <w:tc>
          <w:tcPr>
            <w:tcW w:w="0" w:type="auto"/>
            <w:vAlign w:val="center"/>
            <w:hideMark/>
          </w:tcPr>
          <w:p w14:paraId="3C68203A"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Mamba / </w:t>
            </w:r>
            <w:proofErr w:type="spellStart"/>
            <w:r w:rsidRPr="006C421B">
              <w:rPr>
                <w:rFonts w:ascii="Times New Roman" w:hAnsi="Times New Roman" w:cs="Times New Roman"/>
                <w:sz w:val="24"/>
                <w:szCs w:val="24"/>
              </w:rPr>
              <w:t>SpatialSSM</w:t>
            </w:r>
            <w:proofErr w:type="spellEnd"/>
          </w:p>
        </w:tc>
        <w:tc>
          <w:tcPr>
            <w:tcW w:w="0" w:type="auto"/>
            <w:vAlign w:val="center"/>
            <w:hideMark/>
          </w:tcPr>
          <w:p w14:paraId="01A9296A"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Open-source implementation</w:t>
            </w:r>
          </w:p>
        </w:tc>
      </w:tr>
      <w:tr w:rsidR="006C421B" w:rsidRPr="006C421B" w14:paraId="327B0ED4" w14:textId="77777777">
        <w:trPr>
          <w:tblCellSpacing w:w="15" w:type="dxa"/>
        </w:trPr>
        <w:tc>
          <w:tcPr>
            <w:tcW w:w="0" w:type="auto"/>
            <w:vAlign w:val="center"/>
            <w:hideMark/>
          </w:tcPr>
          <w:p w14:paraId="7BABFD00"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Cloud GPU</w:t>
            </w:r>
          </w:p>
        </w:tc>
        <w:tc>
          <w:tcPr>
            <w:tcW w:w="0" w:type="auto"/>
            <w:vAlign w:val="center"/>
            <w:hideMark/>
          </w:tcPr>
          <w:p w14:paraId="1015E190"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Depends on usage</w:t>
            </w:r>
          </w:p>
        </w:tc>
      </w:tr>
      <w:tr w:rsidR="006C421B" w:rsidRPr="006C421B" w14:paraId="12C21EB8" w14:textId="77777777">
        <w:trPr>
          <w:tblCellSpacing w:w="15" w:type="dxa"/>
        </w:trPr>
        <w:tc>
          <w:tcPr>
            <w:tcW w:w="0" w:type="auto"/>
            <w:vAlign w:val="center"/>
            <w:hideMark/>
          </w:tcPr>
          <w:p w14:paraId="35F4B9BA"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Deployment</w:t>
            </w:r>
          </w:p>
        </w:tc>
        <w:tc>
          <w:tcPr>
            <w:tcW w:w="0" w:type="auto"/>
            <w:vAlign w:val="center"/>
            <w:hideMark/>
          </w:tcPr>
          <w:p w14:paraId="0885DED4"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Hardware dependent</w:t>
            </w:r>
          </w:p>
        </w:tc>
      </w:tr>
    </w:tbl>
    <w:p w14:paraId="3C21390F" w14:textId="2CFD4884" w:rsidR="006C421B" w:rsidRPr="006C421B" w:rsidRDefault="006C421B" w:rsidP="006C421B">
      <w:pPr>
        <w:spacing w:line="276" w:lineRule="auto"/>
        <w:jc w:val="both"/>
        <w:rPr>
          <w:rFonts w:ascii="Times New Roman" w:hAnsi="Times New Roman" w:cs="Times New Roman"/>
          <w:sz w:val="24"/>
          <w:szCs w:val="24"/>
        </w:rPr>
      </w:pPr>
    </w:p>
    <w:p w14:paraId="6196C179" w14:textId="77777777" w:rsidR="006C421B" w:rsidRPr="00DC63B7" w:rsidRDefault="006C421B" w:rsidP="006C421B">
      <w:pPr>
        <w:spacing w:line="276" w:lineRule="auto"/>
        <w:jc w:val="both"/>
        <w:rPr>
          <w:rFonts w:ascii="Times New Roman" w:hAnsi="Times New Roman" w:cs="Times New Roman"/>
          <w:b/>
          <w:bCs/>
          <w:sz w:val="24"/>
          <w:szCs w:val="24"/>
        </w:rPr>
      </w:pPr>
      <w:r w:rsidRPr="00DC63B7">
        <w:rPr>
          <w:rFonts w:ascii="Times New Roman" w:hAnsi="Times New Roman" w:cs="Times New Roman"/>
          <w:b/>
          <w:bCs/>
          <w:sz w:val="24"/>
          <w:szCs w:val="24"/>
        </w:rPr>
        <w:t>8. Per-Category Detection Performance</w:t>
      </w:r>
    </w:p>
    <w:p w14:paraId="6F8934AB"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The project also evaluates the proposed </w:t>
      </w:r>
      <w:proofErr w:type="spellStart"/>
      <w:r w:rsidRPr="006C421B">
        <w:rPr>
          <w:rFonts w:ascii="Times New Roman" w:hAnsi="Times New Roman" w:cs="Times New Roman"/>
          <w:sz w:val="24"/>
          <w:szCs w:val="24"/>
        </w:rPr>
        <w:t>HiSMD</w:t>
      </w:r>
      <w:proofErr w:type="spellEnd"/>
      <w:r w:rsidRPr="006C421B">
        <w:rPr>
          <w:rFonts w:ascii="Times New Roman" w:hAnsi="Times New Roman" w:cs="Times New Roman"/>
          <w:sz w:val="24"/>
          <w:szCs w:val="24"/>
        </w:rPr>
        <w:t>-Net model on individual VisDrone2019 object categories.</w:t>
      </w:r>
    </w:p>
    <w:p w14:paraId="7DB66BAB"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reported AP50 values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8"/>
        <w:gridCol w:w="695"/>
      </w:tblGrid>
      <w:tr w:rsidR="006C421B" w:rsidRPr="00DC63B7" w14:paraId="76044A29" w14:textId="77777777">
        <w:trPr>
          <w:tblHeader/>
          <w:tblCellSpacing w:w="15" w:type="dxa"/>
        </w:trPr>
        <w:tc>
          <w:tcPr>
            <w:tcW w:w="0" w:type="auto"/>
            <w:vAlign w:val="center"/>
            <w:hideMark/>
          </w:tcPr>
          <w:p w14:paraId="5A4D8085" w14:textId="77777777" w:rsidR="006C421B" w:rsidRPr="00DC63B7" w:rsidRDefault="006C421B" w:rsidP="006C421B">
            <w:pPr>
              <w:spacing w:line="276" w:lineRule="auto"/>
              <w:jc w:val="both"/>
              <w:rPr>
                <w:rFonts w:ascii="Times New Roman" w:hAnsi="Times New Roman" w:cs="Times New Roman"/>
                <w:b/>
                <w:bCs/>
                <w:sz w:val="24"/>
                <w:szCs w:val="24"/>
              </w:rPr>
            </w:pPr>
            <w:r w:rsidRPr="00DC63B7">
              <w:rPr>
                <w:rFonts w:ascii="Times New Roman" w:hAnsi="Times New Roman" w:cs="Times New Roman"/>
                <w:b/>
                <w:bCs/>
                <w:sz w:val="24"/>
                <w:szCs w:val="24"/>
              </w:rPr>
              <w:t>Category</w:t>
            </w:r>
          </w:p>
        </w:tc>
        <w:tc>
          <w:tcPr>
            <w:tcW w:w="0" w:type="auto"/>
            <w:vAlign w:val="center"/>
            <w:hideMark/>
          </w:tcPr>
          <w:p w14:paraId="6A4862D4" w14:textId="77777777" w:rsidR="006C421B" w:rsidRPr="00DC63B7" w:rsidRDefault="006C421B" w:rsidP="006C421B">
            <w:pPr>
              <w:spacing w:line="276" w:lineRule="auto"/>
              <w:jc w:val="both"/>
              <w:rPr>
                <w:rFonts w:ascii="Times New Roman" w:hAnsi="Times New Roman" w:cs="Times New Roman"/>
                <w:b/>
                <w:bCs/>
                <w:sz w:val="24"/>
                <w:szCs w:val="24"/>
              </w:rPr>
            </w:pPr>
            <w:r w:rsidRPr="00DC63B7">
              <w:rPr>
                <w:rFonts w:ascii="Times New Roman" w:hAnsi="Times New Roman" w:cs="Times New Roman"/>
                <w:b/>
                <w:bCs/>
                <w:sz w:val="24"/>
                <w:szCs w:val="24"/>
              </w:rPr>
              <w:t>AP50</w:t>
            </w:r>
          </w:p>
        </w:tc>
      </w:tr>
      <w:tr w:rsidR="006C421B" w:rsidRPr="006C421B" w14:paraId="0B0DAE97" w14:textId="77777777">
        <w:trPr>
          <w:tblCellSpacing w:w="15" w:type="dxa"/>
        </w:trPr>
        <w:tc>
          <w:tcPr>
            <w:tcW w:w="0" w:type="auto"/>
            <w:vAlign w:val="center"/>
            <w:hideMark/>
          </w:tcPr>
          <w:p w14:paraId="1D9DFD5C"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Pedestrian</w:t>
            </w:r>
          </w:p>
        </w:tc>
        <w:tc>
          <w:tcPr>
            <w:tcW w:w="0" w:type="auto"/>
            <w:vAlign w:val="center"/>
            <w:hideMark/>
          </w:tcPr>
          <w:p w14:paraId="510D6CA4"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58.2%</w:t>
            </w:r>
          </w:p>
        </w:tc>
      </w:tr>
      <w:tr w:rsidR="006C421B" w:rsidRPr="006C421B" w14:paraId="448FC0AE" w14:textId="77777777">
        <w:trPr>
          <w:tblCellSpacing w:w="15" w:type="dxa"/>
        </w:trPr>
        <w:tc>
          <w:tcPr>
            <w:tcW w:w="0" w:type="auto"/>
            <w:vAlign w:val="center"/>
            <w:hideMark/>
          </w:tcPr>
          <w:p w14:paraId="26EF969F"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People</w:t>
            </w:r>
          </w:p>
        </w:tc>
        <w:tc>
          <w:tcPr>
            <w:tcW w:w="0" w:type="auto"/>
            <w:vAlign w:val="center"/>
            <w:hideMark/>
          </w:tcPr>
          <w:p w14:paraId="50721B57"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54.6%</w:t>
            </w:r>
          </w:p>
        </w:tc>
      </w:tr>
      <w:tr w:rsidR="006C421B" w:rsidRPr="006C421B" w14:paraId="4EFE4E5A" w14:textId="77777777">
        <w:trPr>
          <w:tblCellSpacing w:w="15" w:type="dxa"/>
        </w:trPr>
        <w:tc>
          <w:tcPr>
            <w:tcW w:w="0" w:type="auto"/>
            <w:vAlign w:val="center"/>
            <w:hideMark/>
          </w:tcPr>
          <w:p w14:paraId="59DFB883"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Bicycle</w:t>
            </w:r>
          </w:p>
        </w:tc>
        <w:tc>
          <w:tcPr>
            <w:tcW w:w="0" w:type="auto"/>
            <w:vAlign w:val="center"/>
            <w:hideMark/>
          </w:tcPr>
          <w:p w14:paraId="76B6699B"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53.3%</w:t>
            </w:r>
          </w:p>
        </w:tc>
      </w:tr>
      <w:tr w:rsidR="006C421B" w:rsidRPr="006C421B" w14:paraId="62058681" w14:textId="77777777">
        <w:trPr>
          <w:tblCellSpacing w:w="15" w:type="dxa"/>
        </w:trPr>
        <w:tc>
          <w:tcPr>
            <w:tcW w:w="0" w:type="auto"/>
            <w:vAlign w:val="center"/>
            <w:hideMark/>
          </w:tcPr>
          <w:p w14:paraId="0D10B408"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lastRenderedPageBreak/>
              <w:t>Car</w:t>
            </w:r>
          </w:p>
        </w:tc>
        <w:tc>
          <w:tcPr>
            <w:tcW w:w="0" w:type="auto"/>
            <w:vAlign w:val="center"/>
            <w:hideMark/>
          </w:tcPr>
          <w:p w14:paraId="54D74882"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86.6%</w:t>
            </w:r>
          </w:p>
        </w:tc>
      </w:tr>
      <w:tr w:rsidR="006C421B" w:rsidRPr="006C421B" w14:paraId="0A906E7C" w14:textId="77777777">
        <w:trPr>
          <w:tblCellSpacing w:w="15" w:type="dxa"/>
        </w:trPr>
        <w:tc>
          <w:tcPr>
            <w:tcW w:w="0" w:type="auto"/>
            <w:vAlign w:val="center"/>
            <w:hideMark/>
          </w:tcPr>
          <w:p w14:paraId="0905F68E"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Van</w:t>
            </w:r>
          </w:p>
        </w:tc>
        <w:tc>
          <w:tcPr>
            <w:tcW w:w="0" w:type="auto"/>
            <w:vAlign w:val="center"/>
            <w:hideMark/>
          </w:tcPr>
          <w:p w14:paraId="44D06A72"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74.3%</w:t>
            </w:r>
          </w:p>
        </w:tc>
      </w:tr>
      <w:tr w:rsidR="006C421B" w:rsidRPr="006C421B" w14:paraId="4E05A25E" w14:textId="77777777">
        <w:trPr>
          <w:tblCellSpacing w:w="15" w:type="dxa"/>
        </w:trPr>
        <w:tc>
          <w:tcPr>
            <w:tcW w:w="0" w:type="auto"/>
            <w:vAlign w:val="center"/>
            <w:hideMark/>
          </w:tcPr>
          <w:p w14:paraId="61EB4112"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Truck</w:t>
            </w:r>
          </w:p>
        </w:tc>
        <w:tc>
          <w:tcPr>
            <w:tcW w:w="0" w:type="auto"/>
            <w:vAlign w:val="center"/>
            <w:hideMark/>
          </w:tcPr>
          <w:p w14:paraId="192C27F5"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68.5%</w:t>
            </w:r>
          </w:p>
        </w:tc>
      </w:tr>
      <w:tr w:rsidR="006C421B" w:rsidRPr="006C421B" w14:paraId="68B821E0" w14:textId="77777777">
        <w:trPr>
          <w:tblCellSpacing w:w="15" w:type="dxa"/>
        </w:trPr>
        <w:tc>
          <w:tcPr>
            <w:tcW w:w="0" w:type="auto"/>
            <w:vAlign w:val="center"/>
            <w:hideMark/>
          </w:tcPr>
          <w:p w14:paraId="4932CB1C"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Tricycle</w:t>
            </w:r>
          </w:p>
        </w:tc>
        <w:tc>
          <w:tcPr>
            <w:tcW w:w="0" w:type="auto"/>
            <w:vAlign w:val="center"/>
            <w:hideMark/>
          </w:tcPr>
          <w:p w14:paraId="3CA6DEA5"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56.3%</w:t>
            </w:r>
          </w:p>
        </w:tc>
      </w:tr>
      <w:tr w:rsidR="006C421B" w:rsidRPr="006C421B" w14:paraId="32AAABFA" w14:textId="77777777">
        <w:trPr>
          <w:tblCellSpacing w:w="15" w:type="dxa"/>
        </w:trPr>
        <w:tc>
          <w:tcPr>
            <w:tcW w:w="0" w:type="auto"/>
            <w:vAlign w:val="center"/>
            <w:hideMark/>
          </w:tcPr>
          <w:p w14:paraId="7AF88894"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Awning-Tricycle</w:t>
            </w:r>
          </w:p>
        </w:tc>
        <w:tc>
          <w:tcPr>
            <w:tcW w:w="0" w:type="auto"/>
            <w:vAlign w:val="center"/>
            <w:hideMark/>
          </w:tcPr>
          <w:p w14:paraId="2B9C9FC9"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52.8%</w:t>
            </w:r>
          </w:p>
        </w:tc>
      </w:tr>
      <w:tr w:rsidR="006C421B" w:rsidRPr="006C421B" w14:paraId="21685BEA" w14:textId="77777777">
        <w:trPr>
          <w:tblCellSpacing w:w="15" w:type="dxa"/>
        </w:trPr>
        <w:tc>
          <w:tcPr>
            <w:tcW w:w="0" w:type="auto"/>
            <w:vAlign w:val="center"/>
            <w:hideMark/>
          </w:tcPr>
          <w:p w14:paraId="58945402"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Bus</w:t>
            </w:r>
          </w:p>
        </w:tc>
        <w:tc>
          <w:tcPr>
            <w:tcW w:w="0" w:type="auto"/>
            <w:vAlign w:val="center"/>
            <w:hideMark/>
          </w:tcPr>
          <w:p w14:paraId="4D67C7CA"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82.7%</w:t>
            </w:r>
          </w:p>
        </w:tc>
      </w:tr>
      <w:tr w:rsidR="006C421B" w:rsidRPr="006C421B" w14:paraId="533EFFFC" w14:textId="77777777">
        <w:trPr>
          <w:tblCellSpacing w:w="15" w:type="dxa"/>
        </w:trPr>
        <w:tc>
          <w:tcPr>
            <w:tcW w:w="0" w:type="auto"/>
            <w:vAlign w:val="center"/>
            <w:hideMark/>
          </w:tcPr>
          <w:p w14:paraId="3B9AD715"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Motor</w:t>
            </w:r>
          </w:p>
        </w:tc>
        <w:tc>
          <w:tcPr>
            <w:tcW w:w="0" w:type="auto"/>
            <w:vAlign w:val="center"/>
            <w:hideMark/>
          </w:tcPr>
          <w:p w14:paraId="3E3A0783"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61.3%</w:t>
            </w:r>
          </w:p>
        </w:tc>
      </w:tr>
    </w:tbl>
    <w:p w14:paraId="32EF46C2"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results show that the model performs particularly well for categories such as Car and Bus, while smaller and more difficult categories such as Bicycle, People, and Awning-Tricycle remain more challenging.</w:t>
      </w:r>
    </w:p>
    <w:p w14:paraId="207A3CA5" w14:textId="0BD3AD3F" w:rsidR="006C421B" w:rsidRPr="006C421B" w:rsidRDefault="006C421B" w:rsidP="006C421B">
      <w:pPr>
        <w:spacing w:line="276" w:lineRule="auto"/>
        <w:jc w:val="both"/>
        <w:rPr>
          <w:rFonts w:ascii="Times New Roman" w:hAnsi="Times New Roman" w:cs="Times New Roman"/>
          <w:sz w:val="24"/>
          <w:szCs w:val="24"/>
        </w:rPr>
      </w:pPr>
    </w:p>
    <w:p w14:paraId="0C755A50" w14:textId="77777777" w:rsidR="006C421B" w:rsidRPr="00DC63B7" w:rsidRDefault="006C421B" w:rsidP="006C421B">
      <w:pPr>
        <w:spacing w:line="276" w:lineRule="auto"/>
        <w:jc w:val="both"/>
        <w:rPr>
          <w:rFonts w:ascii="Times New Roman" w:hAnsi="Times New Roman" w:cs="Times New Roman"/>
          <w:b/>
          <w:bCs/>
          <w:sz w:val="24"/>
          <w:szCs w:val="24"/>
        </w:rPr>
      </w:pPr>
      <w:r w:rsidRPr="00DC63B7">
        <w:rPr>
          <w:rFonts w:ascii="Times New Roman" w:hAnsi="Times New Roman" w:cs="Times New Roman"/>
          <w:b/>
          <w:bCs/>
          <w:sz w:val="24"/>
          <w:szCs w:val="24"/>
        </w:rPr>
        <w:t>9. Conclusion</w:t>
      </w:r>
    </w:p>
    <w:p w14:paraId="0D1676C6"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This paper presented </w:t>
      </w:r>
      <w:proofErr w:type="spellStart"/>
      <w:r w:rsidRPr="006C421B">
        <w:rPr>
          <w:rFonts w:ascii="Times New Roman" w:hAnsi="Times New Roman" w:cs="Times New Roman"/>
          <w:sz w:val="24"/>
          <w:szCs w:val="24"/>
        </w:rPr>
        <w:t>HiSMD</w:t>
      </w:r>
      <w:proofErr w:type="spellEnd"/>
      <w:r w:rsidRPr="006C421B">
        <w:rPr>
          <w:rFonts w:ascii="Times New Roman" w:hAnsi="Times New Roman" w:cs="Times New Roman"/>
          <w:sz w:val="24"/>
          <w:szCs w:val="24"/>
        </w:rPr>
        <w:t xml:space="preserve">-Net, a high-resolution and context-aware object-detection framework designed for small-object detection in UAV aerial imagery. The proposed architecture combines ASRFR sub-pixel feature reconstruction, ResNet-50 feature extraction, </w:t>
      </w:r>
      <w:proofErr w:type="spellStart"/>
      <w:r w:rsidRPr="006C421B">
        <w:rPr>
          <w:rFonts w:ascii="Times New Roman" w:hAnsi="Times New Roman" w:cs="Times New Roman"/>
          <w:sz w:val="24"/>
          <w:szCs w:val="24"/>
        </w:rPr>
        <w:t>SpatialSSM</w:t>
      </w:r>
      <w:proofErr w:type="spellEnd"/>
      <w:r w:rsidRPr="006C421B">
        <w:rPr>
          <w:rFonts w:ascii="Times New Roman" w:hAnsi="Times New Roman" w:cs="Times New Roman"/>
          <w:sz w:val="24"/>
          <w:szCs w:val="24"/>
        </w:rPr>
        <w:t xml:space="preserve">/Mamba global-context </w:t>
      </w:r>
      <w:proofErr w:type="spellStart"/>
      <w:r w:rsidRPr="006C421B">
        <w:rPr>
          <w:rFonts w:ascii="Times New Roman" w:hAnsi="Times New Roman" w:cs="Times New Roman"/>
          <w:sz w:val="24"/>
          <w:szCs w:val="24"/>
        </w:rPr>
        <w:t>modeling</w:t>
      </w:r>
      <w:proofErr w:type="spellEnd"/>
      <w:r w:rsidRPr="006C421B">
        <w:rPr>
          <w:rFonts w:ascii="Times New Roman" w:hAnsi="Times New Roman" w:cs="Times New Roman"/>
          <w:sz w:val="24"/>
          <w:szCs w:val="24"/>
        </w:rPr>
        <w:t xml:space="preserve">, multi-scale feature fusion, a high-resolution Stride-2 detection head, and </w:t>
      </w:r>
      <w:proofErr w:type="spellStart"/>
      <w:r w:rsidRPr="006C421B">
        <w:rPr>
          <w:rFonts w:ascii="Times New Roman" w:hAnsi="Times New Roman" w:cs="Times New Roman"/>
          <w:sz w:val="24"/>
          <w:szCs w:val="24"/>
        </w:rPr>
        <w:t>Softplus</w:t>
      </w:r>
      <w:proofErr w:type="spellEnd"/>
      <w:r w:rsidRPr="006C421B">
        <w:rPr>
          <w:rFonts w:ascii="Times New Roman" w:hAnsi="Times New Roman" w:cs="Times New Roman"/>
          <w:sz w:val="24"/>
          <w:szCs w:val="24"/>
        </w:rPr>
        <w:t>-Clamped bounding-box regression.</w:t>
      </w:r>
    </w:p>
    <w:p w14:paraId="31D736E3"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 xml:space="preserve">The integration of ASRFR helps preserve fine-grained spatial information, while </w:t>
      </w:r>
      <w:proofErr w:type="spellStart"/>
      <w:r w:rsidRPr="006C421B">
        <w:rPr>
          <w:rFonts w:ascii="Times New Roman" w:hAnsi="Times New Roman" w:cs="Times New Roman"/>
          <w:sz w:val="24"/>
          <w:szCs w:val="24"/>
        </w:rPr>
        <w:t>SpatialSSM</w:t>
      </w:r>
      <w:proofErr w:type="spellEnd"/>
      <w:r w:rsidRPr="006C421B">
        <w:rPr>
          <w:rFonts w:ascii="Times New Roman" w:hAnsi="Times New Roman" w:cs="Times New Roman"/>
          <w:sz w:val="24"/>
          <w:szCs w:val="24"/>
        </w:rPr>
        <w:t xml:space="preserve">/Mamba provides efficient long-range contextual </w:t>
      </w:r>
      <w:proofErr w:type="spellStart"/>
      <w:r w:rsidRPr="006C421B">
        <w:rPr>
          <w:rFonts w:ascii="Times New Roman" w:hAnsi="Times New Roman" w:cs="Times New Roman"/>
          <w:sz w:val="24"/>
          <w:szCs w:val="24"/>
        </w:rPr>
        <w:t>modeling</w:t>
      </w:r>
      <w:proofErr w:type="spellEnd"/>
      <w:r w:rsidRPr="006C421B">
        <w:rPr>
          <w:rFonts w:ascii="Times New Roman" w:hAnsi="Times New Roman" w:cs="Times New Roman"/>
          <w:sz w:val="24"/>
          <w:szCs w:val="24"/>
        </w:rPr>
        <w:t xml:space="preserve"> with approximately linear computational complexity. The high-resolution detection head improves the representation of tiny objects, and </w:t>
      </w:r>
      <w:proofErr w:type="spellStart"/>
      <w:r w:rsidRPr="006C421B">
        <w:rPr>
          <w:rFonts w:ascii="Times New Roman" w:hAnsi="Times New Roman" w:cs="Times New Roman"/>
          <w:sz w:val="24"/>
          <w:szCs w:val="24"/>
        </w:rPr>
        <w:t>Softplus</w:t>
      </w:r>
      <w:proofErr w:type="spellEnd"/>
      <w:r w:rsidRPr="006C421B">
        <w:rPr>
          <w:rFonts w:ascii="Times New Roman" w:hAnsi="Times New Roman" w:cs="Times New Roman"/>
          <w:sz w:val="24"/>
          <w:szCs w:val="24"/>
        </w:rPr>
        <w:t>-Clamped regression contributes to more stable bounding-box localization.</w:t>
      </w:r>
    </w:p>
    <w:p w14:paraId="28617BB5"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Evaluation on the VisDrone2019-DET dataset demonstrates that the proposed approach achieves 66.83% mAP@50, 45.96% mAP@50-95, and 30.16% APS for small objects. Compared with the reported YOLOv8n baseline, the proposed system provides improved overall and small-object detection performance.</w:t>
      </w:r>
    </w:p>
    <w:p w14:paraId="3ED38F0B"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proposed framework therefore provides a strong foundation for intelligent UAV-based traffic monitoring and other aerial surveillance applications where accurate detection of small and densely distributed objects is required.</w:t>
      </w:r>
    </w:p>
    <w:p w14:paraId="55236CFD" w14:textId="52AA13B1" w:rsidR="006C421B" w:rsidRPr="006C421B" w:rsidRDefault="006C421B" w:rsidP="006C421B">
      <w:pPr>
        <w:spacing w:line="276" w:lineRule="auto"/>
        <w:jc w:val="both"/>
        <w:rPr>
          <w:rFonts w:ascii="Times New Roman" w:hAnsi="Times New Roman" w:cs="Times New Roman"/>
          <w:sz w:val="24"/>
          <w:szCs w:val="24"/>
        </w:rPr>
      </w:pPr>
    </w:p>
    <w:p w14:paraId="4B191780" w14:textId="77777777" w:rsidR="006C421B" w:rsidRPr="00DC63B7" w:rsidRDefault="006C421B" w:rsidP="006C421B">
      <w:pPr>
        <w:spacing w:line="276" w:lineRule="auto"/>
        <w:jc w:val="both"/>
        <w:rPr>
          <w:rFonts w:ascii="Times New Roman" w:hAnsi="Times New Roman" w:cs="Times New Roman"/>
          <w:b/>
          <w:bCs/>
          <w:sz w:val="24"/>
          <w:szCs w:val="24"/>
        </w:rPr>
      </w:pPr>
      <w:r w:rsidRPr="00DC63B7">
        <w:rPr>
          <w:rFonts w:ascii="Times New Roman" w:hAnsi="Times New Roman" w:cs="Times New Roman"/>
          <w:b/>
          <w:bCs/>
          <w:sz w:val="24"/>
          <w:szCs w:val="24"/>
        </w:rPr>
        <w:t>10. Future Work</w:t>
      </w:r>
    </w:p>
    <w:p w14:paraId="1CA7716E" w14:textId="77777777" w:rsidR="006C421B" w:rsidRPr="006C421B" w:rsidRDefault="006C421B" w:rsidP="006C421B">
      <w:p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The following improvements can be considered for future development:</w:t>
      </w:r>
    </w:p>
    <w:p w14:paraId="5EB739F6" w14:textId="77777777" w:rsidR="006C421B" w:rsidRPr="006C421B" w:rsidRDefault="006C421B" w:rsidP="006C421B">
      <w:pPr>
        <w:numPr>
          <w:ilvl w:val="0"/>
          <w:numId w:val="11"/>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lastRenderedPageBreak/>
        <w:t>Further optimization of the model for real-time UAV deployment.</w:t>
      </w:r>
    </w:p>
    <w:p w14:paraId="36378AA1" w14:textId="77777777" w:rsidR="006C421B" w:rsidRPr="006C421B" w:rsidRDefault="006C421B" w:rsidP="006C421B">
      <w:pPr>
        <w:numPr>
          <w:ilvl w:val="0"/>
          <w:numId w:val="11"/>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Reduction of computational complexity and memory requirements.</w:t>
      </w:r>
    </w:p>
    <w:p w14:paraId="0BCE0A6C" w14:textId="77777777" w:rsidR="006C421B" w:rsidRPr="006C421B" w:rsidRDefault="006C421B" w:rsidP="006C421B">
      <w:pPr>
        <w:numPr>
          <w:ilvl w:val="0"/>
          <w:numId w:val="11"/>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Improvement of detection performance in extremely dense aerial scenes.</w:t>
      </w:r>
    </w:p>
    <w:p w14:paraId="7A729318" w14:textId="77777777" w:rsidR="006C421B" w:rsidRPr="006C421B" w:rsidRDefault="006C421B" w:rsidP="006C421B">
      <w:pPr>
        <w:numPr>
          <w:ilvl w:val="0"/>
          <w:numId w:val="11"/>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Better handling of heavily occluded and extremely small objects.</w:t>
      </w:r>
    </w:p>
    <w:p w14:paraId="1881F2F6" w14:textId="77777777" w:rsidR="006C421B" w:rsidRPr="006C421B" w:rsidRDefault="006C421B" w:rsidP="006C421B">
      <w:pPr>
        <w:numPr>
          <w:ilvl w:val="0"/>
          <w:numId w:val="11"/>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Integration of stronger feature-fusion mechanisms.</w:t>
      </w:r>
    </w:p>
    <w:p w14:paraId="4C5288EE" w14:textId="77777777" w:rsidR="006C421B" w:rsidRPr="006C421B" w:rsidRDefault="006C421B" w:rsidP="006C421B">
      <w:pPr>
        <w:numPr>
          <w:ilvl w:val="0"/>
          <w:numId w:val="11"/>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Optimization for edge devices and embedded UAV hardware.</w:t>
      </w:r>
    </w:p>
    <w:p w14:paraId="155BE9D5" w14:textId="77777777" w:rsidR="006C421B" w:rsidRPr="006C421B" w:rsidRDefault="006C421B" w:rsidP="006C421B">
      <w:pPr>
        <w:numPr>
          <w:ilvl w:val="0"/>
          <w:numId w:val="11"/>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Investigation of more efficient attention and state-space mechanisms.</w:t>
      </w:r>
    </w:p>
    <w:p w14:paraId="02263BEB" w14:textId="77777777" w:rsidR="006C421B" w:rsidRPr="006C421B" w:rsidRDefault="006C421B" w:rsidP="006C421B">
      <w:pPr>
        <w:numPr>
          <w:ilvl w:val="0"/>
          <w:numId w:val="11"/>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Evaluation on additional UAV and aerial-image datasets.</w:t>
      </w:r>
    </w:p>
    <w:p w14:paraId="0FD547F1" w14:textId="77777777" w:rsidR="006C421B" w:rsidRPr="006C421B" w:rsidRDefault="006C421B" w:rsidP="006C421B">
      <w:pPr>
        <w:numPr>
          <w:ilvl w:val="0"/>
          <w:numId w:val="11"/>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Development of a lightweight version suitable for real-time onboard UAV processing.</w:t>
      </w:r>
    </w:p>
    <w:p w14:paraId="0435AA6B" w14:textId="77777777" w:rsidR="006C421B" w:rsidRPr="006C421B" w:rsidRDefault="006C421B" w:rsidP="006C421B">
      <w:pPr>
        <w:numPr>
          <w:ilvl w:val="0"/>
          <w:numId w:val="11"/>
        </w:numPr>
        <w:spacing w:line="276" w:lineRule="auto"/>
        <w:jc w:val="both"/>
        <w:rPr>
          <w:rFonts w:ascii="Times New Roman" w:hAnsi="Times New Roman" w:cs="Times New Roman"/>
          <w:sz w:val="24"/>
          <w:szCs w:val="24"/>
        </w:rPr>
      </w:pPr>
      <w:r w:rsidRPr="006C421B">
        <w:rPr>
          <w:rFonts w:ascii="Times New Roman" w:hAnsi="Times New Roman" w:cs="Times New Roman"/>
          <w:sz w:val="24"/>
          <w:szCs w:val="24"/>
        </w:rPr>
        <w:t>Integration with practical intelligent transportation and traffic-surveillance systems.</w:t>
      </w:r>
    </w:p>
    <w:p w14:paraId="7E81288A" w14:textId="77777777" w:rsidR="007E1ED5" w:rsidRPr="006C421B" w:rsidRDefault="007E1ED5" w:rsidP="006C421B">
      <w:pPr>
        <w:spacing w:line="276" w:lineRule="auto"/>
        <w:jc w:val="both"/>
        <w:rPr>
          <w:rFonts w:ascii="Times New Roman" w:hAnsi="Times New Roman" w:cs="Times New Roman"/>
          <w:sz w:val="24"/>
          <w:szCs w:val="24"/>
        </w:rPr>
      </w:pPr>
    </w:p>
    <w:sectPr w:rsidR="007E1ED5" w:rsidRPr="006C4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36BA"/>
    <w:multiLevelType w:val="multilevel"/>
    <w:tmpl w:val="8BB2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20874"/>
    <w:multiLevelType w:val="multilevel"/>
    <w:tmpl w:val="D632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22814"/>
    <w:multiLevelType w:val="multilevel"/>
    <w:tmpl w:val="6284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5627B"/>
    <w:multiLevelType w:val="multilevel"/>
    <w:tmpl w:val="C7FA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71222"/>
    <w:multiLevelType w:val="multilevel"/>
    <w:tmpl w:val="B8565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8B2255"/>
    <w:multiLevelType w:val="multilevel"/>
    <w:tmpl w:val="BE9E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0678A"/>
    <w:multiLevelType w:val="multilevel"/>
    <w:tmpl w:val="D42E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E0075"/>
    <w:multiLevelType w:val="multilevel"/>
    <w:tmpl w:val="815C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715EDE"/>
    <w:multiLevelType w:val="multilevel"/>
    <w:tmpl w:val="5376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AE01AB"/>
    <w:multiLevelType w:val="multilevel"/>
    <w:tmpl w:val="50DA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0F7C42"/>
    <w:multiLevelType w:val="multilevel"/>
    <w:tmpl w:val="7560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941762">
    <w:abstractNumId w:val="7"/>
  </w:num>
  <w:num w:numId="2" w16cid:durableId="1702436863">
    <w:abstractNumId w:val="4"/>
  </w:num>
  <w:num w:numId="3" w16cid:durableId="322393670">
    <w:abstractNumId w:val="5"/>
  </w:num>
  <w:num w:numId="4" w16cid:durableId="1036277721">
    <w:abstractNumId w:val="0"/>
  </w:num>
  <w:num w:numId="5" w16cid:durableId="463698821">
    <w:abstractNumId w:val="8"/>
  </w:num>
  <w:num w:numId="6" w16cid:durableId="1423915802">
    <w:abstractNumId w:val="9"/>
  </w:num>
  <w:num w:numId="7" w16cid:durableId="645401284">
    <w:abstractNumId w:val="3"/>
  </w:num>
  <w:num w:numId="8" w16cid:durableId="597717704">
    <w:abstractNumId w:val="2"/>
  </w:num>
  <w:num w:numId="9" w16cid:durableId="2101371996">
    <w:abstractNumId w:val="6"/>
  </w:num>
  <w:num w:numId="10" w16cid:durableId="1965844531">
    <w:abstractNumId w:val="10"/>
  </w:num>
  <w:num w:numId="11" w16cid:durableId="1674839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21B"/>
    <w:rsid w:val="00310893"/>
    <w:rsid w:val="003158DB"/>
    <w:rsid w:val="006C421B"/>
    <w:rsid w:val="007E1ED5"/>
    <w:rsid w:val="00A97160"/>
    <w:rsid w:val="00B84B2C"/>
    <w:rsid w:val="00CD6CF7"/>
    <w:rsid w:val="00D94405"/>
    <w:rsid w:val="00DC63B7"/>
    <w:rsid w:val="00F30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5F6C5"/>
  <w15:chartTrackingRefBased/>
  <w15:docId w15:val="{CF37EC98-6498-40BE-B3D8-9F8235C7A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2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42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42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42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42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4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2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42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42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42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42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4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21B"/>
    <w:rPr>
      <w:rFonts w:eastAsiaTheme="majorEastAsia" w:cstheme="majorBidi"/>
      <w:color w:val="272727" w:themeColor="text1" w:themeTint="D8"/>
    </w:rPr>
  </w:style>
  <w:style w:type="paragraph" w:styleId="Title">
    <w:name w:val="Title"/>
    <w:basedOn w:val="Normal"/>
    <w:next w:val="Normal"/>
    <w:link w:val="TitleChar"/>
    <w:uiPriority w:val="10"/>
    <w:qFormat/>
    <w:rsid w:val="006C4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21B"/>
    <w:pPr>
      <w:spacing w:before="160"/>
      <w:jc w:val="center"/>
    </w:pPr>
    <w:rPr>
      <w:i/>
      <w:iCs/>
      <w:color w:val="404040" w:themeColor="text1" w:themeTint="BF"/>
    </w:rPr>
  </w:style>
  <w:style w:type="character" w:customStyle="1" w:styleId="QuoteChar">
    <w:name w:val="Quote Char"/>
    <w:basedOn w:val="DefaultParagraphFont"/>
    <w:link w:val="Quote"/>
    <w:uiPriority w:val="29"/>
    <w:rsid w:val="006C421B"/>
    <w:rPr>
      <w:i/>
      <w:iCs/>
      <w:color w:val="404040" w:themeColor="text1" w:themeTint="BF"/>
    </w:rPr>
  </w:style>
  <w:style w:type="paragraph" w:styleId="ListParagraph">
    <w:name w:val="List Paragraph"/>
    <w:basedOn w:val="Normal"/>
    <w:uiPriority w:val="34"/>
    <w:qFormat/>
    <w:rsid w:val="006C421B"/>
    <w:pPr>
      <w:ind w:left="720"/>
      <w:contextualSpacing/>
    </w:pPr>
  </w:style>
  <w:style w:type="character" w:styleId="IntenseEmphasis">
    <w:name w:val="Intense Emphasis"/>
    <w:basedOn w:val="DefaultParagraphFont"/>
    <w:uiPriority w:val="21"/>
    <w:qFormat/>
    <w:rsid w:val="006C421B"/>
    <w:rPr>
      <w:i/>
      <w:iCs/>
      <w:color w:val="2F5496" w:themeColor="accent1" w:themeShade="BF"/>
    </w:rPr>
  </w:style>
  <w:style w:type="paragraph" w:styleId="IntenseQuote">
    <w:name w:val="Intense Quote"/>
    <w:basedOn w:val="Normal"/>
    <w:next w:val="Normal"/>
    <w:link w:val="IntenseQuoteChar"/>
    <w:uiPriority w:val="30"/>
    <w:qFormat/>
    <w:rsid w:val="006C42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421B"/>
    <w:rPr>
      <w:i/>
      <w:iCs/>
      <w:color w:val="2F5496" w:themeColor="accent1" w:themeShade="BF"/>
    </w:rPr>
  </w:style>
  <w:style w:type="character" w:styleId="IntenseReference">
    <w:name w:val="Intense Reference"/>
    <w:basedOn w:val="DefaultParagraphFont"/>
    <w:uiPriority w:val="32"/>
    <w:qFormat/>
    <w:rsid w:val="006C42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Pages>
  <Words>3752</Words>
  <Characters>21391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Ragavi R</dc:creator>
  <cp:keywords/>
  <dc:description/>
  <cp:lastModifiedBy>Ragavi R</cp:lastModifiedBy>
  <cp:revision>1</cp:revision>
  <dcterms:created xsi:type="dcterms:W3CDTF">2026-09-10T23:56:00Z</dcterms:created>
  <dcterms:modified xsi:type="dcterms:W3CDTF">2026-09-11T00:04:00Z</dcterms:modified>
</cp:coreProperties>
</file>