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7665"/>
        <w:tblGridChange w:id="0">
          <w:tblGrid>
            <w:gridCol w:w="1695"/>
            <w:gridCol w:w="7665"/>
          </w:tblGrid>
        </w:tblGridChange>
      </w:tblGrid>
      <w:tr>
        <w:trPr>
          <w:cantSplit w:val="0"/>
          <w:trHeight w:val="92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EXP:1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right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23/01/2025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DATA PRE-PROCESSING TECHNIQUES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AIM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To implement a program for time series data cleaning,loading and handling time series data &amp; preprocessing techniques.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PROCEDURE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1) import the libraries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pandas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2) Load the dataset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 = 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"monthly-beer.csv"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 = pd.read_csv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file_path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3) Check the first few rows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data.head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4) Convert the date column (if exists) to a datetime type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= pd.to_datetime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# Adjust column name if different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5) Calculate Q1 (25th percentile) and Q3 (75th percentile) for the 'Monthly beer production' column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Q1 =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'Monthly 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.quantile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0.25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Q3 =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'Monthly 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.quantile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0.75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6) Calculate IQR (Interquartile Range)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IQR = Q3 - Q1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7) Determine the lower and upper bounds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lower_bound = Q1 -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IQR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upper_bound = Q3 +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1.5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* IQR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8) Identify outliers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outliers =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'Monthly 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&lt; lower_bound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| 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'Monthly 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&gt; upper_bound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)]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9) Print outliers if any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82c6ff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outliers.empty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"Outliers detected:"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"No outliers detected."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6aa9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a94f"/>
          <w:sz w:val="21"/>
          <w:szCs w:val="21"/>
          <w:rtl w:val="0"/>
        </w:rPr>
        <w:t xml:space="preserve">10) Plot the data with outliers highlighted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plt.figure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figsize=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plt.plot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data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'Monthly 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plt.scatter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outliers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outliers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'Monthly 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color=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'red'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label=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'Outliers'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 zorder=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plt.title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'Monthly Beer Production with Outliers'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plt.xlabel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'Date'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plt.ylabel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ce9178"/>
          <w:sz w:val="21"/>
          <w:szCs w:val="21"/>
          <w:rtl w:val="0"/>
        </w:rPr>
        <w:t xml:space="preserve">'Beer Production'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plt.legend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plt.grid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4d4d4"/>
          <w:sz w:val="21"/>
          <w:szCs w:val="21"/>
          <w:rtl w:val="0"/>
        </w:rPr>
        <w:t xml:space="preserve">plt.show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b w:val="1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OUTPUT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6738938" cy="1562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38938" cy="156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RESULT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43">
      <w:pPr>
        <w:ind w:firstLine="72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Thus the program has been executed successfully.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