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2DAE" w14:textId="77777777" w:rsidR="00034066" w:rsidRPr="00034066" w:rsidRDefault="00034066" w:rsidP="00034066">
      <w:pPr>
        <w:spacing w:before="83"/>
        <w:ind w:left="220" w:right="630"/>
        <w:jc w:val="both"/>
        <w:rPr>
          <w:rFonts w:ascii="Times New Roman" w:hAnsi="Times New Roman" w:cs="Times New Roman"/>
          <w:b/>
          <w:bCs/>
          <w:w w:val="105"/>
          <w:sz w:val="36"/>
        </w:rPr>
      </w:pPr>
      <w:r w:rsidRPr="00034066">
        <w:rPr>
          <w:rFonts w:ascii="Times New Roman" w:hAnsi="Times New Roman" w:cs="Times New Roman"/>
          <w:b/>
          <w:bCs/>
          <w:w w:val="105"/>
          <w:sz w:val="36"/>
        </w:rPr>
        <w:t>17.0 Limitations and Drawback</w:t>
      </w:r>
    </w:p>
    <w:p w14:paraId="64EDF17F" w14:textId="05EC0FBC" w:rsidR="00034066" w:rsidRPr="00034066" w:rsidRDefault="00034066" w:rsidP="00034066">
      <w:pPr>
        <w:numPr>
          <w:ilvl w:val="0"/>
          <w:numId w:val="7"/>
        </w:numPr>
        <w:spacing w:before="83"/>
        <w:ind w:right="630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034066">
        <w:rPr>
          <w:rFonts w:ascii="Times New Roman" w:hAnsi="Times New Roman" w:cs="Times New Roman"/>
          <w:w w:val="105"/>
          <w:sz w:val="24"/>
          <w:szCs w:val="24"/>
        </w:rPr>
        <w:t>Cybercrime has undergone a revolutionary change, going from being product-oriented to service-</w:t>
      </w:r>
      <w:proofErr w:type="gramStart"/>
      <w:r w:rsidRPr="00034066">
        <w:rPr>
          <w:rFonts w:ascii="Times New Roman" w:hAnsi="Times New Roman" w:cs="Times New Roman"/>
          <w:w w:val="105"/>
          <w:sz w:val="24"/>
          <w:szCs w:val="24"/>
        </w:rPr>
        <w:t>oriented .The</w:t>
      </w:r>
      <w:proofErr w:type="gramEnd"/>
      <w:r w:rsidRPr="00034066">
        <w:rPr>
          <w:rFonts w:ascii="Times New Roman" w:hAnsi="Times New Roman" w:cs="Times New Roman"/>
          <w:w w:val="105"/>
          <w:sz w:val="24"/>
          <w:szCs w:val="24"/>
        </w:rPr>
        <w:t xml:space="preserve"> cybercrime underground has a highly professional business model that supports its own underground </w:t>
      </w:r>
      <w:proofErr w:type="spellStart"/>
      <w:r w:rsidRPr="00034066">
        <w:rPr>
          <w:rFonts w:ascii="Times New Roman" w:hAnsi="Times New Roman" w:cs="Times New Roman"/>
          <w:w w:val="105"/>
          <w:sz w:val="24"/>
          <w:szCs w:val="24"/>
        </w:rPr>
        <w:t>economy.This</w:t>
      </w:r>
      <w:proofErr w:type="spellEnd"/>
      <w:r w:rsidRPr="00034066">
        <w:rPr>
          <w:rFonts w:ascii="Times New Roman" w:hAnsi="Times New Roman" w:cs="Times New Roman"/>
          <w:w w:val="105"/>
          <w:sz w:val="24"/>
          <w:szCs w:val="24"/>
        </w:rPr>
        <w:t xml:space="preserve"> business model, known as CaaS, is “a business model.</w:t>
      </w:r>
    </w:p>
    <w:p w14:paraId="37032FF2" w14:textId="30C30717" w:rsidR="00034066" w:rsidRPr="00034066" w:rsidRDefault="00034066" w:rsidP="00034066">
      <w:pPr>
        <w:numPr>
          <w:ilvl w:val="0"/>
          <w:numId w:val="7"/>
        </w:numPr>
        <w:spacing w:before="83"/>
        <w:ind w:right="630"/>
        <w:jc w:val="both"/>
        <w:rPr>
          <w:rFonts w:ascii="Times New Roman" w:hAnsi="Times New Roman" w:cs="Times New Roman"/>
          <w:w w:val="105"/>
          <w:sz w:val="24"/>
          <w:szCs w:val="24"/>
        </w:rPr>
      </w:pPr>
      <w:r w:rsidRPr="00034066">
        <w:rPr>
          <w:rFonts w:ascii="Times New Roman" w:hAnsi="Times New Roman" w:cs="Times New Roman"/>
          <w:w w:val="105"/>
          <w:sz w:val="24"/>
          <w:szCs w:val="24"/>
        </w:rPr>
        <w:t xml:space="preserve"> CaaS is referred to as a do-it-for-me service, unlike crimeware which is a do-it-yourself </w:t>
      </w:r>
      <w:proofErr w:type="gramStart"/>
      <w:r w:rsidRPr="00034066">
        <w:rPr>
          <w:rFonts w:ascii="Times New Roman" w:hAnsi="Times New Roman" w:cs="Times New Roman"/>
          <w:w w:val="105"/>
          <w:sz w:val="24"/>
          <w:szCs w:val="24"/>
        </w:rPr>
        <w:t>products</w:t>
      </w:r>
      <w:proofErr w:type="gramEnd"/>
      <w:r w:rsidRPr="00034066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63AD2055" w14:textId="6D8422D7" w:rsidR="00034066" w:rsidRPr="00034066" w:rsidRDefault="00034066" w:rsidP="00034066">
      <w:pPr>
        <w:pStyle w:val="ListParagraph"/>
        <w:numPr>
          <w:ilvl w:val="0"/>
          <w:numId w:val="1"/>
        </w:numPr>
        <w:tabs>
          <w:tab w:val="left" w:pos="794"/>
          <w:tab w:val="left" w:pos="795"/>
        </w:tabs>
        <w:spacing w:before="0" w:line="360" w:lineRule="auto"/>
        <w:ind w:right="630"/>
        <w:jc w:val="both"/>
        <w:rPr>
          <w:sz w:val="24"/>
          <w:szCs w:val="24"/>
        </w:rPr>
      </w:pPr>
      <w:r w:rsidRPr="00034066">
        <w:rPr>
          <w:sz w:val="24"/>
          <w:szCs w:val="24"/>
        </w:rPr>
        <w:t>It is not secured</w:t>
      </w:r>
      <w:r w:rsidRPr="00034066">
        <w:rPr>
          <w:spacing w:val="6"/>
          <w:sz w:val="24"/>
          <w:szCs w:val="24"/>
        </w:rPr>
        <w:t xml:space="preserve"> </w:t>
      </w:r>
      <w:r w:rsidRPr="00034066">
        <w:rPr>
          <w:sz w:val="24"/>
          <w:szCs w:val="24"/>
        </w:rPr>
        <w:t>process.</w:t>
      </w:r>
    </w:p>
    <w:p w14:paraId="37F78C75" w14:textId="324BFAF2" w:rsidR="00034066" w:rsidRPr="00034066" w:rsidRDefault="00034066" w:rsidP="00034066">
      <w:pPr>
        <w:pStyle w:val="ListParagraph"/>
        <w:numPr>
          <w:ilvl w:val="0"/>
          <w:numId w:val="1"/>
        </w:numPr>
        <w:tabs>
          <w:tab w:val="left" w:pos="794"/>
          <w:tab w:val="left" w:pos="795"/>
        </w:tabs>
        <w:spacing w:before="23" w:line="360" w:lineRule="auto"/>
        <w:ind w:right="630"/>
        <w:jc w:val="both"/>
        <w:rPr>
          <w:sz w:val="24"/>
          <w:szCs w:val="24"/>
        </w:rPr>
      </w:pPr>
      <w:r w:rsidRPr="00034066">
        <w:rPr>
          <w:sz w:val="24"/>
          <w:szCs w:val="24"/>
        </w:rPr>
        <w:t>Over under traction is</w:t>
      </w:r>
      <w:r w:rsidRPr="00034066">
        <w:rPr>
          <w:spacing w:val="1"/>
          <w:sz w:val="24"/>
          <w:szCs w:val="24"/>
        </w:rPr>
        <w:t xml:space="preserve"> </w:t>
      </w:r>
      <w:r w:rsidRPr="00034066">
        <w:rPr>
          <w:sz w:val="24"/>
          <w:szCs w:val="24"/>
        </w:rPr>
        <w:t>invents.</w:t>
      </w:r>
    </w:p>
    <w:p w14:paraId="7C42AB27" w14:textId="3A2F3CBE" w:rsidR="00034066" w:rsidRPr="00034066" w:rsidRDefault="00034066" w:rsidP="00034066">
      <w:pPr>
        <w:pStyle w:val="ListParagraph"/>
        <w:numPr>
          <w:ilvl w:val="0"/>
          <w:numId w:val="1"/>
        </w:numPr>
        <w:tabs>
          <w:tab w:val="left" w:pos="794"/>
          <w:tab w:val="left" w:pos="795"/>
        </w:tabs>
        <w:spacing w:before="20" w:line="360" w:lineRule="auto"/>
        <w:ind w:right="630"/>
        <w:jc w:val="both"/>
        <w:rPr>
          <w:sz w:val="24"/>
          <w:szCs w:val="24"/>
        </w:rPr>
      </w:pPr>
      <w:r w:rsidRPr="00034066">
        <w:rPr>
          <w:sz w:val="24"/>
          <w:szCs w:val="24"/>
        </w:rPr>
        <w:t>Download files, time is</w:t>
      </w:r>
      <w:r w:rsidRPr="00034066">
        <w:rPr>
          <w:spacing w:val="6"/>
          <w:sz w:val="24"/>
          <w:szCs w:val="24"/>
        </w:rPr>
        <w:t xml:space="preserve"> </w:t>
      </w:r>
      <w:r w:rsidRPr="00034066">
        <w:rPr>
          <w:sz w:val="24"/>
          <w:szCs w:val="24"/>
        </w:rPr>
        <w:t>invited.</w:t>
      </w:r>
    </w:p>
    <w:p w14:paraId="1B55A0C8" w14:textId="4DB0D936" w:rsidR="00034066" w:rsidRPr="00034066" w:rsidRDefault="00034066" w:rsidP="00034066">
      <w:pPr>
        <w:pStyle w:val="BodyText"/>
        <w:numPr>
          <w:ilvl w:val="0"/>
          <w:numId w:val="1"/>
        </w:numPr>
        <w:spacing w:line="360" w:lineRule="auto"/>
        <w:ind w:right="630"/>
        <w:jc w:val="both"/>
      </w:pPr>
      <w:r w:rsidRPr="00034066">
        <w:t xml:space="preserve">The cyber-crime differs from general crime in many ways; we need to conduct a variety of analyses using a large data set. </w:t>
      </w:r>
    </w:p>
    <w:p w14:paraId="3F05CC5B" w14:textId="77777777" w:rsidR="00034066" w:rsidRPr="00034066" w:rsidRDefault="00034066" w:rsidP="00034066">
      <w:pPr>
        <w:pStyle w:val="BodyText"/>
        <w:numPr>
          <w:ilvl w:val="0"/>
          <w:numId w:val="3"/>
        </w:numPr>
        <w:spacing w:line="360" w:lineRule="auto"/>
        <w:ind w:right="630"/>
        <w:jc w:val="both"/>
      </w:pPr>
      <w:r w:rsidRPr="00034066">
        <w:t>A previous study proposed a data mining framework for crime, dividing crimes harmful to the general public into eight categories:</w:t>
      </w:r>
    </w:p>
    <w:p w14:paraId="5C7DA5A2" w14:textId="734C2959" w:rsidR="00034066" w:rsidRPr="00034066" w:rsidRDefault="00034066" w:rsidP="00034066">
      <w:pPr>
        <w:pStyle w:val="BodyText"/>
        <w:spacing w:before="4" w:line="360" w:lineRule="auto"/>
        <w:ind w:left="117" w:right="630"/>
        <w:jc w:val="both"/>
      </w:pPr>
      <w:r w:rsidRPr="00034066">
        <w:t xml:space="preserve">           1.Traffic violations.                                 5.Gang/Drug Offenses.</w:t>
      </w:r>
    </w:p>
    <w:p w14:paraId="5B482B3D" w14:textId="3C26AB81" w:rsidR="00034066" w:rsidRPr="00034066" w:rsidRDefault="00034066" w:rsidP="00034066">
      <w:pPr>
        <w:pStyle w:val="BodyText"/>
        <w:spacing w:before="4" w:line="360" w:lineRule="auto"/>
        <w:ind w:left="117" w:right="630"/>
        <w:jc w:val="both"/>
      </w:pPr>
      <w:r w:rsidRPr="00034066">
        <w:t xml:space="preserve">           2. Sex Crime.                                           6. Arson.</w:t>
      </w:r>
    </w:p>
    <w:p w14:paraId="7AAFB8DF" w14:textId="687F2E4D" w:rsidR="00034066" w:rsidRPr="00034066" w:rsidRDefault="00034066" w:rsidP="00034066">
      <w:pPr>
        <w:pStyle w:val="BodyText"/>
        <w:spacing w:before="4" w:line="360" w:lineRule="auto"/>
        <w:ind w:left="117" w:right="630"/>
        <w:jc w:val="both"/>
      </w:pPr>
      <w:r w:rsidRPr="00034066">
        <w:t xml:space="preserve">           3. Theft.                                                   7. Violent crime.</w:t>
      </w:r>
    </w:p>
    <w:p w14:paraId="31F1B15A" w14:textId="35760439" w:rsidR="00034066" w:rsidRPr="00034066" w:rsidRDefault="00034066" w:rsidP="00034066">
      <w:pPr>
        <w:pStyle w:val="BodyText"/>
        <w:spacing w:before="4" w:line="360" w:lineRule="auto"/>
        <w:ind w:left="117" w:right="630"/>
        <w:jc w:val="both"/>
      </w:pPr>
      <w:r w:rsidRPr="00034066">
        <w:t xml:space="preserve">           4. Fraud.                                                  8.Cyber-crime.</w:t>
      </w:r>
    </w:p>
    <w:p w14:paraId="202D97C6" w14:textId="77777777" w:rsidR="00034066" w:rsidRPr="00034066" w:rsidRDefault="00034066" w:rsidP="00034066">
      <w:pPr>
        <w:pStyle w:val="BodyText"/>
        <w:numPr>
          <w:ilvl w:val="0"/>
          <w:numId w:val="2"/>
        </w:numPr>
        <w:spacing w:before="2" w:line="360" w:lineRule="auto"/>
        <w:ind w:right="630"/>
        <w:jc w:val="both"/>
      </w:pPr>
      <w:r w:rsidRPr="00034066">
        <w:t>Although this previous study explained how data mining techniques could be applied to crime analysis, it did not consider the specific features of cyber-crime.</w:t>
      </w:r>
    </w:p>
    <w:p w14:paraId="560222DA" w14:textId="77777777" w:rsidR="00034066" w:rsidRPr="00034066" w:rsidRDefault="00034066" w:rsidP="0003406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066">
        <w:rPr>
          <w:rFonts w:ascii="Times New Roman" w:hAnsi="Times New Roman" w:cs="Times New Roman"/>
          <w:sz w:val="24"/>
          <w:szCs w:val="24"/>
        </w:rPr>
        <w:t xml:space="preserve">Consequently, the CaaS business model can involve the following roles: </w:t>
      </w:r>
    </w:p>
    <w:p w14:paraId="2AFFF2F8" w14:textId="77777777" w:rsidR="00034066" w:rsidRPr="00034066" w:rsidRDefault="00034066" w:rsidP="0003406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066">
        <w:rPr>
          <w:rFonts w:ascii="Times New Roman" w:hAnsi="Times New Roman" w:cs="Times New Roman"/>
          <w:sz w:val="24"/>
          <w:szCs w:val="24"/>
        </w:rPr>
        <w:t>writing a hacking program</w:t>
      </w:r>
    </w:p>
    <w:p w14:paraId="3818CB8B" w14:textId="77777777" w:rsidR="00034066" w:rsidRPr="00034066" w:rsidRDefault="00034066" w:rsidP="0003406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066">
        <w:rPr>
          <w:rFonts w:ascii="Times New Roman" w:hAnsi="Times New Roman" w:cs="Times New Roman"/>
          <w:sz w:val="24"/>
          <w:szCs w:val="24"/>
        </w:rPr>
        <w:t xml:space="preserve"> performing an attack</w:t>
      </w:r>
    </w:p>
    <w:p w14:paraId="2A4556DC" w14:textId="77777777" w:rsidR="00034066" w:rsidRPr="00034066" w:rsidRDefault="00034066" w:rsidP="0003406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066">
        <w:rPr>
          <w:rFonts w:ascii="Times New Roman" w:hAnsi="Times New Roman" w:cs="Times New Roman"/>
          <w:sz w:val="24"/>
          <w:szCs w:val="24"/>
        </w:rPr>
        <w:t>commissioning an attack</w:t>
      </w:r>
    </w:p>
    <w:p w14:paraId="4121F4B6" w14:textId="77777777" w:rsidR="00034066" w:rsidRPr="00034066" w:rsidRDefault="00034066" w:rsidP="0003406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066">
        <w:rPr>
          <w:rFonts w:ascii="Times New Roman" w:hAnsi="Times New Roman" w:cs="Times New Roman"/>
          <w:sz w:val="24"/>
          <w:szCs w:val="24"/>
        </w:rPr>
        <w:t>providing an attack server (infrastructure) and</w:t>
      </w:r>
    </w:p>
    <w:p w14:paraId="4EB5CC33" w14:textId="77777777" w:rsidR="00034066" w:rsidRPr="00034066" w:rsidRDefault="00034066" w:rsidP="0003406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066">
        <w:rPr>
          <w:rFonts w:ascii="Times New Roman" w:hAnsi="Times New Roman" w:cs="Times New Roman"/>
          <w:sz w:val="24"/>
          <w:szCs w:val="24"/>
        </w:rPr>
        <w:t>laundering the proceeds.</w:t>
      </w:r>
    </w:p>
    <w:p w14:paraId="2F679174" w14:textId="77777777" w:rsidR="00034066" w:rsidRPr="00034066" w:rsidRDefault="00034066" w:rsidP="0003406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4066">
        <w:rPr>
          <w:rFonts w:ascii="Times New Roman" w:hAnsi="Times New Roman" w:cs="Times New Roman"/>
          <w:sz w:val="24"/>
          <w:szCs w:val="24"/>
        </w:rPr>
        <w:t>Sood</w:t>
      </w:r>
      <w:proofErr w:type="spellEnd"/>
      <w:r w:rsidRPr="0003406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4066">
        <w:rPr>
          <w:rFonts w:ascii="Times New Roman" w:hAnsi="Times New Roman" w:cs="Times New Roman"/>
          <w:sz w:val="24"/>
          <w:szCs w:val="24"/>
        </w:rPr>
        <w:t>Enbody</w:t>
      </w:r>
      <w:proofErr w:type="spellEnd"/>
      <w:r w:rsidRPr="00034066">
        <w:rPr>
          <w:rFonts w:ascii="Times New Roman" w:hAnsi="Times New Roman" w:cs="Times New Roman"/>
          <w:sz w:val="24"/>
          <w:szCs w:val="24"/>
        </w:rPr>
        <w:t xml:space="preserve"> have suggested that crimeware marketplaces have three key elements, namely actors (e.g., coders, operators, or buyers), value chains, and modes of operation.</w:t>
      </w:r>
    </w:p>
    <w:p w14:paraId="5D26D22A" w14:textId="5B49EC91" w:rsidR="00034066" w:rsidRPr="00034066" w:rsidRDefault="00034066" w:rsidP="0003406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4066">
        <w:rPr>
          <w:rFonts w:ascii="Times New Roman" w:hAnsi="Times New Roman" w:cs="Times New Roman"/>
          <w:sz w:val="24"/>
          <w:szCs w:val="24"/>
        </w:rPr>
        <w:t>Periodic monitoring &amp; analysis of the content of cybercrime marketplaces could help predict future cyber threats.</w:t>
      </w:r>
    </w:p>
    <w:p w14:paraId="63581425" w14:textId="4509BD96" w:rsidR="00034066" w:rsidRPr="00034066" w:rsidRDefault="00034066" w:rsidP="00034066">
      <w:pPr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490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1980"/>
        <w:gridCol w:w="1800"/>
        <w:gridCol w:w="1710"/>
        <w:gridCol w:w="1530"/>
        <w:gridCol w:w="810"/>
      </w:tblGrid>
      <w:tr w:rsidR="00034066" w:rsidRPr="00034066" w14:paraId="2AD7B3C6" w14:textId="77777777" w:rsidTr="00034066">
        <w:trPr>
          <w:trHeight w:val="38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F851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E490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76F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655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b/>
                <w:sz w:val="24"/>
                <w:szCs w:val="24"/>
              </w:rPr>
              <w:t>Expected value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2222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b/>
                <w:sz w:val="24"/>
                <w:szCs w:val="24"/>
              </w:rPr>
              <w:t>Actual 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315E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b/>
                <w:sz w:val="24"/>
                <w:szCs w:val="24"/>
              </w:rPr>
              <w:t>OK/Error</w:t>
            </w:r>
          </w:p>
        </w:tc>
        <w:bookmarkStart w:id="0" w:name="_GoBack"/>
        <w:bookmarkEnd w:id="0"/>
      </w:tr>
      <w:tr w:rsidR="00034066" w:rsidRPr="00034066" w14:paraId="63ECAB9E" w14:textId="77777777" w:rsidTr="00034066">
        <w:trPr>
          <w:trHeight w:val="38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777E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D7F8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Verify login page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0B9A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Input username and password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E9DE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91BC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Invalid data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B9F4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034066" w:rsidRPr="00034066" w14:paraId="70420EED" w14:textId="77777777" w:rsidTr="00034066">
        <w:trPr>
          <w:trHeight w:val="38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AE69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95BD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Verify login page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31D9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Input username and password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48E4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44CC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0426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34066" w:rsidRPr="00034066" w14:paraId="40B6E051" w14:textId="77777777" w:rsidTr="00034066">
        <w:trPr>
          <w:trHeight w:val="38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44F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5812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Verify registration page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54F4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C0C6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453F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Registration failed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4924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034066" w:rsidRPr="00034066" w14:paraId="3E4246D9" w14:textId="77777777" w:rsidTr="00034066">
        <w:trPr>
          <w:trHeight w:val="38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4F2E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63B1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Verify registration page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37D2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47CF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A5D8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User profile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71A8C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34066" w:rsidRPr="00034066" w14:paraId="03D090F1" w14:textId="77777777" w:rsidTr="00034066">
        <w:trPr>
          <w:trHeight w:val="38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D272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0A33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Query is to be posted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1581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Posting query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BA93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Query is posted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6288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Unable to post the query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E008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034066" w:rsidRPr="00034066" w14:paraId="14168672" w14:textId="77777777" w:rsidTr="00034066">
        <w:trPr>
          <w:trHeight w:val="52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0EBE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7AC6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 xml:space="preserve"> Query is to be posted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B932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Posting query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A702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Query is posted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428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Successfully posted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87B8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34066" w:rsidRPr="00034066" w14:paraId="104711C4" w14:textId="77777777" w:rsidTr="00034066">
        <w:trPr>
          <w:trHeight w:val="52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8CC5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34BD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Files to be upload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01F7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 xml:space="preserve">Upload file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2942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 to upload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C295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 name is entered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C6C4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34066" w:rsidRPr="00034066" w14:paraId="27EEF026" w14:textId="77777777" w:rsidTr="00034066">
        <w:trPr>
          <w:trHeight w:val="52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4766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DA90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Files to be upload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9D3B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Upload file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AEE3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 to upload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F4C3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Unknown file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9C75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034066" w:rsidRPr="00034066" w14:paraId="1F84C8D6" w14:textId="77777777" w:rsidTr="00034066">
        <w:trPr>
          <w:trHeight w:val="52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ABC3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609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Files to be requested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019B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Enter request file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62D7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 to be send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94AF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 name is Request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9ACBE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34066" w:rsidRPr="00034066" w14:paraId="7B4F7BF5" w14:textId="77777777" w:rsidTr="00034066">
        <w:trPr>
          <w:trHeight w:val="52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775F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4D7F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 xml:space="preserve">Files to be </w:t>
            </w:r>
            <w:proofErr w:type="spellStart"/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reuested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B1FE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Enter request file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213C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 to be send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CAF8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File not found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7393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034066" w:rsidRPr="00034066" w14:paraId="06E373AF" w14:textId="77777777" w:rsidTr="00034066">
        <w:trPr>
          <w:trHeight w:val="52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50A1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F640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Chat Module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ACD8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Enter text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D220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Negative Text is entered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18F9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Possitive</w:t>
            </w:r>
            <w:proofErr w:type="spellEnd"/>
            <w:r w:rsidRPr="00034066">
              <w:rPr>
                <w:rFonts w:ascii="Times New Roman" w:hAnsi="Times New Roman" w:cs="Times New Roman"/>
                <w:sz w:val="24"/>
                <w:szCs w:val="24"/>
              </w:rPr>
              <w:t xml:space="preserve"> Text is entered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F255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034066" w:rsidRPr="00034066" w14:paraId="6EAAFBE1" w14:textId="77777777" w:rsidTr="00034066">
        <w:trPr>
          <w:trHeight w:val="52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B04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C5E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 xml:space="preserve">Chat Module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FBEA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Enter text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0AB5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Possitive</w:t>
            </w:r>
            <w:proofErr w:type="spellEnd"/>
            <w:r w:rsidRPr="00034066">
              <w:rPr>
                <w:rFonts w:ascii="Times New Roman" w:hAnsi="Times New Roman" w:cs="Times New Roman"/>
                <w:sz w:val="24"/>
                <w:szCs w:val="24"/>
              </w:rPr>
              <w:t xml:space="preserve"> Text is entered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C5A1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Possitive</w:t>
            </w:r>
            <w:proofErr w:type="spellEnd"/>
            <w:r w:rsidRPr="00034066">
              <w:rPr>
                <w:rFonts w:ascii="Times New Roman" w:hAnsi="Times New Roman" w:cs="Times New Roman"/>
                <w:sz w:val="24"/>
                <w:szCs w:val="24"/>
              </w:rPr>
              <w:t xml:space="preserve"> Text is entered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7F58" w14:textId="77777777" w:rsidR="00034066" w:rsidRPr="00034066" w:rsidRDefault="00034066" w:rsidP="000340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4066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</w:tbl>
    <w:p w14:paraId="21BAFDC8" w14:textId="77777777" w:rsidR="00034066" w:rsidRPr="00034066" w:rsidRDefault="00034066" w:rsidP="00034066">
      <w:pPr>
        <w:jc w:val="both"/>
        <w:rPr>
          <w:rFonts w:ascii="Times New Roman" w:hAnsi="Times New Roman" w:cs="Times New Roman"/>
        </w:rPr>
      </w:pPr>
    </w:p>
    <w:sectPr w:rsidR="00034066" w:rsidRPr="0003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C0D"/>
    <w:multiLevelType w:val="hybridMultilevel"/>
    <w:tmpl w:val="6C0C714C"/>
    <w:lvl w:ilvl="0" w:tplc="D428AE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C7A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BECA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6A0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70A4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5A4D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2BD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3C61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3CBC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F18"/>
    <w:multiLevelType w:val="hybridMultilevel"/>
    <w:tmpl w:val="91946D12"/>
    <w:lvl w:ilvl="0" w:tplc="E4E009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FEF2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84A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072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A20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CF8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EFF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1258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63C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3E1"/>
    <w:multiLevelType w:val="hybridMultilevel"/>
    <w:tmpl w:val="A6F46622"/>
    <w:lvl w:ilvl="0" w:tplc="BEE625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7652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468A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06B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8494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34D8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2CB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8636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69D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7D01"/>
    <w:multiLevelType w:val="hybridMultilevel"/>
    <w:tmpl w:val="C5D65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A19"/>
    <w:multiLevelType w:val="hybridMultilevel"/>
    <w:tmpl w:val="51ACB46E"/>
    <w:lvl w:ilvl="0" w:tplc="0409000B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5B6164A3"/>
    <w:multiLevelType w:val="hybridMultilevel"/>
    <w:tmpl w:val="2FA08840"/>
    <w:lvl w:ilvl="0" w:tplc="8AB2402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B22132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372FB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4FC66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6909F4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3A205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956F98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2CA6524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DE71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A173B"/>
    <w:multiLevelType w:val="hybridMultilevel"/>
    <w:tmpl w:val="78E20F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66"/>
    <w:rsid w:val="0003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82FD"/>
  <w15:chartTrackingRefBased/>
  <w15:docId w15:val="{CA88F240-4A6D-4993-A64C-DE48EBBE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40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3406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034066"/>
    <w:pPr>
      <w:widowControl w:val="0"/>
      <w:autoSpaceDE w:val="0"/>
      <w:autoSpaceDN w:val="0"/>
      <w:spacing w:before="83" w:after="0" w:line="240" w:lineRule="auto"/>
      <w:ind w:left="940" w:hanging="360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83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47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72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58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08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824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07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6145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268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62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2019-11-20T06:33:00Z</dcterms:created>
  <dcterms:modified xsi:type="dcterms:W3CDTF">2019-11-20T06:40:00Z</dcterms:modified>
</cp:coreProperties>
</file>