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7B4922">
      <w:pPr>
        <w:spacing w:after="160" w:line="259" w:lineRule="auto"/>
        <w:jc w:val="center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 xml:space="preserve">User Acceptance Testing (UAT) Template </w:t>
      </w:r>
    </w:p>
    <w:tbl>
      <w:tblPr>
        <w:tblStyle w:val="39"/>
        <w:tblW w:w="9067" w:type="dxa"/>
        <w:tblInd w:w="-1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749B4B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89032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bookmarkStart w:id="0" w:name="_heading=h.vmdfsrz1sfvr" w:colFirst="0" w:colLast="0"/>
            <w:bookmarkEnd w:id="0"/>
            <w:r>
              <w:rPr>
                <w:rFonts w:eastAsia="Calibri"/>
                <w:sz w:val="24"/>
                <w:szCs w:val="24"/>
              </w:rPr>
              <w:t>Date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4F712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08-12-2025</w:t>
            </w:r>
          </w:p>
        </w:tc>
      </w:tr>
      <w:tr w14:paraId="7B837B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573CD3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Team ID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E6BB60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</w:p>
        </w:tc>
      </w:tr>
      <w:tr w14:paraId="0891D6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2649F0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Project Name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D9154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Book a Doctor</w:t>
            </w:r>
          </w:p>
        </w:tc>
      </w:tr>
      <w:tr w14:paraId="4CA771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0F725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Maximum Marks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C0F4E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</w:p>
        </w:tc>
      </w:tr>
    </w:tbl>
    <w:p w14:paraId="09F600CA">
      <w:pPr>
        <w:spacing w:after="160" w:line="259" w:lineRule="auto"/>
        <w:rPr>
          <w:rFonts w:eastAsia="Calibri"/>
          <w:b/>
          <w:sz w:val="24"/>
          <w:szCs w:val="24"/>
        </w:rPr>
      </w:pPr>
    </w:p>
    <w:p w14:paraId="5A72A212">
      <w:pPr>
        <w:spacing w:after="160" w:line="259" w:lineRule="auto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Project Overview:</w:t>
      </w:r>
    </w:p>
    <w:p w14:paraId="19964B35">
      <w:pPr>
        <w:pStyle w:val="12"/>
        <w:rPr>
          <w:rFonts w:ascii="Arial" w:hAnsi="Arial" w:cs="Arial"/>
        </w:rPr>
      </w:pPr>
      <w:r>
        <w:rPr>
          <w:rFonts w:ascii="Arial" w:hAnsi="Arial" w:cs="Arial"/>
        </w:rPr>
        <w:t>A web-based medical appointment booking platform where patients can search doctors, view availability, book appointments, make payments, and track booking status. Doctors can manage their schedule, patient appointments, and consultation updates.</w:t>
      </w:r>
    </w:p>
    <w:p w14:paraId="099F90DF">
      <w:pPr>
        <w:pStyle w:val="12"/>
        <w:rPr>
          <w:rFonts w:ascii="Arial" w:hAnsi="Arial" w:cs="Arial"/>
        </w:rPr>
      </w:pPr>
      <w:r>
        <w:rPr>
          <w:rStyle w:val="13"/>
          <w:rFonts w:ascii="Arial" w:hAnsi="Arial" w:cs="Arial"/>
        </w:rPr>
        <w:t>Project Version:</w:t>
      </w:r>
      <w:r>
        <w:rPr>
          <w:rFonts w:ascii="Arial" w:hAnsi="Arial" w:cs="Arial"/>
        </w:rPr>
        <w:t xml:space="preserve"> v1.0.0</w:t>
      </w:r>
      <w:r>
        <w:rPr>
          <w:rFonts w:ascii="Arial" w:hAnsi="Arial" w:cs="Arial"/>
        </w:rPr>
        <w:br w:type="textWrapping"/>
      </w:r>
      <w:r>
        <w:rPr>
          <w:rStyle w:val="13"/>
          <w:rFonts w:ascii="Arial" w:hAnsi="Arial" w:cs="Arial"/>
        </w:rPr>
        <w:t>Testing Period:</w:t>
      </w:r>
      <w:r>
        <w:rPr>
          <w:rFonts w:ascii="Arial" w:hAnsi="Arial" w:cs="Arial"/>
        </w:rPr>
        <w:t xml:space="preserve"> 08-12-2025 to 10-12-2025</w:t>
      </w:r>
    </w:p>
    <w:p w14:paraId="311C0246">
      <w:pPr>
        <w:spacing w:after="160" w:line="259" w:lineRule="auto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Patient Features:</w:t>
      </w:r>
    </w:p>
    <w:p w14:paraId="05CE48FC">
      <w:pPr>
        <w:pStyle w:val="50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>Patient registration &amp; login</w:t>
      </w:r>
    </w:p>
    <w:p w14:paraId="350B84C6">
      <w:pPr>
        <w:pStyle w:val="50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>Browse doctors by specialty (Dermatology, Cardiology, etc.)</w:t>
      </w:r>
    </w:p>
    <w:p w14:paraId="0D8DD017">
      <w:pPr>
        <w:pStyle w:val="50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>Search doctors by name, location, or disease</w:t>
      </w:r>
    </w:p>
    <w:p w14:paraId="526EEBBD">
      <w:pPr>
        <w:pStyle w:val="50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>View doctor profile (Experience, Fees, Reviews)</w:t>
      </w:r>
    </w:p>
    <w:p w14:paraId="4CDD4CC6">
      <w:pPr>
        <w:pStyle w:val="50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>Check available time slots</w:t>
      </w:r>
    </w:p>
    <w:p w14:paraId="6BEABF01">
      <w:pPr>
        <w:pStyle w:val="50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>Book an appointment</w:t>
      </w:r>
    </w:p>
    <w:p w14:paraId="14B3806E">
      <w:pPr>
        <w:pStyle w:val="50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>Online payment</w:t>
      </w:r>
    </w:p>
    <w:p w14:paraId="4284FECA">
      <w:pPr>
        <w:pStyle w:val="50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>Track appointment status (Booked → Confirmed → Completed)</w:t>
      </w:r>
    </w:p>
    <w:p w14:paraId="7543E6E4">
      <w:pPr>
        <w:pStyle w:val="50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>Upload reports</w:t>
      </w:r>
    </w:p>
    <w:p w14:paraId="761C2F96">
      <w:pPr>
        <w:pStyle w:val="50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>Cancel appointment</w:t>
      </w:r>
    </w:p>
    <w:p w14:paraId="4216027A">
      <w:pPr>
        <w:pStyle w:val="50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>Add to favourites (Wishlist-like)</w:t>
      </w:r>
    </w:p>
    <w:p w14:paraId="45A7C6BE">
      <w:pPr>
        <w:pStyle w:val="50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>Rate &amp; review doctor</w:t>
      </w:r>
    </w:p>
    <w:p w14:paraId="7316E1BD">
      <w:pPr>
        <w:spacing w:after="160" w:line="259" w:lineRule="auto"/>
        <w:rPr>
          <w:rFonts w:eastAsia="Calibri"/>
          <w:b/>
          <w:sz w:val="24"/>
          <w:szCs w:val="24"/>
        </w:rPr>
      </w:pPr>
    </w:p>
    <w:p w14:paraId="71BE6226">
      <w:pPr>
        <w:pStyle w:val="5"/>
        <w:keepNext w:val="0"/>
        <w:keepLines w:val="0"/>
        <w:spacing w:before="240" w:after="40" w:line="259" w:lineRule="auto"/>
        <w:rPr>
          <w:rFonts w:eastAsia="Calibri"/>
          <w:b/>
          <w:color w:val="000000"/>
        </w:rPr>
      </w:pPr>
      <w:bookmarkStart w:id="1" w:name="_heading=h.t6zp8zwve4fa" w:colFirst="0" w:colLast="0"/>
      <w:bookmarkEnd w:id="1"/>
      <w:r>
        <w:rPr>
          <w:rFonts w:eastAsia="Calibri"/>
          <w:b/>
          <w:color w:val="000000"/>
        </w:rPr>
        <w:t>Doctor Features:</w:t>
      </w:r>
    </w:p>
    <w:p w14:paraId="458D8E7F">
      <w:pPr>
        <w:pStyle w:val="12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Doctor login</w:t>
      </w:r>
    </w:p>
    <w:p w14:paraId="7431537B">
      <w:pPr>
        <w:pStyle w:val="12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Manage profile, fees &amp; available timings</w:t>
      </w:r>
    </w:p>
    <w:p w14:paraId="1AEF1EDC">
      <w:pPr>
        <w:pStyle w:val="12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Accept / Decline appointments</w:t>
      </w:r>
    </w:p>
    <w:p w14:paraId="3F548844">
      <w:pPr>
        <w:pStyle w:val="12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Update consultation status</w:t>
      </w:r>
    </w:p>
    <w:p w14:paraId="659ADB1E">
      <w:pPr>
        <w:pStyle w:val="12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View patient reports</w:t>
      </w:r>
    </w:p>
    <w:p w14:paraId="1ABB9B9B">
      <w:pPr>
        <w:pStyle w:val="12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Send prescription</w:t>
      </w:r>
    </w:p>
    <w:p w14:paraId="700F27F7">
      <w:pPr>
        <w:pStyle w:val="12"/>
        <w:rPr>
          <w:rFonts w:ascii="Arial" w:hAnsi="Arial" w:cs="Arial"/>
        </w:rPr>
      </w:pPr>
      <w:r>
        <w:rPr>
          <w:rFonts w:ascii="Arial" w:hAnsi="Arial" w:eastAsia="Calibri" w:cs="Arial"/>
          <w:b/>
          <w:color w:val="000000"/>
        </w:rPr>
        <w:t>Admin Features:</w:t>
      </w:r>
    </w:p>
    <w:p w14:paraId="658FDC80">
      <w:pPr>
        <w:pStyle w:val="12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Manage doctors</w:t>
      </w:r>
    </w:p>
    <w:p w14:paraId="210055DF">
      <w:pPr>
        <w:pStyle w:val="12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Approve new doctor profiles</w:t>
      </w:r>
    </w:p>
    <w:p w14:paraId="3219BB21">
      <w:pPr>
        <w:pStyle w:val="12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View all appointments</w:t>
      </w:r>
    </w:p>
    <w:p w14:paraId="7C09B95E">
      <w:pPr>
        <w:pStyle w:val="12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Manage users</w:t>
      </w:r>
    </w:p>
    <w:p w14:paraId="25EDC7C8">
      <w:pPr>
        <w:pStyle w:val="12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Handle disputes / cancellations</w:t>
      </w:r>
    </w:p>
    <w:p w14:paraId="7ED53031">
      <w:pPr>
        <w:pStyle w:val="12"/>
        <w:rPr>
          <w:rFonts w:ascii="Arial" w:hAnsi="Arial" w:cs="Arial"/>
        </w:rPr>
      </w:pPr>
    </w:p>
    <w:p w14:paraId="1108960C">
      <w:pPr>
        <w:pStyle w:val="2"/>
        <w:rPr>
          <w:sz w:val="24"/>
          <w:szCs w:val="24"/>
        </w:rPr>
      </w:pPr>
      <w:r>
        <w:rPr>
          <w:rStyle w:val="13"/>
          <w:b w:val="0"/>
          <w:bCs w:val="0"/>
          <w:sz w:val="24"/>
          <w:szCs w:val="24"/>
        </w:rPr>
        <w:t>Requirements to be Tested</w:t>
      </w:r>
    </w:p>
    <w:p w14:paraId="18BAF6EF">
      <w:pPr>
        <w:pStyle w:val="12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Secure booking and payment process</w:t>
      </w:r>
    </w:p>
    <w:p w14:paraId="1D58F41D">
      <w:pPr>
        <w:pStyle w:val="12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Accurate slot availability</w:t>
      </w:r>
    </w:p>
    <w:p w14:paraId="0F56B002">
      <w:pPr>
        <w:pStyle w:val="12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Easy doctor search and filter</w:t>
      </w:r>
    </w:p>
    <w:p w14:paraId="032FFB1F">
      <w:pPr>
        <w:pStyle w:val="12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Appointment confirmation flow</w:t>
      </w:r>
    </w:p>
    <w:p w14:paraId="47B2765F">
      <w:pPr>
        <w:pStyle w:val="12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Doctor schedule management</w:t>
      </w:r>
    </w:p>
    <w:p w14:paraId="6D5A7D4E">
      <w:pPr>
        <w:pStyle w:val="12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Review and rating system</w:t>
      </w:r>
    </w:p>
    <w:p w14:paraId="075370C1">
      <w:pPr>
        <w:pStyle w:val="12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Patient profile &amp; medical history management</w:t>
      </w:r>
    </w:p>
    <w:p w14:paraId="20529401">
      <w:pPr>
        <w:pStyle w:val="12"/>
        <w:rPr>
          <w:rFonts w:ascii="Arial" w:hAnsi="Arial" w:cs="Arial"/>
        </w:rPr>
      </w:pPr>
    </w:p>
    <w:p w14:paraId="124E092C">
      <w:pPr>
        <w:pStyle w:val="12"/>
        <w:rPr>
          <w:rFonts w:ascii="Arial" w:hAnsi="Arial" w:cs="Arial"/>
        </w:rPr>
      </w:pPr>
    </w:p>
    <w:p w14:paraId="6B71F09C">
      <w:pPr>
        <w:spacing w:after="160" w:line="259" w:lineRule="auto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Testing Environment:</w:t>
      </w:r>
    </w:p>
    <w:p w14:paraId="22337810">
      <w:pPr>
        <w:spacing w:after="160" w:line="259" w:lineRule="auto"/>
        <w:rPr>
          <w:rStyle w:val="10"/>
          <w:rFonts w:ascii="Arial" w:hAnsi="Arial" w:eastAsia="Arial" w:cs="Arial"/>
          <w:sz w:val="24"/>
          <w:szCs w:val="24"/>
        </w:rPr>
      </w:pPr>
      <w:r>
        <w:rPr>
          <w:sz w:val="24"/>
          <w:szCs w:val="24"/>
        </w:rPr>
        <w:t>Frontend: React + Vite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Backend: Node.js + Express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Database: MongoDB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URL: </w:t>
      </w:r>
      <w:r>
        <w:fldChar w:fldCharType="begin"/>
      </w:r>
      <w:r>
        <w:instrText xml:space="preserve"> HYPERLINK "http://localhost:5173/" </w:instrText>
      </w:r>
      <w:r>
        <w:fldChar w:fldCharType="separate"/>
      </w:r>
      <w:r>
        <w:rPr>
          <w:rStyle w:val="11"/>
          <w:sz w:val="24"/>
          <w:szCs w:val="24"/>
        </w:rPr>
        <w:t>http://localhost:5173/</w:t>
      </w:r>
      <w:r>
        <w:rPr>
          <w:rStyle w:val="11"/>
          <w:sz w:val="24"/>
          <w:szCs w:val="24"/>
        </w:rPr>
        <w:fldChar w:fldCharType="end"/>
      </w:r>
    </w:p>
    <w:p w14:paraId="7035D37F">
      <w:pPr>
        <w:spacing w:before="240" w:line="259" w:lineRule="auto"/>
        <w:rPr>
          <w:rFonts w:eastAsia="Calibri"/>
          <w:sz w:val="24"/>
          <w:szCs w:val="24"/>
        </w:rPr>
      </w:pPr>
      <w:bookmarkStart w:id="2" w:name="_heading=h.afdmeqkyjqfl" w:colFirst="0" w:colLast="0"/>
      <w:bookmarkEnd w:id="2"/>
    </w:p>
    <w:p w14:paraId="325DFF14">
      <w:pPr>
        <w:numPr>
          <w:ilvl w:val="0"/>
          <w:numId w:val="5"/>
        </w:numPr>
        <w:spacing w:line="259" w:lineRule="auto"/>
        <w:rPr>
          <w:rFonts w:eastAsia="Calibri"/>
          <w:sz w:val="24"/>
          <w:szCs w:val="24"/>
        </w:rPr>
      </w:pPr>
      <w:r>
        <w:rPr>
          <w:rFonts w:eastAsia="Calibri"/>
          <w:b/>
          <w:sz w:val="24"/>
          <w:szCs w:val="24"/>
        </w:rPr>
        <w:t>Credentials</w:t>
      </w:r>
      <w:r>
        <w:rPr>
          <w:rFonts w:eastAsia="Calibri"/>
          <w:sz w:val="24"/>
          <w:szCs w:val="24"/>
        </w:rPr>
        <w:t>:</w:t>
      </w:r>
      <w:r>
        <w:rPr>
          <w:rFonts w:eastAsia="Calibri"/>
          <w:sz w:val="24"/>
          <w:szCs w:val="24"/>
        </w:rPr>
        <w:br w:type="textWrapping"/>
      </w:r>
      <w:r>
        <w:rPr>
          <w:rFonts w:eastAsia="Calibri"/>
          <w:sz w:val="24"/>
          <w:szCs w:val="24"/>
        </w:rPr>
        <w:br w:type="textWrapping"/>
      </w:r>
    </w:p>
    <w:p w14:paraId="50D73787">
      <w:pPr>
        <w:numPr>
          <w:ilvl w:val="1"/>
          <w:numId w:val="6"/>
        </w:numPr>
        <w:spacing w:line="259" w:lineRule="auto"/>
        <w:rPr>
          <w:rFonts w:eastAsia="Calibri"/>
          <w:sz w:val="24"/>
          <w:szCs w:val="24"/>
        </w:rPr>
      </w:pPr>
      <w:r>
        <w:rPr>
          <w:rFonts w:eastAsia="Calibri"/>
          <w:b/>
          <w:sz w:val="24"/>
          <w:szCs w:val="24"/>
        </w:rPr>
        <w:t>Client</w:t>
      </w:r>
      <w:r>
        <w:rPr>
          <w:rFonts w:eastAsia="Calibri"/>
          <w:sz w:val="24"/>
          <w:szCs w:val="24"/>
        </w:rPr>
        <w:t>: test@gmail.com/test@123</w:t>
      </w:r>
      <w:r>
        <w:rPr>
          <w:rFonts w:eastAsia="Calibri"/>
          <w:sz w:val="24"/>
          <w:szCs w:val="24"/>
        </w:rPr>
        <w:br w:type="textWrapping"/>
      </w:r>
    </w:p>
    <w:p w14:paraId="69922D1F">
      <w:pPr>
        <w:numPr>
          <w:ilvl w:val="1"/>
          <w:numId w:val="6"/>
        </w:numPr>
        <w:spacing w:after="240" w:line="259" w:lineRule="auto"/>
        <w:rPr>
          <w:rFonts w:eastAsia="Calibri"/>
          <w:sz w:val="24"/>
          <w:szCs w:val="24"/>
        </w:rPr>
      </w:pPr>
      <w:r>
        <w:rPr>
          <w:rFonts w:eastAsia="Calibri"/>
          <w:b/>
          <w:sz w:val="24"/>
          <w:szCs w:val="24"/>
        </w:rPr>
        <w:t>Admin</w:t>
      </w:r>
      <w:r>
        <w:rPr>
          <w:rFonts w:eastAsia="Calibri"/>
          <w:sz w:val="24"/>
          <w:szCs w:val="24"/>
        </w:rPr>
        <w:t>: admin@docspot.com</w:t>
      </w:r>
    </w:p>
    <w:p w14:paraId="3E347F5F">
      <w:pPr>
        <w:spacing w:after="160" w:line="259" w:lineRule="auto"/>
        <w:rPr>
          <w:rFonts w:eastAsia="Calibri"/>
          <w:sz w:val="24"/>
          <w:szCs w:val="24"/>
        </w:rPr>
      </w:pPr>
    </w:p>
    <w:p w14:paraId="0DD22B8F">
      <w:pPr>
        <w:spacing w:after="160" w:line="259" w:lineRule="auto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Test Cases:</w:t>
      </w:r>
    </w:p>
    <w:tbl>
      <w:tblPr>
        <w:tblStyle w:val="40"/>
        <w:tblpPr w:leftFromText="180" w:rightFromText="180" w:topFromText="180" w:bottomFromText="180" w:vertAnchor="text"/>
        <w:tblW w:w="94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1684"/>
        <w:gridCol w:w="2164"/>
        <w:gridCol w:w="1391"/>
        <w:gridCol w:w="1390"/>
        <w:gridCol w:w="1391"/>
      </w:tblGrid>
      <w:tr w14:paraId="07F660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7" w:hRule="atLeast"/>
        </w:trPr>
        <w:tc>
          <w:tcPr>
            <w:tcW w:w="1400" w:type="dxa"/>
          </w:tcPr>
          <w:p w14:paraId="19147D0C">
            <w:pPr>
              <w:widowControl w:val="0"/>
              <w:spacing w:before="277" w:after="277" w:line="240" w:lineRule="auto"/>
              <w:rPr>
                <w:b/>
                <w:color w:val="1F1F1F"/>
                <w:sz w:val="24"/>
                <w:szCs w:val="24"/>
              </w:rPr>
            </w:pPr>
            <w:r>
              <w:rPr>
                <w:b/>
                <w:color w:val="1F1F1F"/>
                <w:sz w:val="24"/>
                <w:szCs w:val="24"/>
              </w:rPr>
              <w:t>Test Case ID</w:t>
            </w:r>
          </w:p>
        </w:tc>
        <w:tc>
          <w:tcPr>
            <w:tcW w:w="1684" w:type="dxa"/>
          </w:tcPr>
          <w:p w14:paraId="72A733CC">
            <w:pPr>
              <w:widowControl w:val="0"/>
              <w:spacing w:before="277" w:after="277" w:line="240" w:lineRule="auto"/>
              <w:rPr>
                <w:b/>
                <w:color w:val="1F1F1F"/>
                <w:sz w:val="24"/>
                <w:szCs w:val="24"/>
              </w:rPr>
            </w:pPr>
            <w:r>
              <w:rPr>
                <w:b/>
                <w:color w:val="1F1F1F"/>
                <w:sz w:val="24"/>
                <w:szCs w:val="24"/>
              </w:rPr>
              <w:t>Test Scenario</w:t>
            </w:r>
          </w:p>
        </w:tc>
        <w:tc>
          <w:tcPr>
            <w:tcW w:w="2164" w:type="dxa"/>
          </w:tcPr>
          <w:p w14:paraId="78331787">
            <w:pPr>
              <w:widowControl w:val="0"/>
              <w:spacing w:before="277" w:after="277" w:line="240" w:lineRule="auto"/>
              <w:rPr>
                <w:b/>
                <w:color w:val="1F1F1F"/>
                <w:sz w:val="24"/>
                <w:szCs w:val="24"/>
              </w:rPr>
            </w:pPr>
            <w:r>
              <w:rPr>
                <w:b/>
                <w:color w:val="1F1F1F"/>
                <w:sz w:val="24"/>
                <w:szCs w:val="24"/>
              </w:rPr>
              <w:t>Test Steps</w:t>
            </w:r>
          </w:p>
        </w:tc>
        <w:tc>
          <w:tcPr>
            <w:tcW w:w="1391" w:type="dxa"/>
          </w:tcPr>
          <w:p w14:paraId="2BDBDA50">
            <w:pPr>
              <w:widowControl w:val="0"/>
              <w:spacing w:before="277" w:after="277" w:line="240" w:lineRule="auto"/>
              <w:rPr>
                <w:b/>
                <w:color w:val="1F1F1F"/>
                <w:sz w:val="24"/>
                <w:szCs w:val="24"/>
              </w:rPr>
            </w:pPr>
            <w:r>
              <w:rPr>
                <w:b/>
                <w:color w:val="1F1F1F"/>
                <w:sz w:val="24"/>
                <w:szCs w:val="24"/>
              </w:rPr>
              <w:t>Expected Result</w:t>
            </w:r>
          </w:p>
        </w:tc>
        <w:tc>
          <w:tcPr>
            <w:tcW w:w="1390" w:type="dxa"/>
          </w:tcPr>
          <w:p w14:paraId="7ADF36DD">
            <w:pPr>
              <w:widowControl w:val="0"/>
              <w:spacing w:before="277" w:after="277" w:line="240" w:lineRule="auto"/>
              <w:rPr>
                <w:b/>
                <w:color w:val="1F1F1F"/>
                <w:sz w:val="24"/>
                <w:szCs w:val="24"/>
              </w:rPr>
            </w:pPr>
            <w:r>
              <w:rPr>
                <w:b/>
                <w:color w:val="1F1F1F"/>
                <w:sz w:val="24"/>
                <w:szCs w:val="24"/>
              </w:rPr>
              <w:t>Actual Result</w:t>
            </w:r>
          </w:p>
        </w:tc>
        <w:tc>
          <w:tcPr>
            <w:tcW w:w="1391" w:type="dxa"/>
          </w:tcPr>
          <w:p w14:paraId="682CF1D3">
            <w:pPr>
              <w:widowControl w:val="0"/>
              <w:spacing w:before="277" w:after="277" w:line="240" w:lineRule="auto"/>
              <w:rPr>
                <w:b/>
                <w:color w:val="1F1F1F"/>
                <w:sz w:val="24"/>
                <w:szCs w:val="24"/>
              </w:rPr>
            </w:pPr>
            <w:r>
              <w:rPr>
                <w:b/>
                <w:color w:val="1F1F1F"/>
                <w:sz w:val="24"/>
                <w:szCs w:val="24"/>
              </w:rPr>
              <w:t>Pass/Fail</w:t>
            </w:r>
          </w:p>
        </w:tc>
      </w:tr>
      <w:tr w14:paraId="4C30C5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0" w:hRule="atLeast"/>
        </w:trPr>
        <w:tc>
          <w:tcPr>
            <w:tcW w:w="1400" w:type="dxa"/>
          </w:tcPr>
          <w:p w14:paraId="3A1BD864">
            <w:pPr>
              <w:widowControl/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TC-001</w:t>
            </w:r>
          </w:p>
        </w:tc>
        <w:tc>
          <w:tcPr>
            <w:tcW w:w="1684" w:type="dxa"/>
          </w:tcPr>
          <w:p w14:paraId="297218B3">
            <w:pPr>
              <w:widowControl/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User Registration</w:t>
            </w:r>
          </w:p>
        </w:tc>
        <w:tc>
          <w:tcPr>
            <w:tcW w:w="2164" w:type="dxa"/>
          </w:tcPr>
          <w:p w14:paraId="47C9069E">
            <w:pPr>
              <w:pStyle w:val="12"/>
              <w:widowContro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 Go to Sign Up</w:t>
            </w:r>
          </w:p>
          <w:p w14:paraId="3AB75844">
            <w:pPr>
              <w:pStyle w:val="12"/>
              <w:widowContro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 Enter valid details</w:t>
            </w:r>
          </w:p>
          <w:p w14:paraId="189E62AA">
            <w:pPr>
              <w:pStyle w:val="12"/>
              <w:widowContro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 Submit</w:t>
            </w:r>
          </w:p>
          <w:p w14:paraId="6B661414">
            <w:pPr>
              <w:widowControl/>
              <w:spacing w:after="160" w:line="259" w:lineRule="auto"/>
              <w:rPr>
                <w:sz w:val="24"/>
                <w:szCs w:val="24"/>
              </w:rPr>
            </w:pPr>
          </w:p>
        </w:tc>
        <w:tc>
          <w:tcPr>
            <w:tcW w:w="1391" w:type="dxa"/>
          </w:tcPr>
          <w:p w14:paraId="6969A27C">
            <w:pPr>
              <w:widowControl/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Account created → Redirect to dashboard</w:t>
            </w:r>
          </w:p>
        </w:tc>
        <w:tc>
          <w:tcPr>
            <w:tcW w:w="1390" w:type="dxa"/>
          </w:tcPr>
          <w:p w14:paraId="485B77E2">
            <w:pPr>
              <w:widowControl/>
              <w:spacing w:after="160" w:line="259" w:lineRule="auto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391" w:type="dxa"/>
          </w:tcPr>
          <w:p w14:paraId="0B269BBA">
            <w:pPr>
              <w:widowControl/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[Pass/Fail]</w:t>
            </w:r>
          </w:p>
        </w:tc>
      </w:tr>
      <w:tr w14:paraId="39D918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3" w:hRule="atLeast"/>
        </w:trPr>
        <w:tc>
          <w:tcPr>
            <w:tcW w:w="1400" w:type="dxa"/>
          </w:tcPr>
          <w:p w14:paraId="6506FC54">
            <w:pPr>
              <w:widowControl w:val="0"/>
              <w:spacing w:before="240" w:after="240" w:line="240" w:lineRule="auto"/>
              <w:rPr>
                <w:color w:val="1F1F1F"/>
                <w:sz w:val="24"/>
                <w:szCs w:val="24"/>
              </w:rPr>
            </w:pPr>
            <w:r>
              <w:rPr>
                <w:sz w:val="24"/>
                <w:szCs w:val="24"/>
              </w:rPr>
              <w:t>TC-002</w:t>
            </w:r>
          </w:p>
        </w:tc>
        <w:tc>
          <w:tcPr>
            <w:tcW w:w="1684" w:type="dxa"/>
          </w:tcPr>
          <w:p w14:paraId="14799711">
            <w:pPr>
              <w:widowControl w:val="0"/>
              <w:spacing w:before="240" w:after="240" w:line="240" w:lineRule="auto"/>
              <w:rPr>
                <w:color w:val="1F1F1F"/>
                <w:sz w:val="24"/>
                <w:szCs w:val="24"/>
              </w:rPr>
            </w:pPr>
            <w:r>
              <w:rPr>
                <w:sz w:val="24"/>
                <w:szCs w:val="24"/>
              </w:rPr>
              <w:t>Login</w:t>
            </w:r>
          </w:p>
        </w:tc>
        <w:tc>
          <w:tcPr>
            <w:tcW w:w="2164" w:type="dxa"/>
          </w:tcPr>
          <w:p w14:paraId="0165B6DC">
            <w:pPr>
              <w:pStyle w:val="12"/>
              <w:widowContro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 Login as patient</w:t>
            </w:r>
          </w:p>
          <w:p w14:paraId="6D37B52D">
            <w:pPr>
              <w:pStyle w:val="12"/>
              <w:widowContro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 Search "Cardiologist"</w:t>
            </w:r>
          </w:p>
          <w:p w14:paraId="55FBBC1D">
            <w:pPr>
              <w:pStyle w:val="12"/>
              <w:widowContro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 Select any doctor</w:t>
            </w:r>
          </w:p>
          <w:p w14:paraId="72731B0A">
            <w:pPr>
              <w:widowControl w:val="0"/>
              <w:spacing w:before="240" w:after="240" w:line="240" w:lineRule="auto"/>
              <w:rPr>
                <w:color w:val="1F1F1F"/>
                <w:sz w:val="24"/>
                <w:szCs w:val="24"/>
              </w:rPr>
            </w:pPr>
          </w:p>
        </w:tc>
        <w:tc>
          <w:tcPr>
            <w:tcW w:w="1391" w:type="dxa"/>
          </w:tcPr>
          <w:p w14:paraId="6F556473">
            <w:pPr>
              <w:widowControl w:val="0"/>
              <w:spacing w:before="240" w:after="240" w:line="240" w:lineRule="auto"/>
              <w:rPr>
                <w:color w:val="1F1F1F"/>
                <w:sz w:val="24"/>
                <w:szCs w:val="24"/>
              </w:rPr>
            </w:pPr>
            <w:r>
              <w:rPr>
                <w:sz w:val="24"/>
                <w:szCs w:val="24"/>
              </w:rPr>
              <w:t>Doctors list shown with specializations</w:t>
            </w:r>
          </w:p>
        </w:tc>
        <w:tc>
          <w:tcPr>
            <w:tcW w:w="1390" w:type="dxa"/>
          </w:tcPr>
          <w:p w14:paraId="674B772D">
            <w:pPr>
              <w:widowControl w:val="0"/>
              <w:spacing w:before="240" w:after="240" w:line="240" w:lineRule="auto"/>
              <w:rPr>
                <w:color w:val="1F1F1F"/>
                <w:sz w:val="24"/>
                <w:szCs w:val="24"/>
              </w:rPr>
            </w:pPr>
          </w:p>
        </w:tc>
        <w:tc>
          <w:tcPr>
            <w:tcW w:w="1391" w:type="dxa"/>
          </w:tcPr>
          <w:p w14:paraId="52D5B705">
            <w:pPr>
              <w:widowControl w:val="0"/>
              <w:spacing w:before="240" w:after="240" w:line="240" w:lineRule="auto"/>
              <w:rPr>
                <w:color w:val="1F1F1F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[Pass/Fail]</w:t>
            </w:r>
          </w:p>
        </w:tc>
      </w:tr>
    </w:tbl>
    <w:p w14:paraId="410C56CD">
      <w:pPr>
        <w:spacing w:after="160" w:line="259" w:lineRule="auto"/>
        <w:rPr>
          <w:rFonts w:eastAsia="Calibri"/>
          <w:b/>
          <w:sz w:val="24"/>
          <w:szCs w:val="24"/>
        </w:rPr>
      </w:pPr>
    </w:p>
    <w:tbl>
      <w:tblPr>
        <w:tblStyle w:val="47"/>
        <w:tblpPr w:leftFromText="180" w:rightFromText="180" w:topFromText="180" w:bottomFromText="180" w:vertAnchor="text"/>
        <w:tblW w:w="934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1"/>
        <w:gridCol w:w="1558"/>
        <w:gridCol w:w="2428"/>
        <w:gridCol w:w="1380"/>
        <w:gridCol w:w="1226"/>
        <w:gridCol w:w="1532"/>
      </w:tblGrid>
      <w:tr w14:paraId="138F30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1221" w:type="dxa"/>
          </w:tcPr>
          <w:p w14:paraId="45FC5596">
            <w:pPr>
              <w:widowControl w:val="0"/>
              <w:spacing w:before="277" w:after="277" w:line="240" w:lineRule="auto"/>
              <w:rPr>
                <w:b/>
                <w:color w:val="1F1F1F"/>
                <w:sz w:val="24"/>
                <w:szCs w:val="24"/>
              </w:rPr>
            </w:pPr>
            <w:r>
              <w:rPr>
                <w:b/>
                <w:color w:val="1F1F1F"/>
                <w:sz w:val="24"/>
                <w:szCs w:val="24"/>
              </w:rPr>
              <w:t>Bug ID</w:t>
            </w:r>
          </w:p>
        </w:tc>
        <w:tc>
          <w:tcPr>
            <w:tcW w:w="1558" w:type="dxa"/>
          </w:tcPr>
          <w:p w14:paraId="1174BBF5">
            <w:pPr>
              <w:widowControl w:val="0"/>
              <w:spacing w:before="277" w:after="277" w:line="240" w:lineRule="auto"/>
              <w:rPr>
                <w:b/>
                <w:color w:val="1F1F1F"/>
                <w:sz w:val="24"/>
                <w:szCs w:val="24"/>
              </w:rPr>
            </w:pPr>
            <w:r>
              <w:rPr>
                <w:b/>
                <w:color w:val="1F1F1F"/>
                <w:sz w:val="24"/>
                <w:szCs w:val="24"/>
              </w:rPr>
              <w:t>Bug Description</w:t>
            </w:r>
          </w:p>
        </w:tc>
        <w:tc>
          <w:tcPr>
            <w:tcW w:w="2428" w:type="dxa"/>
          </w:tcPr>
          <w:p w14:paraId="20840A76">
            <w:pPr>
              <w:widowControl w:val="0"/>
              <w:spacing w:before="277" w:after="277" w:line="240" w:lineRule="auto"/>
              <w:rPr>
                <w:b/>
                <w:color w:val="1F1F1F"/>
                <w:sz w:val="24"/>
                <w:szCs w:val="24"/>
              </w:rPr>
            </w:pPr>
            <w:r>
              <w:rPr>
                <w:b/>
                <w:color w:val="1F1F1F"/>
                <w:sz w:val="24"/>
                <w:szCs w:val="24"/>
              </w:rPr>
              <w:t>Steps to reproduce</w:t>
            </w:r>
          </w:p>
        </w:tc>
        <w:tc>
          <w:tcPr>
            <w:tcW w:w="1380" w:type="dxa"/>
          </w:tcPr>
          <w:p w14:paraId="3377769B">
            <w:pPr>
              <w:widowControl w:val="0"/>
              <w:spacing w:before="277" w:after="277" w:line="240" w:lineRule="auto"/>
              <w:rPr>
                <w:b/>
                <w:color w:val="1F1F1F"/>
                <w:sz w:val="24"/>
                <w:szCs w:val="24"/>
              </w:rPr>
            </w:pPr>
            <w:r>
              <w:rPr>
                <w:b/>
                <w:color w:val="1F1F1F"/>
                <w:sz w:val="24"/>
                <w:szCs w:val="24"/>
              </w:rPr>
              <w:t>Severity</w:t>
            </w:r>
          </w:p>
        </w:tc>
        <w:tc>
          <w:tcPr>
            <w:tcW w:w="1226" w:type="dxa"/>
          </w:tcPr>
          <w:p w14:paraId="5D32DEE8">
            <w:pPr>
              <w:widowControl w:val="0"/>
              <w:spacing w:before="277" w:after="277" w:line="240" w:lineRule="auto"/>
              <w:rPr>
                <w:b/>
                <w:color w:val="1F1F1F"/>
                <w:sz w:val="24"/>
                <w:szCs w:val="24"/>
              </w:rPr>
            </w:pPr>
            <w:r>
              <w:rPr>
                <w:b/>
                <w:color w:val="1F1F1F"/>
                <w:sz w:val="24"/>
                <w:szCs w:val="24"/>
              </w:rPr>
              <w:t>Status</w:t>
            </w:r>
          </w:p>
        </w:tc>
        <w:tc>
          <w:tcPr>
            <w:tcW w:w="1532" w:type="dxa"/>
          </w:tcPr>
          <w:p w14:paraId="283BBDC9">
            <w:pPr>
              <w:widowControl w:val="0"/>
              <w:spacing w:before="277" w:after="277" w:line="240" w:lineRule="auto"/>
              <w:rPr>
                <w:b/>
                <w:color w:val="1F1F1F"/>
                <w:sz w:val="24"/>
                <w:szCs w:val="24"/>
              </w:rPr>
            </w:pPr>
            <w:r>
              <w:rPr>
                <w:b/>
                <w:color w:val="1F1F1F"/>
                <w:sz w:val="24"/>
                <w:szCs w:val="24"/>
              </w:rPr>
              <w:t>Additional feedback</w:t>
            </w:r>
          </w:p>
        </w:tc>
      </w:tr>
      <w:tr w14:paraId="682E1D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</w:trPr>
        <w:tc>
          <w:tcPr>
            <w:tcW w:w="1221" w:type="dxa"/>
          </w:tcPr>
          <w:p w14:paraId="06EE8764">
            <w:pPr>
              <w:widowControl/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BG-001</w:t>
            </w:r>
          </w:p>
        </w:tc>
        <w:tc>
          <w:tcPr>
            <w:tcW w:w="1558" w:type="dxa"/>
          </w:tcPr>
          <w:tbl>
            <w:tblPr>
              <w:tblStyle w:val="9"/>
              <w:tblpPr w:leftFromText="180" w:rightFromText="180" w:vertAnchor="text" w:horzAnchor="margin" w:tblpY="-156"/>
              <w:tblOverlap w:val="never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1"/>
            </w:tblGrid>
            <w:tr w14:paraId="5357F4FE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9" w:hRule="atLeast"/>
                <w:tblCellSpacing w:w="15" w:type="dxa"/>
              </w:trPr>
              <w:tc>
                <w:tcPr>
                  <w:tcW w:w="1041" w:type="dxa"/>
                  <w:vAlign w:val="center"/>
                </w:tcPr>
                <w:p w14:paraId="74BB82D4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IN"/>
                    </w:rPr>
                    <w:t>Slot not updating</w:t>
                  </w:r>
                </w:p>
              </w:tc>
            </w:tr>
          </w:tbl>
          <w:p w14:paraId="6F12F98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tbl>
            <w:tblPr>
              <w:tblStyle w:val="48"/>
              <w:tblW w:w="2816" w:type="dxa"/>
              <w:tblInd w:w="8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816"/>
            </w:tblGrid>
            <w:tr w14:paraId="00F00BB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0" w:hRule="atLeast"/>
                <w:hidden/>
              </w:trPr>
              <w:tc>
                <w:tcPr>
                  <w:tcW w:w="281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76D2D4">
                  <w:pPr>
                    <w:spacing w:line="240" w:lineRule="auto"/>
                    <w:rPr>
                      <w:rFonts w:eastAsia="Times New Roman"/>
                      <w:vanish/>
                      <w:sz w:val="24"/>
                      <w:szCs w:val="24"/>
                      <w:lang w:val="en-IN"/>
                    </w:rPr>
                  </w:pPr>
                </w:p>
                <w:p w14:paraId="0A44E192">
                  <w:pPr>
                    <w:widowControl w:val="0"/>
                    <w:spacing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7F789A7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64DB9190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1FA12FC3">
            <w:pPr>
              <w:widowControl/>
              <w:spacing w:after="160" w:line="259" w:lineRule="auto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428" w:type="dxa"/>
          </w:tcPr>
          <w:p w14:paraId="361E446C">
            <w:pPr>
              <w:widowControl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 same slot twice</w:t>
            </w:r>
          </w:p>
        </w:tc>
        <w:tc>
          <w:tcPr>
            <w:tcW w:w="1380" w:type="dxa"/>
          </w:tcPr>
          <w:p w14:paraId="7C8E110F">
            <w:pPr>
              <w:widowControl/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High</w:t>
            </w:r>
          </w:p>
        </w:tc>
        <w:tc>
          <w:tcPr>
            <w:tcW w:w="1226" w:type="dxa"/>
          </w:tcPr>
          <w:p w14:paraId="6552C1F4">
            <w:pPr>
              <w:widowControl/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Open</w:t>
            </w:r>
          </w:p>
        </w:tc>
        <w:tc>
          <w:tcPr>
            <w:tcW w:w="1532" w:type="dxa"/>
          </w:tcPr>
          <w:p w14:paraId="580227D0">
            <w:pPr>
              <w:widowControl/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Slot must lock after booking.</w:t>
            </w:r>
          </w:p>
        </w:tc>
      </w:tr>
    </w:tbl>
    <w:tbl>
      <w:tblPr>
        <w:tblStyle w:val="49"/>
        <w:tblpPr w:leftFromText="180" w:rightFromText="180" w:vertAnchor="text" w:horzAnchor="page" w:tblpX="10693" w:tblpY="-1674"/>
        <w:tblOverlap w:val="never"/>
        <w:tblW w:w="122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29"/>
      </w:tblGrid>
      <w:tr w14:paraId="7E22E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EB008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6ED2861E">
      <w:pPr>
        <w:spacing w:after="160" w:line="259" w:lineRule="auto"/>
        <w:rPr>
          <w:rFonts w:eastAsia="Calibri"/>
          <w:b/>
          <w:sz w:val="24"/>
          <w:szCs w:val="24"/>
        </w:rPr>
      </w:pPr>
      <w:bookmarkStart w:id="3" w:name="_GoBack"/>
      <w:r>
        <w:rPr>
          <w:rFonts w:eastAsia="Calibri"/>
          <w:b/>
          <w:sz w:val="24"/>
          <w:szCs w:val="24"/>
        </w:rPr>
        <w:t>Sign-off:</w:t>
      </w:r>
    </w:p>
    <w:p w14:paraId="71D3161A">
      <w:pPr>
        <w:spacing w:after="160" w:line="259" w:lineRule="auto"/>
        <w:rPr>
          <w:rFonts w:hint="default" w:eastAsia="Calibri"/>
          <w:sz w:val="24"/>
          <w:szCs w:val="24"/>
          <w:lang w:val="en-US"/>
        </w:rPr>
      </w:pPr>
      <w:r>
        <w:rPr>
          <w:rFonts w:eastAsia="Calibri"/>
          <w:sz w:val="24"/>
          <w:szCs w:val="24"/>
        </w:rPr>
        <w:t xml:space="preserve">Tester Name: </w:t>
      </w:r>
      <w:r>
        <w:rPr>
          <w:rFonts w:hint="default" w:eastAsia="Calibri"/>
          <w:sz w:val="24"/>
          <w:szCs w:val="24"/>
          <w:lang w:val="en-US"/>
        </w:rPr>
        <w:t>PRAKASH  V</w:t>
      </w:r>
    </w:p>
    <w:p w14:paraId="094571DF">
      <w:pPr>
        <w:spacing w:after="160" w:line="259" w:lineRule="auto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Date: 10-12-2025</w:t>
      </w:r>
    </w:p>
    <w:p w14:paraId="0F3EA5B0">
      <w:pPr>
        <w:spacing w:after="160" w:line="259" w:lineRule="auto"/>
        <w:rPr>
          <w:rFonts w:hint="default" w:eastAsia="Calibri"/>
          <w:sz w:val="24"/>
          <w:szCs w:val="24"/>
          <w:lang w:val="en-US"/>
        </w:rPr>
      </w:pPr>
      <w:r>
        <w:rPr>
          <w:rFonts w:eastAsia="Calibri"/>
          <w:sz w:val="24"/>
          <w:szCs w:val="24"/>
        </w:rPr>
        <w:t xml:space="preserve">Signature: </w:t>
      </w:r>
      <w:r>
        <w:rPr>
          <w:rFonts w:hint="default" w:eastAsia="Calibri"/>
          <w:sz w:val="24"/>
          <w:szCs w:val="24"/>
          <w:lang w:val="en-US"/>
        </w:rPr>
        <w:t>PRAKASH  V</w:t>
      </w:r>
    </w:p>
    <w:bookmarkEnd w:id="3"/>
    <w:p w14:paraId="26978CF4">
      <w:pPr>
        <w:spacing w:after="160" w:line="259" w:lineRule="auto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Notes:</w:t>
      </w:r>
    </w:p>
    <w:p w14:paraId="34F2F558">
      <w:pPr>
        <w:numPr>
          <w:ilvl w:val="0"/>
          <w:numId w:val="7"/>
        </w:numPr>
        <w:spacing w:line="259" w:lineRule="auto"/>
        <w:rPr>
          <w:rFonts w:eastAsia="Noto Sans Symbols"/>
          <w:sz w:val="24"/>
          <w:szCs w:val="24"/>
        </w:rPr>
      </w:pPr>
      <w:r>
        <w:rPr>
          <w:rFonts w:eastAsia="Calibri"/>
          <w:sz w:val="24"/>
          <w:szCs w:val="24"/>
        </w:rPr>
        <w:t>Ensure that all test cases cover both positive and negative scenarios.</w:t>
      </w:r>
    </w:p>
    <w:p w14:paraId="7450D401">
      <w:pPr>
        <w:numPr>
          <w:ilvl w:val="0"/>
          <w:numId w:val="7"/>
        </w:numPr>
        <w:spacing w:line="259" w:lineRule="auto"/>
        <w:rPr>
          <w:rFonts w:eastAsia="Noto Sans Symbols"/>
          <w:sz w:val="24"/>
          <w:szCs w:val="24"/>
        </w:rPr>
      </w:pPr>
      <w:r>
        <w:rPr>
          <w:rFonts w:eastAsia="Calibri"/>
          <w:sz w:val="24"/>
          <w:szCs w:val="24"/>
        </w:rPr>
        <w:t>Encourage testers to provide detailed feedback, including any suggestions for improvement.</w:t>
      </w:r>
    </w:p>
    <w:p w14:paraId="1F728A9E">
      <w:pPr>
        <w:numPr>
          <w:ilvl w:val="0"/>
          <w:numId w:val="7"/>
        </w:numPr>
        <w:spacing w:line="259" w:lineRule="auto"/>
        <w:rPr>
          <w:rFonts w:eastAsia="Noto Sans Symbols"/>
          <w:sz w:val="24"/>
          <w:szCs w:val="24"/>
        </w:rPr>
      </w:pPr>
      <w:r>
        <w:rPr>
          <w:rFonts w:eastAsia="Calibri"/>
          <w:sz w:val="24"/>
          <w:szCs w:val="24"/>
        </w:rPr>
        <w:t>Bug tracking should include details such as severity, status, and steps to reproduce.</w:t>
      </w:r>
    </w:p>
    <w:p w14:paraId="05168F70">
      <w:pPr>
        <w:numPr>
          <w:ilvl w:val="0"/>
          <w:numId w:val="7"/>
        </w:numPr>
        <w:spacing w:after="160" w:line="259" w:lineRule="auto"/>
        <w:rPr>
          <w:rFonts w:eastAsia="Noto Sans Symbols"/>
          <w:sz w:val="24"/>
          <w:szCs w:val="24"/>
        </w:rPr>
      </w:pPr>
      <w:r>
        <w:rPr>
          <w:rFonts w:eastAsia="Calibri"/>
          <w:sz w:val="24"/>
          <w:szCs w:val="24"/>
        </w:rPr>
        <w:t>Obtain sign-off from both the project manager and product owner before proceeding with deployment.</w:t>
      </w:r>
    </w:p>
    <w:p w14:paraId="25603378">
      <w:pPr>
        <w:spacing w:after="160" w:line="259" w:lineRule="auto"/>
        <w:rPr>
          <w:rFonts w:eastAsia="Calibri"/>
          <w:sz w:val="24"/>
          <w:szCs w:val="24"/>
        </w:rPr>
      </w:pPr>
    </w:p>
    <w:p w14:paraId="37F24C3B">
      <w:pPr>
        <w:rPr>
          <w:sz w:val="24"/>
          <w:szCs w:val="24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63CAC"/>
    <w:multiLevelType w:val="multilevel"/>
    <w:tmpl w:val="07E63CA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5253B13"/>
    <w:multiLevelType w:val="multilevel"/>
    <w:tmpl w:val="25253B1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nsid w:val="36757485"/>
    <w:multiLevelType w:val="multilevel"/>
    <w:tmpl w:val="36757485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>
    <w:nsid w:val="473742D9"/>
    <w:multiLevelType w:val="multilevel"/>
    <w:tmpl w:val="473742D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C4D6293"/>
    <w:multiLevelType w:val="multilevel"/>
    <w:tmpl w:val="4C4D6293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>
    <w:nsid w:val="71092F19"/>
    <w:multiLevelType w:val="multilevel"/>
    <w:tmpl w:val="71092F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8534F26"/>
    <w:multiLevelType w:val="multilevel"/>
    <w:tmpl w:val="78534F2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14D"/>
    <w:rsid w:val="0039247F"/>
    <w:rsid w:val="0059214D"/>
    <w:rsid w:val="00605942"/>
    <w:rsid w:val="007A69CC"/>
    <w:rsid w:val="00B75765"/>
    <w:rsid w:val="00F610CE"/>
    <w:rsid w:val="14F66025"/>
    <w:rsid w:val="1E7C7613"/>
    <w:rsid w:val="763E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13">
    <w:name w:val="Strong"/>
    <w:basedOn w:val="8"/>
    <w:qFormat/>
    <w:uiPriority w:val="22"/>
    <w:rPr>
      <w:b/>
      <w:bCs/>
    </w:rPr>
  </w:style>
  <w:style w:type="paragraph" w:styleId="14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5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6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1"/>
    <w:basedOn w:val="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">
    <w:name w:val="_Style 12"/>
    <w:basedOn w:val="9"/>
    <w:uiPriority w:val="0"/>
    <w:pPr>
      <w:widowControl w:val="0"/>
      <w:spacing w:line="240" w:lineRule="auto"/>
    </w:pPr>
  </w:style>
  <w:style w:type="table" w:customStyle="1" w:styleId="19">
    <w:name w:val="_Style 1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1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17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18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19"/>
    <w:basedOn w:val="9"/>
    <w:uiPriority w:val="0"/>
    <w:pPr>
      <w:widowControl w:val="0"/>
      <w:spacing w:line="240" w:lineRule="auto"/>
    </w:pPr>
  </w:style>
  <w:style w:type="table" w:customStyle="1" w:styleId="26">
    <w:name w:val="_Style 20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2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22"/>
    <w:basedOn w:val="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9">
    <w:name w:val="_Style 23"/>
    <w:basedOn w:val="9"/>
    <w:uiPriority w:val="0"/>
    <w:pPr>
      <w:widowControl w:val="0"/>
      <w:spacing w:line="240" w:lineRule="auto"/>
    </w:pPr>
  </w:style>
  <w:style w:type="table" w:customStyle="1" w:styleId="30">
    <w:name w:val="_Style 2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_Style 2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2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27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28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29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30"/>
    <w:basedOn w:val="9"/>
    <w:uiPriority w:val="0"/>
    <w:pPr>
      <w:widowControl w:val="0"/>
      <w:spacing w:line="240" w:lineRule="auto"/>
    </w:pPr>
  </w:style>
  <w:style w:type="table" w:customStyle="1" w:styleId="37">
    <w:name w:val="_Style 3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_Style 3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_Style 34"/>
    <w:basedOn w:val="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40">
    <w:name w:val="_Style 35"/>
    <w:basedOn w:val="9"/>
    <w:uiPriority w:val="0"/>
    <w:pPr>
      <w:widowControl w:val="0"/>
      <w:spacing w:line="240" w:lineRule="auto"/>
    </w:pPr>
  </w:style>
  <w:style w:type="table" w:customStyle="1" w:styleId="41">
    <w:name w:val="_Style 3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_Style 37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_Style 38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_Style 39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_Style 40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_Style 4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_Style 42"/>
    <w:basedOn w:val="9"/>
    <w:uiPriority w:val="0"/>
    <w:pPr>
      <w:widowControl w:val="0"/>
      <w:spacing w:line="240" w:lineRule="auto"/>
    </w:pPr>
  </w:style>
  <w:style w:type="table" w:customStyle="1" w:styleId="48">
    <w:name w:val="_Style 4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">
    <w:name w:val="_Style 4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50">
    <w:name w:val="List Paragraph"/>
    <w:basedOn w:val="1"/>
    <w:qFormat/>
    <w:uiPriority w:val="34"/>
    <w:pPr>
      <w:ind w:left="720"/>
      <w:contextualSpacing/>
    </w:pPr>
  </w:style>
  <w:style w:type="character" w:customStyle="1" w:styleId="51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388</Words>
  <Characters>2215</Characters>
  <Lines>18</Lines>
  <Paragraphs>5</Paragraphs>
  <TotalTime>1</TotalTime>
  <ScaleCrop>false</ScaleCrop>
  <LinksUpToDate>false</LinksUpToDate>
  <CharactersWithSpaces>2598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2025-12-10T13:16:00Z</dcterms:created>
  <dc:creator>NAVEEN KUMAR</dc:creator>
  <cp:lastModifiedBy>PRAKASH DJP</cp:lastModifiedBy>
  <dcterms:modified xsi:type="dcterms:W3CDTF">2025-12-14T14:08:04Z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4704C69A1D4041F0A4C7CBD523560001_12</vt:lpwstr>
  </property>
</Properties>
</file>