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8AD12" w14:textId="4E596B15" w:rsidR="006332DC" w:rsidRDefault="002C1932" w:rsidP="00510235">
      <w:pPr>
        <w:rPr>
          <w:rFonts w:ascii="Arial Black" w:hAnsi="Arial Black"/>
          <w:sz w:val="30"/>
          <w:szCs w:val="30"/>
        </w:rPr>
      </w:pPr>
      <w:r>
        <w:rPr>
          <w:rFonts w:ascii="Arial Black" w:hAnsi="Arial Black"/>
          <w:noProof/>
          <w:sz w:val="30"/>
          <w:szCs w:val="30"/>
        </w:rPr>
        <w:t xml:space="preserve"> </w:t>
      </w:r>
      <w:r>
        <w:rPr>
          <w:rFonts w:ascii="Arial Black" w:hAnsi="Arial Black"/>
          <w:noProof/>
          <w:sz w:val="30"/>
          <w:szCs w:val="30"/>
        </w:rPr>
        <w:drawing>
          <wp:inline distT="0" distB="0" distL="0" distR="0" wp14:anchorId="1983C5BC" wp14:editId="7AB0E2C4">
            <wp:extent cx="3991081" cy="7931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3751" cy="809543"/>
                    </a:xfrm>
                    <a:prstGeom prst="rect">
                      <a:avLst/>
                    </a:prstGeom>
                  </pic:spPr>
                </pic:pic>
              </a:graphicData>
            </a:graphic>
          </wp:inline>
        </w:drawing>
      </w:r>
      <w:r>
        <w:rPr>
          <w:rFonts w:ascii="Arial Black" w:hAnsi="Arial Black"/>
          <w:sz w:val="30"/>
          <w:szCs w:val="30"/>
        </w:rPr>
        <w:tab/>
        <w:t xml:space="preserve">       </w:t>
      </w:r>
      <w:r w:rsidR="00510235">
        <w:rPr>
          <w:rFonts w:ascii="Arial Black" w:hAnsi="Arial Black"/>
          <w:sz w:val="30"/>
          <w:szCs w:val="30"/>
        </w:rPr>
        <w:t xml:space="preserve">     </w:t>
      </w:r>
      <w:r>
        <w:rPr>
          <w:rFonts w:ascii="Arial Black" w:hAnsi="Arial Black"/>
          <w:sz w:val="30"/>
          <w:szCs w:val="30"/>
        </w:rPr>
        <w:t xml:space="preserve">  </w:t>
      </w:r>
      <w:r>
        <w:rPr>
          <w:rFonts w:ascii="Arial Black" w:hAnsi="Arial Black"/>
          <w:sz w:val="30"/>
          <w:szCs w:val="30"/>
        </w:rPr>
        <w:tab/>
      </w:r>
      <w:r>
        <w:rPr>
          <w:rFonts w:ascii="Arial Black" w:hAnsi="Arial Black"/>
          <w:noProof/>
          <w:sz w:val="30"/>
          <w:szCs w:val="30"/>
        </w:rPr>
        <w:drawing>
          <wp:inline distT="0" distB="0" distL="0" distR="0" wp14:anchorId="13593801" wp14:editId="0955353F">
            <wp:extent cx="666750" cy="64107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5078" cy="687546"/>
                    </a:xfrm>
                    <a:prstGeom prst="rect">
                      <a:avLst/>
                    </a:prstGeom>
                  </pic:spPr>
                </pic:pic>
              </a:graphicData>
            </a:graphic>
          </wp:inline>
        </w:drawing>
      </w:r>
    </w:p>
    <w:p w14:paraId="14D68465" w14:textId="4B11B6A7" w:rsidR="00510235" w:rsidRDefault="00510235" w:rsidP="00577338">
      <w:pPr>
        <w:shd w:val="clear" w:color="auto" w:fill="FFFFFF" w:themeFill="background1"/>
        <w:rPr>
          <w:rFonts w:ascii="Arial Black" w:hAnsi="Arial Black"/>
          <w:sz w:val="80"/>
          <w:szCs w:val="80"/>
        </w:rPr>
      </w:pPr>
      <w:r w:rsidRPr="00510235">
        <w:rPr>
          <w:rFonts w:ascii="Arial Black" w:hAnsi="Arial Black"/>
          <w:sz w:val="80"/>
          <w:szCs w:val="80"/>
        </w:rPr>
        <w:t xml:space="preserve">    </w:t>
      </w:r>
      <w:r w:rsidRPr="00577338">
        <w:rPr>
          <w:rFonts w:ascii="Arial Black" w:hAnsi="Arial Black"/>
          <w:sz w:val="80"/>
          <w:szCs w:val="80"/>
          <w:shd w:val="clear" w:color="auto" w:fill="FFFFFF" w:themeFill="background1"/>
        </w:rPr>
        <w:t>DEV SANSKRITI VISHWAVIDYALAYA</w:t>
      </w:r>
    </w:p>
    <w:p w14:paraId="24833BCE" w14:textId="77777777" w:rsidR="00510235" w:rsidRDefault="00510235" w:rsidP="00577338">
      <w:pPr>
        <w:shd w:val="clear" w:color="auto" w:fill="FFFFFF" w:themeFill="background1"/>
        <w:rPr>
          <w:rFonts w:ascii="Arial" w:hAnsi="Arial" w:cs="Arial"/>
          <w:sz w:val="36"/>
          <w:szCs w:val="36"/>
        </w:rPr>
      </w:pPr>
    </w:p>
    <w:p w14:paraId="0198F991" w14:textId="599A02A9" w:rsidR="00510235" w:rsidRDefault="00510235" w:rsidP="00510235">
      <w:pPr>
        <w:ind w:left="2160" w:firstLine="720"/>
        <w:rPr>
          <w:rFonts w:ascii="Arial" w:hAnsi="Arial" w:cs="Arial"/>
          <w:sz w:val="36"/>
          <w:szCs w:val="36"/>
        </w:rPr>
      </w:pPr>
      <w:r w:rsidRPr="00510235">
        <w:rPr>
          <w:rFonts w:ascii="Arial" w:hAnsi="Arial" w:cs="Arial"/>
          <w:sz w:val="36"/>
          <w:szCs w:val="36"/>
        </w:rPr>
        <w:t>SESSION 2018-21</w:t>
      </w:r>
    </w:p>
    <w:p w14:paraId="50A71625" w14:textId="7A1A0E2A" w:rsidR="00510235" w:rsidRPr="00510235" w:rsidRDefault="00510235" w:rsidP="00510235">
      <w:pPr>
        <w:spacing w:after="0"/>
        <w:jc w:val="both"/>
        <w:rPr>
          <w:rFonts w:ascii="Arial Black" w:hAnsi="Arial Black" w:cs="Arial"/>
          <w:b/>
          <w:bCs/>
          <w:sz w:val="64"/>
          <w:szCs w:val="64"/>
        </w:rPr>
      </w:pPr>
      <w:r>
        <w:rPr>
          <w:rFonts w:ascii="Arial Black" w:hAnsi="Arial Black" w:cs="Arial"/>
          <w:b/>
          <w:bCs/>
          <w:sz w:val="72"/>
          <w:szCs w:val="72"/>
        </w:rPr>
        <w:t xml:space="preserve">         </w:t>
      </w:r>
      <w:r w:rsidRPr="00510235">
        <w:rPr>
          <w:rFonts w:ascii="Arial Black" w:hAnsi="Arial Black" w:cs="Arial"/>
          <w:b/>
          <w:bCs/>
          <w:sz w:val="64"/>
          <w:szCs w:val="64"/>
        </w:rPr>
        <w:t>Assignment 3</w:t>
      </w:r>
    </w:p>
    <w:p w14:paraId="5ED99C5F" w14:textId="77777777" w:rsidR="00510235" w:rsidRPr="00510235" w:rsidRDefault="00510235" w:rsidP="00510235">
      <w:pPr>
        <w:spacing w:after="0"/>
        <w:ind w:left="2160" w:firstLine="720"/>
        <w:jc w:val="both"/>
        <w:rPr>
          <w:rFonts w:ascii="Arial Black" w:hAnsi="Arial Black" w:cs="Arial"/>
          <w:b/>
          <w:bCs/>
          <w:sz w:val="64"/>
          <w:szCs w:val="64"/>
        </w:rPr>
      </w:pPr>
      <w:r w:rsidRPr="00510235">
        <w:rPr>
          <w:rFonts w:ascii="Arial Black" w:hAnsi="Arial Black" w:cs="Arial"/>
          <w:b/>
          <w:bCs/>
          <w:sz w:val="64"/>
          <w:szCs w:val="64"/>
        </w:rPr>
        <w:t xml:space="preserve">    </w:t>
      </w:r>
      <w:r w:rsidRPr="00510235">
        <w:rPr>
          <w:rFonts w:ascii="Arial Black" w:hAnsi="Arial Black" w:cs="Arial"/>
          <w:b/>
          <w:bCs/>
          <w:sz w:val="64"/>
          <w:szCs w:val="64"/>
        </w:rPr>
        <w:t xml:space="preserve">Of </w:t>
      </w:r>
    </w:p>
    <w:p w14:paraId="3E529B1D" w14:textId="0EB4C8F5" w:rsidR="00510235" w:rsidRDefault="00510235" w:rsidP="00577338">
      <w:pPr>
        <w:shd w:val="clear" w:color="auto" w:fill="A6A6A6" w:themeFill="background1" w:themeFillShade="A6"/>
        <w:spacing w:after="0"/>
        <w:jc w:val="both"/>
        <w:rPr>
          <w:rFonts w:ascii="Arial Black" w:hAnsi="Arial Black" w:cs="Arial"/>
          <w:b/>
          <w:bCs/>
          <w:sz w:val="64"/>
          <w:szCs w:val="64"/>
        </w:rPr>
      </w:pPr>
      <w:r w:rsidRPr="00510235">
        <w:rPr>
          <w:rFonts w:ascii="Arial Black" w:hAnsi="Arial Black" w:cs="Arial"/>
          <w:b/>
          <w:bCs/>
          <w:sz w:val="64"/>
          <w:szCs w:val="64"/>
        </w:rPr>
        <w:t xml:space="preserve">        </w:t>
      </w:r>
      <w:r>
        <w:rPr>
          <w:rFonts w:ascii="Arial Black" w:hAnsi="Arial Black" w:cs="Arial"/>
          <w:b/>
          <w:bCs/>
          <w:sz w:val="64"/>
          <w:szCs w:val="64"/>
        </w:rPr>
        <w:t xml:space="preserve">  </w:t>
      </w:r>
      <w:r w:rsidRPr="00510235">
        <w:rPr>
          <w:rFonts w:ascii="Arial Black" w:hAnsi="Arial Black" w:cs="Arial"/>
          <w:b/>
          <w:bCs/>
          <w:sz w:val="64"/>
          <w:szCs w:val="64"/>
        </w:rPr>
        <w:t>E-Commerce</w:t>
      </w:r>
      <w:r>
        <w:rPr>
          <w:rFonts w:ascii="Arial Black" w:hAnsi="Arial Black" w:cs="Arial"/>
          <w:b/>
          <w:bCs/>
          <w:sz w:val="64"/>
          <w:szCs w:val="64"/>
        </w:rPr>
        <w:t xml:space="preserve">           </w:t>
      </w:r>
    </w:p>
    <w:p w14:paraId="0464E969" w14:textId="536CA4B3" w:rsidR="00510235" w:rsidRPr="00AD5536" w:rsidRDefault="00510235" w:rsidP="00510235">
      <w:pPr>
        <w:jc w:val="both"/>
        <w:rPr>
          <w:rFonts w:ascii="Arial Black" w:hAnsi="Arial Black" w:cs="Arial"/>
          <w:b/>
          <w:bCs/>
          <w:sz w:val="64"/>
          <w:szCs w:val="64"/>
        </w:rPr>
      </w:pPr>
      <w:r>
        <w:rPr>
          <w:rFonts w:ascii="Arial Black" w:hAnsi="Arial Black" w:cs="Arial"/>
          <w:b/>
          <w:bCs/>
          <w:sz w:val="64"/>
          <w:szCs w:val="64"/>
        </w:rPr>
        <w:t xml:space="preserve">        </w:t>
      </w:r>
      <w:r w:rsidRPr="00510235">
        <w:rPr>
          <w:rFonts w:ascii="Arial" w:hAnsi="Arial" w:cs="Arial"/>
          <w:b/>
          <w:bCs/>
          <w:sz w:val="40"/>
          <w:szCs w:val="40"/>
        </w:rPr>
        <w:t>Topic – Credit and Debit cards</w:t>
      </w:r>
    </w:p>
    <w:p w14:paraId="711E9BC1" w14:textId="77777777" w:rsidR="00AD5536" w:rsidRDefault="00AD5536" w:rsidP="00510235">
      <w:pPr>
        <w:jc w:val="both"/>
        <w:rPr>
          <w:rFonts w:ascii="Arial" w:hAnsi="Arial" w:cs="Arial"/>
          <w:b/>
          <w:bCs/>
          <w:sz w:val="40"/>
          <w:szCs w:val="40"/>
        </w:rPr>
      </w:pPr>
    </w:p>
    <w:p w14:paraId="2C18EE68" w14:textId="6874A4CD" w:rsidR="00510235" w:rsidRPr="00AD5536" w:rsidRDefault="00510235" w:rsidP="00577338">
      <w:pPr>
        <w:shd w:val="clear" w:color="auto" w:fill="FFFFFF" w:themeFill="background1"/>
        <w:jc w:val="both"/>
        <w:rPr>
          <w:rFonts w:ascii="Arial Black" w:hAnsi="Arial Black"/>
          <w:b/>
          <w:bCs/>
          <w:sz w:val="28"/>
          <w:szCs w:val="28"/>
        </w:rPr>
      </w:pPr>
      <w:r w:rsidRPr="00AD5536">
        <w:rPr>
          <w:rFonts w:ascii="Arial Black" w:hAnsi="Arial Black"/>
          <w:b/>
          <w:bCs/>
          <w:sz w:val="28"/>
          <w:szCs w:val="28"/>
        </w:rPr>
        <w:t xml:space="preserve">Submitted To: </w:t>
      </w:r>
      <w:r w:rsidRPr="00AD5536">
        <w:rPr>
          <w:rFonts w:ascii="Arial Black" w:hAnsi="Arial Black"/>
          <w:b/>
          <w:bCs/>
          <w:sz w:val="28"/>
          <w:szCs w:val="28"/>
        </w:rPr>
        <w:t xml:space="preserve">               </w:t>
      </w:r>
      <w:r w:rsidRPr="00AD5536">
        <w:rPr>
          <w:rFonts w:ascii="Arial Black" w:hAnsi="Arial Black"/>
          <w:b/>
          <w:bCs/>
          <w:sz w:val="28"/>
          <w:szCs w:val="28"/>
        </w:rPr>
        <w:tab/>
      </w:r>
      <w:r w:rsidRPr="00AD5536">
        <w:rPr>
          <w:rFonts w:ascii="Arial Black" w:hAnsi="Arial Black"/>
          <w:b/>
          <w:bCs/>
          <w:sz w:val="28"/>
          <w:szCs w:val="28"/>
        </w:rPr>
        <w:tab/>
      </w:r>
      <w:r w:rsidRPr="00AD5536">
        <w:rPr>
          <w:rFonts w:ascii="Arial Black" w:hAnsi="Arial Black"/>
          <w:b/>
          <w:bCs/>
          <w:sz w:val="28"/>
          <w:szCs w:val="28"/>
        </w:rPr>
        <w:tab/>
      </w:r>
      <w:r w:rsidR="00AD5536">
        <w:rPr>
          <w:rFonts w:ascii="Arial Black" w:hAnsi="Arial Black"/>
          <w:b/>
          <w:bCs/>
          <w:sz w:val="28"/>
          <w:szCs w:val="28"/>
        </w:rPr>
        <w:t xml:space="preserve">     </w:t>
      </w:r>
      <w:r w:rsidRPr="00AD5536">
        <w:rPr>
          <w:rFonts w:ascii="Arial Black" w:hAnsi="Arial Black"/>
          <w:b/>
          <w:bCs/>
          <w:sz w:val="28"/>
          <w:szCs w:val="28"/>
        </w:rPr>
        <w:t xml:space="preserve">Submitted By: </w:t>
      </w:r>
    </w:p>
    <w:p w14:paraId="461C37DB" w14:textId="7D45842E" w:rsidR="00510235" w:rsidRPr="00AD5536" w:rsidRDefault="00510235" w:rsidP="00510235">
      <w:pPr>
        <w:jc w:val="both"/>
        <w:rPr>
          <w:rFonts w:ascii="Arial" w:hAnsi="Arial" w:cs="Arial"/>
          <w:sz w:val="28"/>
          <w:szCs w:val="28"/>
        </w:rPr>
      </w:pPr>
      <w:proofErr w:type="spellStart"/>
      <w:r w:rsidRPr="00AD5536">
        <w:rPr>
          <w:rFonts w:ascii="Arial" w:hAnsi="Arial" w:cs="Arial"/>
          <w:sz w:val="28"/>
          <w:szCs w:val="28"/>
        </w:rPr>
        <w:t>Dr.</w:t>
      </w:r>
      <w:proofErr w:type="spellEnd"/>
      <w:r w:rsidRPr="00AD5536">
        <w:rPr>
          <w:rFonts w:ascii="Arial" w:hAnsi="Arial" w:cs="Arial"/>
          <w:sz w:val="28"/>
          <w:szCs w:val="28"/>
        </w:rPr>
        <w:t xml:space="preserve"> Rajeshwari Trivedi</w:t>
      </w:r>
      <w:r w:rsidRPr="00AD5536">
        <w:rPr>
          <w:rFonts w:ascii="Arial" w:hAnsi="Arial" w:cs="Arial"/>
          <w:sz w:val="28"/>
          <w:szCs w:val="28"/>
        </w:rPr>
        <w:tab/>
      </w:r>
      <w:r w:rsidRPr="00AD5536">
        <w:rPr>
          <w:rFonts w:ascii="Arial" w:hAnsi="Arial" w:cs="Arial"/>
          <w:sz w:val="28"/>
          <w:szCs w:val="28"/>
        </w:rPr>
        <w:tab/>
      </w:r>
      <w:r w:rsidRPr="00AD5536">
        <w:rPr>
          <w:rFonts w:ascii="Arial" w:hAnsi="Arial" w:cs="Arial"/>
          <w:sz w:val="28"/>
          <w:szCs w:val="28"/>
        </w:rPr>
        <w:tab/>
      </w:r>
      <w:r w:rsidR="00AD5536">
        <w:rPr>
          <w:rFonts w:ascii="Arial" w:hAnsi="Arial" w:cs="Arial"/>
          <w:sz w:val="28"/>
          <w:szCs w:val="28"/>
        </w:rPr>
        <w:t xml:space="preserve">                  </w:t>
      </w:r>
      <w:r w:rsidRPr="00AD5536">
        <w:rPr>
          <w:rFonts w:ascii="Arial" w:hAnsi="Arial" w:cs="Arial"/>
          <w:sz w:val="28"/>
          <w:szCs w:val="28"/>
        </w:rPr>
        <w:tab/>
      </w:r>
      <w:r w:rsidR="00AD5536">
        <w:rPr>
          <w:rFonts w:ascii="Arial" w:hAnsi="Arial" w:cs="Arial"/>
          <w:sz w:val="28"/>
          <w:szCs w:val="28"/>
        </w:rPr>
        <w:t xml:space="preserve">    </w:t>
      </w:r>
      <w:r w:rsidRPr="00AD5536">
        <w:rPr>
          <w:rFonts w:ascii="Arial" w:hAnsi="Arial" w:cs="Arial"/>
          <w:sz w:val="28"/>
          <w:szCs w:val="28"/>
        </w:rPr>
        <w:t xml:space="preserve"> </w:t>
      </w:r>
      <w:r w:rsidR="00AD5536">
        <w:rPr>
          <w:rFonts w:ascii="Arial" w:hAnsi="Arial" w:cs="Arial"/>
          <w:sz w:val="28"/>
          <w:szCs w:val="28"/>
        </w:rPr>
        <w:t xml:space="preserve">  Hardik Pratap Singh</w:t>
      </w:r>
    </w:p>
    <w:p w14:paraId="334FBB4A" w14:textId="09F75074" w:rsidR="00510235" w:rsidRDefault="00510235" w:rsidP="00510235">
      <w:pPr>
        <w:jc w:val="both"/>
        <w:rPr>
          <w:rFonts w:ascii="Arial" w:hAnsi="Arial" w:cs="Arial"/>
          <w:sz w:val="28"/>
          <w:szCs w:val="28"/>
        </w:rPr>
      </w:pPr>
      <w:r w:rsidRPr="00AD5536">
        <w:rPr>
          <w:rFonts w:ascii="Arial" w:hAnsi="Arial" w:cs="Arial"/>
          <w:sz w:val="28"/>
          <w:szCs w:val="28"/>
        </w:rPr>
        <w:t xml:space="preserve"> Assistant Professor </w:t>
      </w:r>
      <w:r w:rsidRPr="00AD5536">
        <w:rPr>
          <w:rFonts w:ascii="Arial" w:hAnsi="Arial" w:cs="Arial"/>
          <w:sz w:val="28"/>
          <w:szCs w:val="28"/>
        </w:rPr>
        <w:tab/>
      </w:r>
      <w:r w:rsidRPr="00AD5536">
        <w:rPr>
          <w:rFonts w:ascii="Arial" w:hAnsi="Arial" w:cs="Arial"/>
          <w:sz w:val="28"/>
          <w:szCs w:val="28"/>
        </w:rPr>
        <w:tab/>
      </w:r>
      <w:r w:rsidR="00AD5536">
        <w:rPr>
          <w:rFonts w:ascii="Arial" w:hAnsi="Arial" w:cs="Arial"/>
          <w:sz w:val="28"/>
          <w:szCs w:val="28"/>
        </w:rPr>
        <w:t xml:space="preserve">                            </w:t>
      </w:r>
      <w:r w:rsidRPr="00AD5536">
        <w:rPr>
          <w:rFonts w:ascii="Arial" w:hAnsi="Arial" w:cs="Arial"/>
          <w:sz w:val="28"/>
          <w:szCs w:val="28"/>
        </w:rPr>
        <w:tab/>
      </w:r>
      <w:r w:rsidRPr="00AD5536">
        <w:rPr>
          <w:rFonts w:ascii="Arial" w:hAnsi="Arial" w:cs="Arial"/>
          <w:sz w:val="28"/>
          <w:szCs w:val="28"/>
        </w:rPr>
        <w:t>BCA (5th Sem.)</w:t>
      </w:r>
    </w:p>
    <w:p w14:paraId="37E3DDDC" w14:textId="77777777" w:rsidR="00AD5536" w:rsidRDefault="00AD5536" w:rsidP="00510235">
      <w:pPr>
        <w:jc w:val="both"/>
        <w:rPr>
          <w:rFonts w:ascii="Arial" w:hAnsi="Arial" w:cs="Arial"/>
          <w:sz w:val="48"/>
          <w:szCs w:val="48"/>
        </w:rPr>
      </w:pPr>
    </w:p>
    <w:p w14:paraId="772E48B6" w14:textId="638FAB80" w:rsidR="00AD5536" w:rsidRPr="00AD5536" w:rsidRDefault="00AD5536" w:rsidP="00AD5536">
      <w:pPr>
        <w:ind w:firstLine="720"/>
        <w:jc w:val="both"/>
        <w:rPr>
          <w:rFonts w:ascii="Arial" w:hAnsi="Arial" w:cs="Arial"/>
          <w:b/>
          <w:bCs/>
          <w:sz w:val="48"/>
          <w:szCs w:val="48"/>
        </w:rPr>
      </w:pPr>
      <w:r w:rsidRPr="00AD5536">
        <w:rPr>
          <w:rFonts w:ascii="Arial" w:hAnsi="Arial" w:cs="Arial"/>
          <w:b/>
          <w:bCs/>
          <w:sz w:val="48"/>
          <w:szCs w:val="48"/>
        </w:rPr>
        <w:t xml:space="preserve"> </w:t>
      </w:r>
      <w:r w:rsidRPr="00AD5536">
        <w:rPr>
          <w:rFonts w:ascii="Arial" w:hAnsi="Arial" w:cs="Arial"/>
          <w:b/>
          <w:bCs/>
          <w:sz w:val="48"/>
          <w:szCs w:val="48"/>
        </w:rPr>
        <w:t>Department of Computer Science,</w:t>
      </w:r>
    </w:p>
    <w:p w14:paraId="60E0600B" w14:textId="47777177" w:rsidR="00AD5536" w:rsidRDefault="00AD5536" w:rsidP="00510235">
      <w:pPr>
        <w:jc w:val="both"/>
        <w:rPr>
          <w:rFonts w:ascii="Arial" w:hAnsi="Arial" w:cs="Arial"/>
          <w:sz w:val="48"/>
          <w:szCs w:val="48"/>
        </w:rPr>
      </w:pPr>
      <w:r>
        <w:rPr>
          <w:rFonts w:ascii="Arial" w:hAnsi="Arial" w:cs="Arial"/>
          <w:sz w:val="48"/>
          <w:szCs w:val="48"/>
        </w:rPr>
        <w:t xml:space="preserve">                    </w:t>
      </w:r>
      <w:r w:rsidRPr="00AD5536">
        <w:rPr>
          <w:rFonts w:ascii="Arial" w:hAnsi="Arial" w:cs="Arial"/>
          <w:sz w:val="48"/>
          <w:szCs w:val="48"/>
        </w:rPr>
        <w:t xml:space="preserve"> DSVV, Haridwar</w:t>
      </w:r>
      <w:r>
        <w:rPr>
          <w:rFonts w:ascii="Arial" w:hAnsi="Arial" w:cs="Arial"/>
          <w:sz w:val="48"/>
          <w:szCs w:val="48"/>
        </w:rPr>
        <w:t xml:space="preserve"> </w:t>
      </w:r>
    </w:p>
    <w:p w14:paraId="4C48C5A9" w14:textId="62CB5A88" w:rsidR="00AD5536" w:rsidRPr="00AD5536" w:rsidRDefault="00AD5536" w:rsidP="00510235">
      <w:pPr>
        <w:jc w:val="both"/>
        <w:rPr>
          <w:rFonts w:ascii="Arial" w:hAnsi="Arial" w:cs="Arial"/>
          <w:sz w:val="48"/>
          <w:szCs w:val="48"/>
        </w:rPr>
      </w:pPr>
      <w:r>
        <w:rPr>
          <w:rFonts w:ascii="Arial" w:hAnsi="Arial" w:cs="Arial"/>
          <w:sz w:val="48"/>
          <w:szCs w:val="48"/>
        </w:rPr>
        <w:t xml:space="preserve">                       </w:t>
      </w:r>
      <w:hyperlink r:id="rId10" w:history="1">
        <w:r w:rsidRPr="008B2DE8">
          <w:rPr>
            <w:rStyle w:val="Hyperlink"/>
            <w:rFonts w:ascii="Arial" w:hAnsi="Arial" w:cs="Arial"/>
            <w:sz w:val="48"/>
            <w:szCs w:val="48"/>
          </w:rPr>
          <w:t>www.dsvv.ac.in</w:t>
        </w:r>
      </w:hyperlink>
      <w:r>
        <w:rPr>
          <w:rFonts w:ascii="Arial" w:hAnsi="Arial" w:cs="Arial"/>
          <w:sz w:val="48"/>
          <w:szCs w:val="48"/>
        </w:rPr>
        <w:t xml:space="preserve"> </w:t>
      </w:r>
    </w:p>
    <w:p w14:paraId="43563A99" w14:textId="4559EF09" w:rsidR="009A36A2" w:rsidRPr="00D37972" w:rsidRDefault="009A36A2" w:rsidP="006332DC">
      <w:pPr>
        <w:rPr>
          <w:rFonts w:ascii="Arial Black" w:hAnsi="Arial Black"/>
          <w:sz w:val="30"/>
          <w:szCs w:val="30"/>
        </w:rPr>
      </w:pPr>
      <w:r w:rsidRPr="00D37972">
        <w:rPr>
          <w:rFonts w:ascii="Arial Black" w:hAnsi="Arial Black"/>
          <w:sz w:val="30"/>
          <w:szCs w:val="30"/>
        </w:rPr>
        <w:lastRenderedPageBreak/>
        <w:t xml:space="preserve">Difference between credit and debit </w:t>
      </w:r>
      <w:proofErr w:type="gramStart"/>
      <w:r w:rsidRPr="00D37972">
        <w:rPr>
          <w:rFonts w:ascii="Arial Black" w:hAnsi="Arial Black"/>
          <w:sz w:val="30"/>
          <w:szCs w:val="30"/>
        </w:rPr>
        <w:t>cards</w:t>
      </w:r>
      <w:r w:rsidRPr="00D37972">
        <w:rPr>
          <w:rFonts w:ascii="Arial Black" w:hAnsi="Arial Black"/>
          <w:sz w:val="30"/>
          <w:szCs w:val="30"/>
        </w:rPr>
        <w:t>:-</w:t>
      </w:r>
      <w:proofErr w:type="gramEnd"/>
    </w:p>
    <w:p w14:paraId="6499A64A" w14:textId="77777777" w:rsidR="009A36A2" w:rsidRDefault="009A36A2">
      <w:r>
        <w:t xml:space="preserve"> </w:t>
      </w:r>
      <w:proofErr w:type="gramStart"/>
      <w:r w:rsidRPr="009A36A2">
        <w:rPr>
          <w:rFonts w:ascii="Arial" w:hAnsi="Arial" w:cs="Arial"/>
          <w:b/>
          <w:bCs/>
          <w:sz w:val="28"/>
          <w:szCs w:val="28"/>
        </w:rPr>
        <w:t>Overview</w:t>
      </w:r>
      <w:r w:rsidRPr="009A36A2">
        <w:rPr>
          <w:rFonts w:ascii="Arial" w:hAnsi="Arial" w:cs="Arial"/>
          <w:b/>
          <w:bCs/>
          <w:sz w:val="28"/>
          <w:szCs w:val="28"/>
        </w:rPr>
        <w:t>:-</w:t>
      </w:r>
      <w:proofErr w:type="gramEnd"/>
    </w:p>
    <w:p w14:paraId="2659DA1B" w14:textId="11A775EC" w:rsidR="00E8230D" w:rsidRPr="00D37972" w:rsidRDefault="009A36A2">
      <w:pPr>
        <w:rPr>
          <w:rFonts w:ascii="Arial" w:hAnsi="Arial" w:cs="Arial"/>
          <w:sz w:val="26"/>
          <w:szCs w:val="26"/>
        </w:rPr>
      </w:pPr>
      <w:r w:rsidRPr="009A36A2">
        <w:rPr>
          <w:rFonts w:ascii="Arial" w:hAnsi="Arial" w:cs="Arial"/>
          <w:sz w:val="28"/>
          <w:szCs w:val="28"/>
        </w:rPr>
        <w:t xml:space="preserve"> </w:t>
      </w:r>
      <w:r w:rsidRPr="00D37972">
        <w:rPr>
          <w:rFonts w:ascii="Arial" w:hAnsi="Arial" w:cs="Arial"/>
          <w:sz w:val="26"/>
          <w:szCs w:val="26"/>
        </w:rPr>
        <w:t>Many debit cards and credit cards have similar features. Typically, both cards carry the logo of a major credit card company, such as Visa or MasterCard, and both can be swiped at retailers to purchase goods and services. However, the key difference between the two cards is where the money is drawn from when a purchase is made. When a consumer uses a debit card, the money comes directly from his or her checking account</w:t>
      </w:r>
      <w:r w:rsidRPr="00D37972">
        <w:rPr>
          <w:rFonts w:ascii="Arial" w:hAnsi="Arial" w:cs="Arial"/>
          <w:sz w:val="26"/>
          <w:szCs w:val="26"/>
        </w:rPr>
        <w:t>.</w:t>
      </w:r>
    </w:p>
    <w:p w14:paraId="2C7138F4" w14:textId="77777777" w:rsidR="009A36A2" w:rsidRPr="009A36A2" w:rsidRDefault="009A36A2" w:rsidP="009A36A2">
      <w:pPr>
        <w:shd w:val="clear" w:color="auto" w:fill="FFFFFF"/>
        <w:spacing w:after="0" w:line="240" w:lineRule="auto"/>
        <w:outlineLvl w:val="1"/>
        <w:rPr>
          <w:rFonts w:ascii="Arial" w:eastAsia="Times New Roman" w:hAnsi="Arial" w:cs="Arial"/>
          <w:b/>
          <w:bCs/>
          <w:color w:val="111111"/>
          <w:sz w:val="28"/>
          <w:szCs w:val="28"/>
          <w:lang w:eastAsia="en-IN"/>
        </w:rPr>
      </w:pPr>
      <w:r w:rsidRPr="009A36A2">
        <w:rPr>
          <w:rFonts w:ascii="Arial" w:eastAsia="Times New Roman" w:hAnsi="Arial" w:cs="Arial"/>
          <w:b/>
          <w:bCs/>
          <w:color w:val="111111"/>
          <w:sz w:val="28"/>
          <w:szCs w:val="28"/>
          <w:lang w:eastAsia="en-IN"/>
        </w:rPr>
        <w:t>Credit Cards</w:t>
      </w:r>
    </w:p>
    <w:p w14:paraId="0EA2B85E" w14:textId="77777777" w:rsidR="009A36A2" w:rsidRPr="009A36A2" w:rsidRDefault="009A36A2" w:rsidP="00D37972">
      <w:pPr>
        <w:shd w:val="clear" w:color="auto" w:fill="FFFFFF"/>
        <w:spacing w:after="0" w:line="240" w:lineRule="auto"/>
        <w:rPr>
          <w:rFonts w:ascii="Arial" w:eastAsia="Times New Roman" w:hAnsi="Arial" w:cs="Arial"/>
          <w:color w:val="111111"/>
          <w:sz w:val="28"/>
          <w:szCs w:val="28"/>
          <w:lang w:eastAsia="en-IN"/>
        </w:rPr>
      </w:pPr>
      <w:r w:rsidRPr="009A36A2">
        <w:rPr>
          <w:rFonts w:ascii="Arial" w:eastAsia="Times New Roman" w:hAnsi="Arial" w:cs="Arial"/>
          <w:color w:val="111111"/>
          <w:sz w:val="26"/>
          <w:szCs w:val="26"/>
          <w:lang w:eastAsia="en-IN"/>
        </w:rPr>
        <w:t>A credit card is a card issued by a financial institution, typically a bank, and it enables the cardholder to borrow funds from that institution. Cardholders agree to pay the money back, with interest, according to the institution's terms</w:t>
      </w:r>
      <w:r w:rsidRPr="009A36A2">
        <w:rPr>
          <w:rFonts w:ascii="Arial" w:eastAsia="Times New Roman" w:hAnsi="Arial" w:cs="Arial"/>
          <w:color w:val="111111"/>
          <w:sz w:val="28"/>
          <w:szCs w:val="28"/>
          <w:lang w:eastAsia="en-IN"/>
        </w:rPr>
        <w:t>.</w:t>
      </w:r>
    </w:p>
    <w:p w14:paraId="1387ABD1" w14:textId="77777777" w:rsidR="009A36A2" w:rsidRPr="009A36A2" w:rsidRDefault="009A36A2" w:rsidP="00D37972">
      <w:pPr>
        <w:shd w:val="clear" w:color="auto" w:fill="FFFFFF"/>
        <w:spacing w:after="0" w:line="240" w:lineRule="auto"/>
        <w:rPr>
          <w:rFonts w:ascii="Arial" w:eastAsia="Times New Roman" w:hAnsi="Arial" w:cs="Arial"/>
          <w:color w:val="111111"/>
          <w:sz w:val="26"/>
          <w:szCs w:val="26"/>
          <w:lang w:eastAsia="en-IN"/>
        </w:rPr>
      </w:pPr>
      <w:r w:rsidRPr="009A36A2">
        <w:rPr>
          <w:rFonts w:ascii="Arial" w:eastAsia="Times New Roman" w:hAnsi="Arial" w:cs="Arial"/>
          <w:color w:val="111111"/>
          <w:sz w:val="26"/>
          <w:szCs w:val="26"/>
          <w:lang w:eastAsia="en-IN"/>
        </w:rPr>
        <w:t>Credit cards are issued in four categories: </w:t>
      </w:r>
    </w:p>
    <w:p w14:paraId="56D73735" w14:textId="77777777" w:rsidR="009A36A2" w:rsidRPr="009A36A2" w:rsidRDefault="009A36A2" w:rsidP="00D37972">
      <w:pPr>
        <w:numPr>
          <w:ilvl w:val="0"/>
          <w:numId w:val="1"/>
        </w:numPr>
        <w:shd w:val="clear" w:color="auto" w:fill="FFFFFF"/>
        <w:spacing w:before="100" w:beforeAutospacing="1" w:after="0" w:line="240" w:lineRule="auto"/>
        <w:rPr>
          <w:rFonts w:ascii="Arial" w:eastAsia="Times New Roman" w:hAnsi="Arial" w:cs="Arial"/>
          <w:color w:val="111111"/>
          <w:sz w:val="26"/>
          <w:szCs w:val="26"/>
          <w:lang w:eastAsia="en-IN"/>
        </w:rPr>
      </w:pPr>
      <w:r w:rsidRPr="009A36A2">
        <w:rPr>
          <w:rFonts w:ascii="Arial" w:eastAsia="Times New Roman" w:hAnsi="Arial" w:cs="Arial"/>
          <w:b/>
          <w:bCs/>
          <w:color w:val="111111"/>
          <w:sz w:val="26"/>
          <w:szCs w:val="26"/>
          <w:lang w:eastAsia="en-IN"/>
        </w:rPr>
        <w:t>Standard cards</w:t>
      </w:r>
      <w:r w:rsidRPr="009A36A2">
        <w:rPr>
          <w:rFonts w:ascii="Arial" w:eastAsia="Times New Roman" w:hAnsi="Arial" w:cs="Arial"/>
          <w:color w:val="111111"/>
          <w:sz w:val="26"/>
          <w:szCs w:val="26"/>
          <w:lang w:eastAsia="en-IN"/>
        </w:rPr>
        <w:t> simply extend a line of credit to their users.</w:t>
      </w:r>
    </w:p>
    <w:p w14:paraId="196DD4A2" w14:textId="77777777" w:rsidR="009A36A2" w:rsidRPr="009A36A2" w:rsidRDefault="009A36A2" w:rsidP="00D37972">
      <w:pPr>
        <w:numPr>
          <w:ilvl w:val="0"/>
          <w:numId w:val="1"/>
        </w:numPr>
        <w:shd w:val="clear" w:color="auto" w:fill="FFFFFF"/>
        <w:spacing w:before="100" w:beforeAutospacing="1" w:after="0" w:line="240" w:lineRule="auto"/>
        <w:rPr>
          <w:rFonts w:ascii="Arial" w:eastAsia="Times New Roman" w:hAnsi="Arial" w:cs="Arial"/>
          <w:color w:val="111111"/>
          <w:sz w:val="26"/>
          <w:szCs w:val="26"/>
          <w:lang w:eastAsia="en-IN"/>
        </w:rPr>
      </w:pPr>
      <w:r w:rsidRPr="009A36A2">
        <w:rPr>
          <w:rFonts w:ascii="Arial" w:eastAsia="Times New Roman" w:hAnsi="Arial" w:cs="Arial"/>
          <w:b/>
          <w:bCs/>
          <w:color w:val="111111"/>
          <w:sz w:val="26"/>
          <w:szCs w:val="26"/>
          <w:lang w:eastAsia="en-IN"/>
        </w:rPr>
        <w:t>Rewards cards</w:t>
      </w:r>
      <w:r w:rsidRPr="009A36A2">
        <w:rPr>
          <w:rFonts w:ascii="Arial" w:eastAsia="Times New Roman" w:hAnsi="Arial" w:cs="Arial"/>
          <w:color w:val="111111"/>
          <w:sz w:val="26"/>
          <w:szCs w:val="26"/>
          <w:lang w:eastAsia="en-IN"/>
        </w:rPr>
        <w:t> offer cash back, </w:t>
      </w:r>
      <w:hyperlink r:id="rId11" w:history="1">
        <w:r w:rsidRPr="009A36A2">
          <w:rPr>
            <w:rFonts w:ascii="Arial" w:eastAsia="Times New Roman" w:hAnsi="Arial" w:cs="Arial"/>
            <w:color w:val="2C40D0"/>
            <w:sz w:val="26"/>
            <w:szCs w:val="26"/>
            <w:u w:val="single"/>
            <w:lang w:eastAsia="en-IN"/>
          </w:rPr>
          <w:t>travel points</w:t>
        </w:r>
      </w:hyperlink>
      <w:r w:rsidRPr="009A36A2">
        <w:rPr>
          <w:rFonts w:ascii="Arial" w:eastAsia="Times New Roman" w:hAnsi="Arial" w:cs="Arial"/>
          <w:color w:val="111111"/>
          <w:sz w:val="26"/>
          <w:szCs w:val="26"/>
          <w:lang w:eastAsia="en-IN"/>
        </w:rPr>
        <w:t>, or other benefits to customers.</w:t>
      </w:r>
    </w:p>
    <w:p w14:paraId="2582FF4E" w14:textId="77777777" w:rsidR="009A36A2" w:rsidRPr="009A36A2" w:rsidRDefault="009A36A2" w:rsidP="00D37972">
      <w:pPr>
        <w:numPr>
          <w:ilvl w:val="0"/>
          <w:numId w:val="1"/>
        </w:numPr>
        <w:shd w:val="clear" w:color="auto" w:fill="FFFFFF"/>
        <w:spacing w:before="100" w:beforeAutospacing="1" w:after="0" w:line="240" w:lineRule="auto"/>
        <w:rPr>
          <w:rFonts w:ascii="Arial" w:eastAsia="Times New Roman" w:hAnsi="Arial" w:cs="Arial"/>
          <w:color w:val="111111"/>
          <w:sz w:val="26"/>
          <w:szCs w:val="26"/>
          <w:lang w:eastAsia="en-IN"/>
        </w:rPr>
      </w:pPr>
      <w:r w:rsidRPr="009A36A2">
        <w:rPr>
          <w:rFonts w:ascii="Arial" w:eastAsia="Times New Roman" w:hAnsi="Arial" w:cs="Arial"/>
          <w:b/>
          <w:bCs/>
          <w:color w:val="111111"/>
          <w:sz w:val="26"/>
          <w:szCs w:val="26"/>
          <w:lang w:eastAsia="en-IN"/>
        </w:rPr>
        <w:t>Secured credit cards</w:t>
      </w:r>
      <w:r w:rsidRPr="009A36A2">
        <w:rPr>
          <w:rFonts w:ascii="Arial" w:eastAsia="Times New Roman" w:hAnsi="Arial" w:cs="Arial"/>
          <w:color w:val="111111"/>
          <w:sz w:val="26"/>
          <w:szCs w:val="26"/>
          <w:lang w:eastAsia="en-IN"/>
        </w:rPr>
        <w:t> require an initial cash deposit that is held by the issuer as collateral.</w:t>
      </w:r>
    </w:p>
    <w:p w14:paraId="2D890C82" w14:textId="67B7C32C" w:rsidR="009A36A2" w:rsidRPr="00D37972" w:rsidRDefault="009A36A2" w:rsidP="00D37972">
      <w:pPr>
        <w:numPr>
          <w:ilvl w:val="0"/>
          <w:numId w:val="1"/>
        </w:numPr>
        <w:shd w:val="clear" w:color="auto" w:fill="FFFFFF"/>
        <w:spacing w:before="100" w:beforeAutospacing="1" w:after="0" w:line="240" w:lineRule="auto"/>
        <w:rPr>
          <w:rFonts w:ascii="Arial" w:eastAsia="Times New Roman" w:hAnsi="Arial" w:cs="Arial"/>
          <w:color w:val="111111"/>
          <w:sz w:val="26"/>
          <w:szCs w:val="26"/>
          <w:lang w:eastAsia="en-IN"/>
        </w:rPr>
      </w:pPr>
      <w:r w:rsidRPr="009A36A2">
        <w:rPr>
          <w:rFonts w:ascii="Arial" w:eastAsia="Times New Roman" w:hAnsi="Arial" w:cs="Arial"/>
          <w:b/>
          <w:bCs/>
          <w:color w:val="111111"/>
          <w:sz w:val="26"/>
          <w:szCs w:val="26"/>
          <w:lang w:eastAsia="en-IN"/>
        </w:rPr>
        <w:t>Charge cards</w:t>
      </w:r>
      <w:r w:rsidRPr="009A36A2">
        <w:rPr>
          <w:rFonts w:ascii="Arial" w:eastAsia="Times New Roman" w:hAnsi="Arial" w:cs="Arial"/>
          <w:color w:val="111111"/>
          <w:sz w:val="26"/>
          <w:szCs w:val="26"/>
          <w:lang w:eastAsia="en-IN"/>
        </w:rPr>
        <w:t xml:space="preserve"> have no </w:t>
      </w:r>
      <w:proofErr w:type="spellStart"/>
      <w:r w:rsidRPr="009A36A2">
        <w:rPr>
          <w:rFonts w:ascii="Arial" w:eastAsia="Times New Roman" w:hAnsi="Arial" w:cs="Arial"/>
          <w:color w:val="111111"/>
          <w:sz w:val="26"/>
          <w:szCs w:val="26"/>
          <w:lang w:eastAsia="en-IN"/>
        </w:rPr>
        <w:t>preset</w:t>
      </w:r>
      <w:proofErr w:type="spellEnd"/>
      <w:r w:rsidRPr="009A36A2">
        <w:rPr>
          <w:rFonts w:ascii="Arial" w:eastAsia="Times New Roman" w:hAnsi="Arial" w:cs="Arial"/>
          <w:color w:val="111111"/>
          <w:sz w:val="26"/>
          <w:szCs w:val="26"/>
          <w:lang w:eastAsia="en-IN"/>
        </w:rPr>
        <w:t xml:space="preserve"> spending limit, but often do not allow unpaid balances to carry over from month to month.</w:t>
      </w:r>
    </w:p>
    <w:p w14:paraId="171850B4" w14:textId="77777777" w:rsidR="00D37972" w:rsidRDefault="00D37972" w:rsidP="00D37972">
      <w:pPr>
        <w:shd w:val="clear" w:color="auto" w:fill="FFFFFF"/>
        <w:spacing w:after="0" w:line="240" w:lineRule="auto"/>
        <w:outlineLvl w:val="1"/>
        <w:rPr>
          <w:rFonts w:ascii="Arial" w:eastAsia="Times New Roman" w:hAnsi="Arial" w:cs="Arial"/>
          <w:b/>
          <w:bCs/>
          <w:color w:val="111111"/>
          <w:sz w:val="36"/>
          <w:szCs w:val="36"/>
          <w:lang w:eastAsia="en-IN"/>
        </w:rPr>
      </w:pPr>
    </w:p>
    <w:p w14:paraId="7E62B65A" w14:textId="78635DF4" w:rsidR="00D37972" w:rsidRPr="00D37972" w:rsidRDefault="00D37972" w:rsidP="00D37972">
      <w:pPr>
        <w:shd w:val="clear" w:color="auto" w:fill="FFFFFF"/>
        <w:spacing w:after="0" w:line="240" w:lineRule="auto"/>
        <w:outlineLvl w:val="1"/>
        <w:rPr>
          <w:rFonts w:ascii="Arial" w:eastAsia="Times New Roman" w:hAnsi="Arial" w:cs="Arial"/>
          <w:b/>
          <w:bCs/>
          <w:color w:val="111111"/>
          <w:sz w:val="36"/>
          <w:szCs w:val="36"/>
          <w:lang w:eastAsia="en-IN"/>
        </w:rPr>
      </w:pPr>
      <w:r w:rsidRPr="00D37972">
        <w:rPr>
          <w:rFonts w:ascii="Arial" w:eastAsia="Times New Roman" w:hAnsi="Arial" w:cs="Arial"/>
          <w:b/>
          <w:bCs/>
          <w:color w:val="111111"/>
          <w:sz w:val="36"/>
          <w:szCs w:val="36"/>
          <w:lang w:eastAsia="en-IN"/>
        </w:rPr>
        <w:t>Debit Cards</w:t>
      </w:r>
    </w:p>
    <w:p w14:paraId="5CF97A90" w14:textId="77777777" w:rsidR="00D37972" w:rsidRDefault="00D37972" w:rsidP="00D37972">
      <w:pPr>
        <w:shd w:val="clear" w:color="auto" w:fill="FFFFFF"/>
        <w:spacing w:after="100" w:afterAutospacing="1" w:line="240" w:lineRule="auto"/>
        <w:rPr>
          <w:rFonts w:ascii="Arial" w:eastAsia="Times New Roman" w:hAnsi="Arial" w:cs="Arial"/>
          <w:color w:val="111111"/>
          <w:sz w:val="26"/>
          <w:szCs w:val="26"/>
          <w:lang w:eastAsia="en-IN"/>
        </w:rPr>
      </w:pPr>
      <w:r w:rsidRPr="00D37972">
        <w:rPr>
          <w:rFonts w:ascii="Arial" w:eastAsia="Times New Roman" w:hAnsi="Arial" w:cs="Arial"/>
          <w:color w:val="111111"/>
          <w:sz w:val="26"/>
          <w:szCs w:val="26"/>
          <w:lang w:eastAsia="en-IN"/>
        </w:rPr>
        <w:t>A debit card is a payment card that makes payment by deducting money directly from a consumer’s checking account, rather than via loan from a bank. Debit cards offer the convenience of credit cards and many of the same consumer protections when issued by major payment processors like Visa or MasterCard.</w:t>
      </w:r>
    </w:p>
    <w:p w14:paraId="6DEA53FA" w14:textId="77777777" w:rsidR="00D37972" w:rsidRDefault="00D37972" w:rsidP="00D37972">
      <w:pPr>
        <w:shd w:val="clear" w:color="auto" w:fill="FFFFFF"/>
        <w:spacing w:line="240" w:lineRule="auto"/>
        <w:rPr>
          <w:rFonts w:ascii="Arial" w:eastAsia="Times New Roman" w:hAnsi="Arial" w:cs="Arial"/>
          <w:color w:val="111111"/>
          <w:sz w:val="26"/>
          <w:szCs w:val="26"/>
          <w:lang w:eastAsia="en-IN"/>
        </w:rPr>
      </w:pPr>
      <w:r w:rsidRPr="00D37972">
        <w:rPr>
          <w:rFonts w:ascii="Arial" w:eastAsia="Times New Roman" w:hAnsi="Arial" w:cs="Arial"/>
          <w:color w:val="111111"/>
          <w:sz w:val="26"/>
          <w:szCs w:val="26"/>
          <w:lang w:eastAsia="en-IN"/>
        </w:rPr>
        <w:t>There are also two types of debit cards that do not require the customer to have a checking or savings account, as well as one standard type:</w:t>
      </w:r>
    </w:p>
    <w:p w14:paraId="1BB6D310" w14:textId="77777777" w:rsidR="00D37972" w:rsidRPr="00D37972" w:rsidRDefault="00D37972" w:rsidP="00D37972">
      <w:pPr>
        <w:pStyle w:val="ListParagraph"/>
        <w:numPr>
          <w:ilvl w:val="0"/>
          <w:numId w:val="4"/>
        </w:numPr>
        <w:shd w:val="clear" w:color="auto" w:fill="FFFFFF"/>
        <w:spacing w:line="240" w:lineRule="auto"/>
        <w:rPr>
          <w:rFonts w:ascii="Arial" w:eastAsia="Times New Roman" w:hAnsi="Arial" w:cs="Arial"/>
          <w:color w:val="111111"/>
          <w:sz w:val="26"/>
          <w:szCs w:val="26"/>
          <w:lang w:eastAsia="en-IN"/>
        </w:rPr>
      </w:pPr>
      <w:r w:rsidRPr="00D37972">
        <w:rPr>
          <w:rFonts w:ascii="Arial" w:eastAsia="Times New Roman" w:hAnsi="Arial" w:cs="Arial"/>
          <w:b/>
          <w:bCs/>
          <w:color w:val="111111"/>
          <w:sz w:val="26"/>
          <w:szCs w:val="26"/>
          <w:lang w:eastAsia="en-IN"/>
        </w:rPr>
        <w:t>Standard debit cards</w:t>
      </w:r>
      <w:r w:rsidRPr="00D37972">
        <w:rPr>
          <w:rFonts w:ascii="Arial" w:eastAsia="Times New Roman" w:hAnsi="Arial" w:cs="Arial"/>
          <w:color w:val="111111"/>
          <w:sz w:val="26"/>
          <w:szCs w:val="26"/>
          <w:lang w:eastAsia="en-IN"/>
        </w:rPr>
        <w:t> draw on your bank account.</w:t>
      </w:r>
    </w:p>
    <w:p w14:paraId="0D42C8A4" w14:textId="77777777" w:rsidR="00D37972" w:rsidRDefault="00D37972" w:rsidP="00D37972">
      <w:pPr>
        <w:pStyle w:val="ListParagraph"/>
        <w:numPr>
          <w:ilvl w:val="0"/>
          <w:numId w:val="4"/>
        </w:numPr>
        <w:shd w:val="clear" w:color="auto" w:fill="FFFFFF"/>
        <w:spacing w:line="240" w:lineRule="auto"/>
        <w:rPr>
          <w:rFonts w:ascii="Arial" w:eastAsia="Times New Roman" w:hAnsi="Arial" w:cs="Arial"/>
          <w:color w:val="111111"/>
          <w:sz w:val="26"/>
          <w:szCs w:val="26"/>
          <w:lang w:eastAsia="en-IN"/>
        </w:rPr>
      </w:pPr>
      <w:r w:rsidRPr="00D37972">
        <w:rPr>
          <w:rFonts w:ascii="Arial" w:eastAsia="Times New Roman" w:hAnsi="Arial" w:cs="Arial"/>
          <w:b/>
          <w:bCs/>
          <w:color w:val="111111"/>
          <w:sz w:val="26"/>
          <w:szCs w:val="26"/>
          <w:lang w:eastAsia="en-IN"/>
        </w:rPr>
        <w:t>Electronic Benefits Transfer (EBT) cards </w:t>
      </w:r>
      <w:r w:rsidRPr="00D37972">
        <w:rPr>
          <w:rFonts w:ascii="Arial" w:eastAsia="Times New Roman" w:hAnsi="Arial" w:cs="Arial"/>
          <w:color w:val="111111"/>
          <w:sz w:val="26"/>
          <w:szCs w:val="26"/>
          <w:lang w:eastAsia="en-IN"/>
        </w:rPr>
        <w:t>are issued by state and federal agencies to allow qualifying users to use their benefits to make purchases.</w:t>
      </w:r>
    </w:p>
    <w:p w14:paraId="0461AE37" w14:textId="66B1ABAD" w:rsidR="00D37972" w:rsidRDefault="00D37972" w:rsidP="00D37972">
      <w:pPr>
        <w:pStyle w:val="ListParagraph"/>
        <w:numPr>
          <w:ilvl w:val="0"/>
          <w:numId w:val="4"/>
        </w:numPr>
        <w:shd w:val="clear" w:color="auto" w:fill="FFFFFF"/>
        <w:spacing w:line="240" w:lineRule="auto"/>
        <w:rPr>
          <w:rFonts w:ascii="Arial" w:eastAsia="Times New Roman" w:hAnsi="Arial" w:cs="Arial"/>
          <w:color w:val="111111"/>
          <w:sz w:val="26"/>
          <w:szCs w:val="26"/>
          <w:lang w:eastAsia="en-IN"/>
        </w:rPr>
      </w:pPr>
      <w:r w:rsidRPr="00D37972">
        <w:rPr>
          <w:rFonts w:ascii="Arial" w:eastAsia="Times New Roman" w:hAnsi="Arial" w:cs="Arial"/>
          <w:b/>
          <w:bCs/>
          <w:color w:val="111111"/>
          <w:sz w:val="26"/>
          <w:szCs w:val="26"/>
          <w:lang w:eastAsia="en-IN"/>
        </w:rPr>
        <w:t>Prepaid debit cards </w:t>
      </w:r>
      <w:r w:rsidRPr="00D37972">
        <w:rPr>
          <w:rFonts w:ascii="Arial" w:eastAsia="Times New Roman" w:hAnsi="Arial" w:cs="Arial"/>
          <w:color w:val="111111"/>
          <w:sz w:val="26"/>
          <w:szCs w:val="26"/>
          <w:lang w:eastAsia="en-IN"/>
        </w:rPr>
        <w:t>give people without access to a bank account a way to make electronic purchases up to the amount that was pre-loaded on the card.</w:t>
      </w:r>
    </w:p>
    <w:p w14:paraId="4730E9F2" w14:textId="77777777" w:rsidR="00AD5536" w:rsidRDefault="00AD5536" w:rsidP="00302B63">
      <w:pPr>
        <w:pStyle w:val="Heading2"/>
        <w:pBdr>
          <w:top w:val="single" w:sz="4" w:space="1" w:color="auto"/>
        </w:pBdr>
        <w:spacing w:before="225" w:beforeAutospacing="0" w:after="375" w:afterAutospacing="0"/>
        <w:ind w:left="225" w:right="225"/>
        <w:rPr>
          <w:rFonts w:ascii="Georgia" w:hAnsi="Georgia"/>
          <w:color w:val="000000"/>
        </w:rPr>
      </w:pPr>
    </w:p>
    <w:p w14:paraId="34E9C405" w14:textId="666EE415" w:rsidR="00302B63" w:rsidRDefault="00302B63" w:rsidP="00302B63">
      <w:pPr>
        <w:pStyle w:val="Heading2"/>
        <w:pBdr>
          <w:top w:val="single" w:sz="4" w:space="1" w:color="auto"/>
        </w:pBdr>
        <w:spacing w:before="225" w:beforeAutospacing="0" w:after="375" w:afterAutospacing="0"/>
        <w:ind w:left="225" w:right="225"/>
        <w:rPr>
          <w:rFonts w:ascii="Georgia" w:hAnsi="Georgia"/>
          <w:color w:val="000000"/>
        </w:rPr>
      </w:pPr>
      <w:r>
        <w:rPr>
          <w:rFonts w:ascii="Georgia" w:hAnsi="Georgia"/>
          <w:color w:val="000000"/>
        </w:rPr>
        <w:lastRenderedPageBreak/>
        <w:t>Comparison chart</w:t>
      </w:r>
    </w:p>
    <w:tbl>
      <w:tblPr>
        <w:tblW w:w="9900" w:type="dxa"/>
        <w:tblInd w:w="150"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firstRow="1" w:lastRow="0" w:firstColumn="1" w:lastColumn="0" w:noHBand="0" w:noVBand="1"/>
      </w:tblPr>
      <w:tblGrid>
        <w:gridCol w:w="1273"/>
        <w:gridCol w:w="4016"/>
        <w:gridCol w:w="4611"/>
      </w:tblGrid>
      <w:tr w:rsidR="00302B63" w14:paraId="4CCCE896" w14:textId="77777777" w:rsidTr="00302B63">
        <w:trPr>
          <w:tblHeader/>
        </w:trPr>
        <w:tc>
          <w:tcPr>
            <w:tcW w:w="0" w:type="auto"/>
            <w:gridSpan w:val="3"/>
            <w:tcBorders>
              <w:top w:val="nil"/>
              <w:left w:val="nil"/>
              <w:bottom w:val="nil"/>
              <w:right w:val="nil"/>
            </w:tcBorders>
            <w:shd w:val="clear" w:color="auto" w:fill="FFFFFF"/>
            <w:tcMar>
              <w:top w:w="105" w:type="dxa"/>
              <w:left w:w="0" w:type="dxa"/>
              <w:bottom w:w="105" w:type="dxa"/>
              <w:right w:w="75" w:type="dxa"/>
            </w:tcMar>
            <w:vAlign w:val="center"/>
            <w:hideMark/>
          </w:tcPr>
          <w:p w14:paraId="0711B156" w14:textId="77777777" w:rsidR="00302B63" w:rsidRPr="00302B63" w:rsidRDefault="00302B63">
            <w:pPr>
              <w:spacing w:before="30" w:after="30"/>
              <w:jc w:val="center"/>
              <w:rPr>
                <w:rFonts w:ascii="Arial Black" w:hAnsi="Arial Black" w:cs="Arial"/>
                <w:b/>
                <w:bCs/>
                <w:color w:val="000000"/>
                <w:sz w:val="24"/>
                <w:szCs w:val="24"/>
              </w:rPr>
            </w:pPr>
            <w:r w:rsidRPr="00302B63">
              <w:rPr>
                <w:rFonts w:ascii="Arial Black" w:hAnsi="Arial Black" w:cs="Arial"/>
                <w:b/>
                <w:bCs/>
                <w:color w:val="000000"/>
                <w:sz w:val="24"/>
                <w:szCs w:val="24"/>
              </w:rPr>
              <w:t>Credit Card versus Debit Card comparison chart</w:t>
            </w:r>
          </w:p>
        </w:tc>
      </w:tr>
      <w:tr w:rsidR="00302B63" w14:paraId="0515AEA6" w14:textId="77777777" w:rsidTr="006332DC">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105" w:type="dxa"/>
              <w:left w:w="0" w:type="dxa"/>
              <w:bottom w:w="105" w:type="dxa"/>
              <w:right w:w="75" w:type="dxa"/>
            </w:tcMar>
            <w:hideMark/>
          </w:tcPr>
          <w:p w14:paraId="6C03B31B" w14:textId="77777777" w:rsidR="00302B63" w:rsidRPr="00302B63" w:rsidRDefault="00302B63">
            <w:pPr>
              <w:spacing w:before="30" w:after="30"/>
              <w:jc w:val="center"/>
              <w:rPr>
                <w:rFonts w:ascii="Arial" w:hAnsi="Arial" w:cs="Arial"/>
              </w:rPr>
            </w:pPr>
          </w:p>
        </w:tc>
        <w:tc>
          <w:tcPr>
            <w:tcW w:w="4016" w:type="dxa"/>
            <w:tcBorders>
              <w:top w:val="single" w:sz="4" w:space="0" w:color="auto"/>
              <w:left w:val="single" w:sz="4" w:space="0" w:color="auto"/>
              <w:bottom w:val="single" w:sz="4" w:space="0" w:color="auto"/>
              <w:right w:val="single" w:sz="4" w:space="0" w:color="auto"/>
            </w:tcBorders>
            <w:shd w:val="clear" w:color="auto" w:fill="FFFFFF"/>
            <w:tcMar>
              <w:top w:w="150" w:type="dxa"/>
              <w:left w:w="120" w:type="dxa"/>
              <w:bottom w:w="105" w:type="dxa"/>
              <w:right w:w="120" w:type="dxa"/>
            </w:tcMar>
            <w:hideMark/>
          </w:tcPr>
          <w:p w14:paraId="64FB133C" w14:textId="77777777" w:rsidR="00302B63" w:rsidRDefault="00302B63">
            <w:pPr>
              <w:spacing w:before="30" w:after="30"/>
              <w:rPr>
                <w:rFonts w:ascii="Georgia" w:hAnsi="Georgia" w:cs="Arial"/>
                <w:b/>
                <w:bCs/>
                <w:color w:val="000000"/>
                <w:sz w:val="34"/>
                <w:szCs w:val="34"/>
              </w:rPr>
            </w:pPr>
            <w:r>
              <w:rPr>
                <w:rFonts w:ascii="Georgia" w:hAnsi="Georgia" w:cs="Arial"/>
                <w:b/>
                <w:bCs/>
                <w:color w:val="000000"/>
                <w:sz w:val="34"/>
                <w:szCs w:val="34"/>
              </w:rPr>
              <w:t>Credit Card</w:t>
            </w:r>
          </w:p>
        </w:tc>
        <w:tc>
          <w:tcPr>
            <w:tcW w:w="4611" w:type="dxa"/>
            <w:tcBorders>
              <w:top w:val="single" w:sz="4" w:space="0" w:color="auto"/>
              <w:left w:val="single" w:sz="4" w:space="0" w:color="auto"/>
              <w:bottom w:val="single" w:sz="4" w:space="0" w:color="auto"/>
              <w:right w:val="single" w:sz="4" w:space="0" w:color="auto"/>
            </w:tcBorders>
            <w:shd w:val="clear" w:color="auto" w:fill="FFFFFF"/>
            <w:tcMar>
              <w:top w:w="150" w:type="dxa"/>
              <w:left w:w="120" w:type="dxa"/>
              <w:bottom w:w="105" w:type="dxa"/>
              <w:right w:w="120" w:type="dxa"/>
            </w:tcMar>
            <w:hideMark/>
          </w:tcPr>
          <w:p w14:paraId="0F1DCB87" w14:textId="77777777" w:rsidR="00302B63" w:rsidRDefault="00302B63">
            <w:pPr>
              <w:spacing w:before="30" w:after="30"/>
              <w:rPr>
                <w:rFonts w:ascii="Georgia" w:hAnsi="Georgia" w:cs="Arial"/>
                <w:b/>
                <w:bCs/>
                <w:color w:val="000000"/>
                <w:sz w:val="34"/>
                <w:szCs w:val="34"/>
              </w:rPr>
            </w:pPr>
            <w:r>
              <w:rPr>
                <w:rFonts w:ascii="Georgia" w:hAnsi="Georgia" w:cs="Arial"/>
                <w:b/>
                <w:bCs/>
                <w:color w:val="000000"/>
                <w:sz w:val="34"/>
                <w:szCs w:val="34"/>
              </w:rPr>
              <w:t>Debit Card</w:t>
            </w:r>
          </w:p>
        </w:tc>
      </w:tr>
      <w:tr w:rsidR="00302B63" w14:paraId="4E6419D0" w14:textId="77777777" w:rsidTr="00302B63">
        <w:tc>
          <w:tcPr>
            <w:tcW w:w="0" w:type="auto"/>
            <w:tcBorders>
              <w:top w:val="single" w:sz="4" w:space="0" w:color="auto"/>
              <w:left w:val="single" w:sz="4" w:space="0" w:color="auto"/>
              <w:bottom w:val="single" w:sz="4" w:space="0" w:color="auto"/>
              <w:right w:val="single" w:sz="4" w:space="0" w:color="auto"/>
            </w:tcBorders>
            <w:tcMar>
              <w:top w:w="105" w:type="dxa"/>
              <w:left w:w="0" w:type="dxa"/>
              <w:bottom w:w="105" w:type="dxa"/>
              <w:right w:w="75" w:type="dxa"/>
            </w:tcMar>
            <w:hideMark/>
          </w:tcPr>
          <w:p w14:paraId="2BD9B70D" w14:textId="77777777" w:rsidR="00302B63" w:rsidRPr="00302B63" w:rsidRDefault="00302B63">
            <w:pPr>
              <w:spacing w:before="30" w:after="30"/>
              <w:jc w:val="right"/>
              <w:rPr>
                <w:rFonts w:ascii="Arial Black" w:hAnsi="Arial Black" w:cs="Arial"/>
                <w:b/>
                <w:bCs/>
                <w:color w:val="000000"/>
                <w:sz w:val="24"/>
                <w:szCs w:val="24"/>
              </w:rPr>
            </w:pPr>
            <w:r w:rsidRPr="00302B63">
              <w:rPr>
                <w:rFonts w:ascii="Arial Black" w:hAnsi="Arial Black" w:cs="Arial"/>
                <w:b/>
                <w:bCs/>
                <w:color w:val="000000"/>
                <w:sz w:val="24"/>
                <w:szCs w:val="24"/>
              </w:rPr>
              <w:t>About</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5A502FA9" w14:textId="77777777" w:rsidR="00302B63" w:rsidRDefault="00302B63">
            <w:pPr>
              <w:spacing w:before="30" w:after="30"/>
              <w:rPr>
                <w:rFonts w:ascii="Arial" w:hAnsi="Arial" w:cs="Arial"/>
                <w:color w:val="000000"/>
              </w:rPr>
            </w:pPr>
            <w:r>
              <w:rPr>
                <w:rFonts w:ascii="Arial" w:hAnsi="Arial" w:cs="Arial"/>
                <w:color w:val="000000"/>
              </w:rPr>
              <w:t>Credit cards are lines of credit. When you use a credit card, the issuer puts money toward the transaction. This is a loan you are expected to pay back in full (usually within 30 days), unless you want to be charged interest.</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51413A3D" w14:textId="77777777" w:rsidR="00302B63" w:rsidRDefault="00302B63">
            <w:pPr>
              <w:spacing w:before="30" w:after="30"/>
              <w:rPr>
                <w:rFonts w:ascii="Arial" w:hAnsi="Arial" w:cs="Arial"/>
                <w:color w:val="000000"/>
              </w:rPr>
            </w:pPr>
            <w:r>
              <w:rPr>
                <w:rFonts w:ascii="Arial" w:hAnsi="Arial" w:cs="Arial"/>
                <w:color w:val="000000"/>
              </w:rPr>
              <w:t>Any time you use a debit card to buy something, money is deducted from your account. With a debit card, you can really only spend the money you have available to you.</w:t>
            </w:r>
          </w:p>
        </w:tc>
      </w:tr>
      <w:tr w:rsidR="00302B63" w14:paraId="46C39409" w14:textId="77777777" w:rsidTr="00302B63">
        <w:tc>
          <w:tcPr>
            <w:tcW w:w="0" w:type="auto"/>
            <w:tcBorders>
              <w:top w:val="single" w:sz="4" w:space="0" w:color="auto"/>
              <w:left w:val="single" w:sz="4" w:space="0" w:color="auto"/>
              <w:bottom w:val="single" w:sz="4" w:space="0" w:color="auto"/>
              <w:right w:val="single" w:sz="4" w:space="0" w:color="auto"/>
            </w:tcBorders>
            <w:tcMar>
              <w:top w:w="105" w:type="dxa"/>
              <w:left w:w="0" w:type="dxa"/>
              <w:bottom w:w="105" w:type="dxa"/>
              <w:right w:w="75" w:type="dxa"/>
            </w:tcMar>
            <w:hideMark/>
          </w:tcPr>
          <w:p w14:paraId="713F30BA" w14:textId="77777777" w:rsidR="00302B63" w:rsidRDefault="00302B63">
            <w:pPr>
              <w:spacing w:before="30" w:after="30"/>
              <w:jc w:val="right"/>
              <w:rPr>
                <w:rFonts w:ascii="Arial" w:hAnsi="Arial" w:cs="Arial"/>
                <w:b/>
                <w:bCs/>
                <w:color w:val="000000"/>
              </w:rPr>
            </w:pPr>
            <w:r>
              <w:rPr>
                <w:rFonts w:ascii="Arial" w:hAnsi="Arial" w:cs="Arial"/>
                <w:b/>
                <w:bCs/>
                <w:color w:val="000000"/>
              </w:rPr>
              <w:t>Connected To</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203D4C8E" w14:textId="77777777" w:rsidR="00302B63" w:rsidRDefault="00302B63">
            <w:pPr>
              <w:spacing w:before="30" w:after="30"/>
              <w:rPr>
                <w:rFonts w:ascii="Arial" w:hAnsi="Arial" w:cs="Arial"/>
                <w:color w:val="000000"/>
              </w:rPr>
            </w:pPr>
            <w:r>
              <w:rPr>
                <w:rFonts w:ascii="Arial" w:hAnsi="Arial" w:cs="Arial"/>
                <w:color w:val="000000"/>
              </w:rPr>
              <w:t>Not required to be connected to a checking account.</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6AAE9629" w14:textId="77777777" w:rsidR="00302B63" w:rsidRPr="00302B63" w:rsidRDefault="00302B63">
            <w:pPr>
              <w:spacing w:before="30" w:after="30"/>
              <w:rPr>
                <w:rFonts w:ascii="Arial" w:hAnsi="Arial" w:cs="Arial"/>
              </w:rPr>
            </w:pPr>
            <w:hyperlink r:id="rId12" w:history="1">
              <w:r w:rsidRPr="00302B63">
                <w:rPr>
                  <w:rStyle w:val="Hyperlink"/>
                  <w:rFonts w:ascii="Arial" w:hAnsi="Arial" w:cs="Arial"/>
                  <w:color w:val="auto"/>
                  <w:u w:val="none"/>
                </w:rPr>
                <w:t>Checking</w:t>
              </w:r>
            </w:hyperlink>
            <w:r w:rsidRPr="00302B63">
              <w:rPr>
                <w:rFonts w:ascii="Arial" w:hAnsi="Arial" w:cs="Arial"/>
              </w:rPr>
              <w:t> or </w:t>
            </w:r>
            <w:hyperlink r:id="rId13" w:history="1">
              <w:r w:rsidRPr="00302B63">
                <w:rPr>
                  <w:rStyle w:val="Hyperlink"/>
                  <w:rFonts w:ascii="Arial" w:hAnsi="Arial" w:cs="Arial"/>
                  <w:color w:val="auto"/>
                  <w:u w:val="none"/>
                </w:rPr>
                <w:t>Savings Account</w:t>
              </w:r>
            </w:hyperlink>
          </w:p>
        </w:tc>
      </w:tr>
      <w:tr w:rsidR="00302B63" w14:paraId="30026C04" w14:textId="77777777" w:rsidTr="00302B63">
        <w:tc>
          <w:tcPr>
            <w:tcW w:w="0" w:type="auto"/>
            <w:tcBorders>
              <w:top w:val="single" w:sz="4" w:space="0" w:color="auto"/>
              <w:left w:val="single" w:sz="4" w:space="0" w:color="auto"/>
              <w:bottom w:val="single" w:sz="4" w:space="0" w:color="auto"/>
              <w:right w:val="single" w:sz="4" w:space="0" w:color="auto"/>
            </w:tcBorders>
            <w:tcMar>
              <w:top w:w="105" w:type="dxa"/>
              <w:left w:w="0" w:type="dxa"/>
              <w:bottom w:w="105" w:type="dxa"/>
              <w:right w:w="75" w:type="dxa"/>
            </w:tcMar>
            <w:hideMark/>
          </w:tcPr>
          <w:p w14:paraId="581301BF" w14:textId="77777777" w:rsidR="00302B63" w:rsidRDefault="00302B63">
            <w:pPr>
              <w:spacing w:before="30" w:after="30"/>
              <w:jc w:val="right"/>
              <w:rPr>
                <w:rFonts w:ascii="Arial" w:hAnsi="Arial" w:cs="Arial"/>
                <w:b/>
                <w:bCs/>
                <w:color w:val="000000"/>
              </w:rPr>
            </w:pPr>
            <w:r>
              <w:rPr>
                <w:rFonts w:ascii="Arial" w:hAnsi="Arial" w:cs="Arial"/>
                <w:b/>
                <w:bCs/>
                <w:color w:val="000000"/>
              </w:rPr>
              <w:t>Monthly Bills</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6C36EC7A" w14:textId="77777777" w:rsidR="00302B63" w:rsidRDefault="00302B63">
            <w:pPr>
              <w:spacing w:before="30" w:after="30"/>
              <w:rPr>
                <w:rFonts w:ascii="Arial" w:hAnsi="Arial" w:cs="Arial"/>
                <w:color w:val="000000"/>
              </w:rPr>
            </w:pPr>
            <w:r>
              <w:rPr>
                <w:rFonts w:ascii="Arial" w:hAnsi="Arial" w:cs="Arial"/>
                <w:color w:val="000000"/>
              </w:rPr>
              <w:t>Yes</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121AFA56" w14:textId="77777777" w:rsidR="00302B63" w:rsidRDefault="00302B63">
            <w:pPr>
              <w:spacing w:before="30" w:after="30"/>
              <w:rPr>
                <w:rFonts w:ascii="Arial" w:hAnsi="Arial" w:cs="Arial"/>
                <w:color w:val="000000"/>
              </w:rPr>
            </w:pPr>
            <w:r>
              <w:rPr>
                <w:rFonts w:ascii="Arial" w:hAnsi="Arial" w:cs="Arial"/>
                <w:color w:val="000000"/>
              </w:rPr>
              <w:t>No</w:t>
            </w:r>
          </w:p>
        </w:tc>
      </w:tr>
      <w:tr w:rsidR="00302B63" w14:paraId="2112D928" w14:textId="77777777" w:rsidTr="00302B63">
        <w:tc>
          <w:tcPr>
            <w:tcW w:w="0" w:type="auto"/>
            <w:tcBorders>
              <w:top w:val="single" w:sz="4" w:space="0" w:color="auto"/>
              <w:left w:val="single" w:sz="4" w:space="0" w:color="auto"/>
              <w:bottom w:val="single" w:sz="4" w:space="0" w:color="auto"/>
              <w:right w:val="single" w:sz="4" w:space="0" w:color="auto"/>
            </w:tcBorders>
            <w:tcMar>
              <w:top w:w="105" w:type="dxa"/>
              <w:left w:w="0" w:type="dxa"/>
              <w:bottom w:w="105" w:type="dxa"/>
              <w:right w:w="75" w:type="dxa"/>
            </w:tcMar>
            <w:hideMark/>
          </w:tcPr>
          <w:p w14:paraId="67F6A6D3" w14:textId="77777777" w:rsidR="00302B63" w:rsidRDefault="00302B63">
            <w:pPr>
              <w:spacing w:before="30" w:after="30"/>
              <w:jc w:val="right"/>
              <w:rPr>
                <w:rFonts w:ascii="Arial" w:hAnsi="Arial" w:cs="Arial"/>
                <w:b/>
                <w:bCs/>
                <w:color w:val="000000"/>
              </w:rPr>
            </w:pPr>
            <w:r>
              <w:rPr>
                <w:rFonts w:ascii="Arial" w:hAnsi="Arial" w:cs="Arial"/>
                <w:b/>
                <w:bCs/>
                <w:color w:val="000000"/>
              </w:rPr>
              <w:t>Application Process</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7C6AD087" w14:textId="77777777" w:rsidR="00302B63" w:rsidRDefault="00302B63">
            <w:pPr>
              <w:spacing w:before="30" w:after="30"/>
              <w:rPr>
                <w:rFonts w:ascii="Arial" w:hAnsi="Arial" w:cs="Arial"/>
                <w:color w:val="000000"/>
              </w:rPr>
            </w:pPr>
            <w:r>
              <w:rPr>
                <w:rFonts w:ascii="Arial" w:hAnsi="Arial" w:cs="Arial"/>
                <w:color w:val="000000"/>
              </w:rPr>
              <w:t>Somewhat difficult, depending on one's credit score and other details.</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28CED01E" w14:textId="77777777" w:rsidR="00302B63" w:rsidRDefault="00302B63">
            <w:pPr>
              <w:spacing w:before="30" w:after="30"/>
              <w:rPr>
                <w:rFonts w:ascii="Arial" w:hAnsi="Arial" w:cs="Arial"/>
                <w:color w:val="000000"/>
              </w:rPr>
            </w:pPr>
            <w:r>
              <w:rPr>
                <w:rFonts w:ascii="Arial" w:hAnsi="Arial" w:cs="Arial"/>
                <w:color w:val="000000"/>
              </w:rPr>
              <w:t>Easy, with basically no barrier to receiving a debit card.</w:t>
            </w:r>
          </w:p>
        </w:tc>
      </w:tr>
      <w:tr w:rsidR="00302B63" w14:paraId="07DC3F20" w14:textId="77777777" w:rsidTr="00302B63">
        <w:tc>
          <w:tcPr>
            <w:tcW w:w="0" w:type="auto"/>
            <w:tcBorders>
              <w:top w:val="single" w:sz="4" w:space="0" w:color="auto"/>
              <w:left w:val="single" w:sz="4" w:space="0" w:color="auto"/>
              <w:bottom w:val="single" w:sz="4" w:space="0" w:color="auto"/>
              <w:right w:val="single" w:sz="4" w:space="0" w:color="auto"/>
            </w:tcBorders>
            <w:tcMar>
              <w:top w:w="105" w:type="dxa"/>
              <w:left w:w="0" w:type="dxa"/>
              <w:bottom w:w="105" w:type="dxa"/>
              <w:right w:w="75" w:type="dxa"/>
            </w:tcMar>
            <w:hideMark/>
          </w:tcPr>
          <w:p w14:paraId="6B21873B" w14:textId="77777777" w:rsidR="00302B63" w:rsidRDefault="00302B63">
            <w:pPr>
              <w:spacing w:before="30" w:after="30"/>
              <w:jc w:val="right"/>
              <w:rPr>
                <w:rFonts w:ascii="Arial" w:hAnsi="Arial" w:cs="Arial"/>
                <w:b/>
                <w:bCs/>
                <w:color w:val="000000"/>
              </w:rPr>
            </w:pPr>
            <w:r>
              <w:rPr>
                <w:rFonts w:ascii="Arial" w:hAnsi="Arial" w:cs="Arial"/>
                <w:b/>
                <w:bCs/>
                <w:color w:val="000000"/>
              </w:rPr>
              <w:t>Spending Limit</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004DC904" w14:textId="77777777" w:rsidR="00302B63" w:rsidRDefault="00302B63">
            <w:pPr>
              <w:spacing w:before="30" w:after="30"/>
              <w:rPr>
                <w:rFonts w:ascii="Arial" w:hAnsi="Arial" w:cs="Arial"/>
                <w:color w:val="000000"/>
              </w:rPr>
            </w:pPr>
            <w:r>
              <w:rPr>
                <w:rFonts w:ascii="Arial" w:hAnsi="Arial" w:cs="Arial"/>
                <w:color w:val="000000"/>
              </w:rPr>
              <w:t>The credit limit set by the credit issuer. Limits increase or stay the same over time as a borrower's creditworthiness changes.</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43254531" w14:textId="77777777" w:rsidR="00302B63" w:rsidRDefault="00302B63">
            <w:pPr>
              <w:spacing w:before="30" w:after="30"/>
              <w:rPr>
                <w:rFonts w:ascii="Arial" w:hAnsi="Arial" w:cs="Arial"/>
                <w:color w:val="000000"/>
              </w:rPr>
            </w:pPr>
            <w:proofErr w:type="gramStart"/>
            <w:r>
              <w:rPr>
                <w:rFonts w:ascii="Arial" w:hAnsi="Arial" w:cs="Arial"/>
                <w:color w:val="000000"/>
              </w:rPr>
              <w:t>However</w:t>
            </w:r>
            <w:proofErr w:type="gramEnd"/>
            <w:r>
              <w:rPr>
                <w:rFonts w:ascii="Arial" w:hAnsi="Arial" w:cs="Arial"/>
                <w:color w:val="000000"/>
              </w:rPr>
              <w:t xml:space="preserve"> much is in the bank account connected to the card.</w:t>
            </w:r>
          </w:p>
        </w:tc>
      </w:tr>
      <w:tr w:rsidR="00302B63" w14:paraId="722B4F2D" w14:textId="77777777" w:rsidTr="00302B63">
        <w:tc>
          <w:tcPr>
            <w:tcW w:w="0" w:type="auto"/>
            <w:tcBorders>
              <w:top w:val="single" w:sz="4" w:space="0" w:color="auto"/>
              <w:left w:val="single" w:sz="4" w:space="0" w:color="auto"/>
              <w:bottom w:val="single" w:sz="4" w:space="0" w:color="auto"/>
              <w:right w:val="single" w:sz="4" w:space="0" w:color="auto"/>
            </w:tcBorders>
            <w:tcMar>
              <w:top w:w="105" w:type="dxa"/>
              <w:left w:w="0" w:type="dxa"/>
              <w:bottom w:w="105" w:type="dxa"/>
              <w:right w:w="75" w:type="dxa"/>
            </w:tcMar>
            <w:hideMark/>
          </w:tcPr>
          <w:p w14:paraId="276E53B7" w14:textId="77777777" w:rsidR="00302B63" w:rsidRDefault="00302B63">
            <w:pPr>
              <w:spacing w:before="30" w:after="30"/>
              <w:jc w:val="right"/>
              <w:rPr>
                <w:rFonts w:ascii="Arial" w:hAnsi="Arial" w:cs="Arial"/>
                <w:b/>
                <w:bCs/>
                <w:color w:val="000000"/>
              </w:rPr>
            </w:pPr>
            <w:r>
              <w:rPr>
                <w:rFonts w:ascii="Arial" w:hAnsi="Arial" w:cs="Arial"/>
                <w:b/>
                <w:bCs/>
                <w:color w:val="000000"/>
              </w:rPr>
              <w:t>Interest Charged</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4E8E69F2" w14:textId="77777777" w:rsidR="00302B63" w:rsidRDefault="00302B63">
            <w:pPr>
              <w:spacing w:before="30" w:after="30"/>
              <w:rPr>
                <w:rFonts w:ascii="Arial" w:hAnsi="Arial" w:cs="Arial"/>
                <w:color w:val="000000"/>
              </w:rPr>
            </w:pPr>
            <w:r>
              <w:rPr>
                <w:rFonts w:ascii="Arial" w:hAnsi="Arial" w:cs="Arial"/>
                <w:color w:val="000000"/>
              </w:rPr>
              <w:t>If a credit card bill is not paid in full, interest is charged on outstanding balance. The interest rate is usually very high.</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48835A48" w14:textId="77777777" w:rsidR="00302B63" w:rsidRDefault="00302B63">
            <w:pPr>
              <w:spacing w:before="30" w:after="30"/>
              <w:rPr>
                <w:rFonts w:ascii="Arial" w:hAnsi="Arial" w:cs="Arial"/>
                <w:color w:val="000000"/>
              </w:rPr>
            </w:pPr>
            <w:r>
              <w:rPr>
                <w:rFonts w:ascii="Arial" w:hAnsi="Arial" w:cs="Arial"/>
                <w:color w:val="000000"/>
              </w:rPr>
              <w:t>No interest is charged because no money is borrowed.</w:t>
            </w:r>
          </w:p>
        </w:tc>
      </w:tr>
      <w:tr w:rsidR="00302B63" w14:paraId="7FC90F31" w14:textId="77777777" w:rsidTr="00302B63">
        <w:tc>
          <w:tcPr>
            <w:tcW w:w="0" w:type="auto"/>
            <w:tcBorders>
              <w:top w:val="single" w:sz="4" w:space="0" w:color="auto"/>
              <w:left w:val="single" w:sz="4" w:space="0" w:color="auto"/>
              <w:bottom w:val="single" w:sz="4" w:space="0" w:color="auto"/>
              <w:right w:val="single" w:sz="4" w:space="0" w:color="auto"/>
            </w:tcBorders>
            <w:tcMar>
              <w:top w:w="105" w:type="dxa"/>
              <w:left w:w="0" w:type="dxa"/>
              <w:bottom w:w="105" w:type="dxa"/>
              <w:right w:w="75" w:type="dxa"/>
            </w:tcMar>
            <w:hideMark/>
          </w:tcPr>
          <w:p w14:paraId="02895515" w14:textId="77777777" w:rsidR="00302B63" w:rsidRDefault="00302B63">
            <w:pPr>
              <w:spacing w:before="30" w:after="30"/>
              <w:jc w:val="right"/>
              <w:rPr>
                <w:rFonts w:ascii="Arial" w:hAnsi="Arial" w:cs="Arial"/>
                <w:b/>
                <w:bCs/>
                <w:color w:val="000000"/>
              </w:rPr>
            </w:pPr>
            <w:r>
              <w:rPr>
                <w:rFonts w:ascii="Arial" w:hAnsi="Arial" w:cs="Arial"/>
                <w:b/>
                <w:bCs/>
                <w:color w:val="000000"/>
              </w:rPr>
              <w:t>Security</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6991B11C" w14:textId="77777777" w:rsidR="00302B63" w:rsidRDefault="00302B63">
            <w:pPr>
              <w:spacing w:before="30" w:after="30"/>
              <w:rPr>
                <w:rFonts w:ascii="Arial" w:hAnsi="Arial" w:cs="Arial"/>
                <w:color w:val="000000"/>
              </w:rPr>
            </w:pPr>
            <w:r>
              <w:rPr>
                <w:rFonts w:ascii="Arial" w:hAnsi="Arial" w:cs="Arial"/>
                <w:color w:val="000000"/>
              </w:rPr>
              <w:t>Credit cards in the U.S. are not very secure in and of themselves because many still use dated card security technology. However, consumers are not held liable for this poor security.</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15447F01" w14:textId="77777777" w:rsidR="00302B63" w:rsidRDefault="00302B63">
            <w:pPr>
              <w:spacing w:before="30" w:after="30"/>
              <w:rPr>
                <w:rFonts w:ascii="Arial" w:hAnsi="Arial" w:cs="Arial"/>
                <w:color w:val="000000"/>
              </w:rPr>
            </w:pPr>
            <w:r>
              <w:rPr>
                <w:rFonts w:ascii="Arial" w:hAnsi="Arial" w:cs="Arial"/>
                <w:color w:val="000000"/>
              </w:rPr>
              <w:t>A PIN makes them secure so long as no one steals the card number and PIN, and as long as you don't lose the card itself. If the card/info is stolen, debit cards are very insecure.</w:t>
            </w:r>
          </w:p>
        </w:tc>
      </w:tr>
      <w:tr w:rsidR="00302B63" w14:paraId="45B9C2AB" w14:textId="77777777" w:rsidTr="006332DC">
        <w:tc>
          <w:tcPr>
            <w:tcW w:w="0" w:type="auto"/>
            <w:tcBorders>
              <w:top w:val="single" w:sz="4" w:space="0" w:color="auto"/>
              <w:left w:val="single" w:sz="4" w:space="0" w:color="auto"/>
              <w:bottom w:val="single" w:sz="4" w:space="0" w:color="auto"/>
              <w:right w:val="single" w:sz="4" w:space="0" w:color="auto"/>
            </w:tcBorders>
            <w:tcMar>
              <w:top w:w="105" w:type="dxa"/>
              <w:left w:w="0" w:type="dxa"/>
              <w:bottom w:w="105" w:type="dxa"/>
              <w:right w:w="75" w:type="dxa"/>
            </w:tcMar>
            <w:hideMark/>
          </w:tcPr>
          <w:p w14:paraId="5F58D617" w14:textId="77777777" w:rsidR="00302B63" w:rsidRDefault="00302B63">
            <w:pPr>
              <w:spacing w:before="30" w:after="30"/>
              <w:jc w:val="right"/>
              <w:rPr>
                <w:rFonts w:ascii="Arial" w:hAnsi="Arial" w:cs="Arial"/>
                <w:b/>
                <w:bCs/>
                <w:color w:val="000000"/>
              </w:rPr>
            </w:pPr>
            <w:r>
              <w:rPr>
                <w:rFonts w:ascii="Arial" w:hAnsi="Arial" w:cs="Arial"/>
                <w:b/>
                <w:bCs/>
                <w:color w:val="000000"/>
              </w:rPr>
              <w:t>Fraud Liability</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6E1A23F8" w14:textId="77777777" w:rsidR="00302B63" w:rsidRDefault="00302B63">
            <w:pPr>
              <w:spacing w:before="30" w:after="30"/>
              <w:rPr>
                <w:rFonts w:ascii="Arial" w:hAnsi="Arial" w:cs="Arial"/>
                <w:color w:val="000000"/>
              </w:rPr>
            </w:pPr>
            <w:r>
              <w:rPr>
                <w:rFonts w:ascii="Arial" w:hAnsi="Arial" w:cs="Arial"/>
                <w:color w:val="000000"/>
              </w:rPr>
              <w:t>Low. Rarely held liable for fraudulent activity. If you are, you are only held liable for a maximum of $50.</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7BE2C558" w14:textId="77777777" w:rsidR="00302B63" w:rsidRDefault="00302B63">
            <w:pPr>
              <w:spacing w:before="30" w:after="30"/>
              <w:rPr>
                <w:rFonts w:ascii="Arial" w:hAnsi="Arial" w:cs="Arial"/>
                <w:color w:val="000000"/>
              </w:rPr>
            </w:pPr>
            <w:r>
              <w:rPr>
                <w:rFonts w:ascii="Arial" w:hAnsi="Arial" w:cs="Arial"/>
                <w:color w:val="000000"/>
              </w:rPr>
              <w:t>High. If someone steals your card and makes purchases, that money is removed from your bank account. Investigating this damage takes time. The longer you wait to report the fraud, the more likely you will be held liable for your own losses.</w:t>
            </w:r>
          </w:p>
        </w:tc>
      </w:tr>
      <w:tr w:rsidR="00302B63" w14:paraId="245D2835" w14:textId="77777777" w:rsidTr="006332DC">
        <w:tc>
          <w:tcPr>
            <w:tcW w:w="0" w:type="auto"/>
            <w:tcBorders>
              <w:top w:val="single" w:sz="4" w:space="0" w:color="auto"/>
              <w:left w:val="single" w:sz="4" w:space="0" w:color="auto"/>
              <w:bottom w:val="single" w:sz="4" w:space="0" w:color="auto"/>
              <w:right w:val="single" w:sz="4" w:space="0" w:color="auto"/>
            </w:tcBorders>
            <w:tcMar>
              <w:top w:w="105" w:type="dxa"/>
              <w:left w:w="0" w:type="dxa"/>
              <w:bottom w:w="105" w:type="dxa"/>
              <w:right w:w="75" w:type="dxa"/>
            </w:tcMar>
            <w:hideMark/>
          </w:tcPr>
          <w:p w14:paraId="7E28A488" w14:textId="77777777" w:rsidR="00302B63" w:rsidRDefault="00302B63">
            <w:pPr>
              <w:spacing w:before="30" w:after="30"/>
              <w:jc w:val="right"/>
              <w:rPr>
                <w:rFonts w:ascii="Arial" w:hAnsi="Arial" w:cs="Arial"/>
                <w:b/>
                <w:bCs/>
                <w:color w:val="000000"/>
              </w:rPr>
            </w:pPr>
            <w:r>
              <w:rPr>
                <w:rFonts w:ascii="Arial" w:hAnsi="Arial" w:cs="Arial"/>
                <w:b/>
                <w:bCs/>
                <w:color w:val="000000"/>
              </w:rPr>
              <w:lastRenderedPageBreak/>
              <w:t>Overdraw Fees</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783CE7F8" w14:textId="77777777" w:rsidR="00302B63" w:rsidRDefault="00302B63" w:rsidP="006332DC">
            <w:pPr>
              <w:spacing w:before="30" w:after="30"/>
              <w:rPr>
                <w:rFonts w:ascii="Arial" w:hAnsi="Arial" w:cs="Arial"/>
                <w:color w:val="000000"/>
              </w:rPr>
            </w:pPr>
            <w:r>
              <w:rPr>
                <w:rFonts w:ascii="Arial" w:hAnsi="Arial" w:cs="Arial"/>
                <w:color w:val="000000"/>
              </w:rPr>
              <w:t>Low. Some credit card companies allow to overdraw amount over the maximum credit line with a fee.</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539C0AF5" w14:textId="77777777" w:rsidR="00302B63" w:rsidRDefault="00302B63">
            <w:pPr>
              <w:spacing w:before="30" w:after="30"/>
              <w:rPr>
                <w:rFonts w:ascii="Arial" w:hAnsi="Arial" w:cs="Arial"/>
                <w:color w:val="000000"/>
              </w:rPr>
            </w:pPr>
            <w:r>
              <w:rPr>
                <w:rFonts w:ascii="Arial" w:hAnsi="Arial" w:cs="Arial"/>
                <w:color w:val="000000"/>
              </w:rPr>
              <w:t>High "overdraft" fees. Possible to overdraw amount over the account limit.</w:t>
            </w:r>
          </w:p>
        </w:tc>
      </w:tr>
      <w:tr w:rsidR="00302B63" w14:paraId="29A842A5" w14:textId="77777777" w:rsidTr="006332DC">
        <w:tc>
          <w:tcPr>
            <w:tcW w:w="0" w:type="auto"/>
            <w:tcBorders>
              <w:top w:val="single" w:sz="4" w:space="0" w:color="auto"/>
              <w:left w:val="single" w:sz="4" w:space="0" w:color="auto"/>
              <w:bottom w:val="single" w:sz="4" w:space="0" w:color="auto"/>
              <w:right w:val="single" w:sz="4" w:space="0" w:color="auto"/>
            </w:tcBorders>
            <w:tcMar>
              <w:top w:w="105" w:type="dxa"/>
              <w:left w:w="0" w:type="dxa"/>
              <w:bottom w:w="105" w:type="dxa"/>
              <w:right w:w="75" w:type="dxa"/>
            </w:tcMar>
            <w:hideMark/>
          </w:tcPr>
          <w:p w14:paraId="24DC2C82" w14:textId="77777777" w:rsidR="00302B63" w:rsidRDefault="00302B63">
            <w:pPr>
              <w:spacing w:before="30" w:after="30"/>
              <w:jc w:val="right"/>
              <w:rPr>
                <w:rFonts w:ascii="Arial" w:hAnsi="Arial" w:cs="Arial"/>
                <w:b/>
                <w:bCs/>
                <w:color w:val="000000"/>
              </w:rPr>
            </w:pPr>
            <w:r>
              <w:rPr>
                <w:rFonts w:ascii="Arial" w:hAnsi="Arial" w:cs="Arial"/>
                <w:b/>
                <w:bCs/>
                <w:color w:val="000000"/>
              </w:rPr>
              <w:t>PIN</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2DA433FF" w14:textId="77777777" w:rsidR="00302B63" w:rsidRDefault="00302B63">
            <w:pPr>
              <w:spacing w:before="30" w:after="30"/>
              <w:rPr>
                <w:rFonts w:ascii="Arial" w:hAnsi="Arial" w:cs="Arial"/>
                <w:color w:val="000000"/>
              </w:rPr>
            </w:pPr>
            <w:r>
              <w:rPr>
                <w:rFonts w:ascii="Arial" w:hAnsi="Arial" w:cs="Arial"/>
                <w:color w:val="000000"/>
              </w:rPr>
              <w:t>In the U.S., this is uncommon, but PINs are being phased in.</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0F6B7D08" w14:textId="77777777" w:rsidR="00302B63" w:rsidRDefault="00302B63">
            <w:pPr>
              <w:spacing w:before="30" w:after="30"/>
              <w:rPr>
                <w:rFonts w:ascii="Arial" w:hAnsi="Arial" w:cs="Arial"/>
                <w:color w:val="000000"/>
              </w:rPr>
            </w:pPr>
            <w:r>
              <w:rPr>
                <w:rFonts w:ascii="Arial" w:hAnsi="Arial" w:cs="Arial"/>
                <w:color w:val="000000"/>
              </w:rPr>
              <w:t>Usually</w:t>
            </w:r>
          </w:p>
        </w:tc>
      </w:tr>
    </w:tbl>
    <w:p w14:paraId="4913F5DF" w14:textId="012F892A" w:rsidR="00D37972" w:rsidRDefault="00D37972"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17ADC2D6" w14:textId="00185687"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40BC1C4C" w14:textId="0B9667FE"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242032A6" w14:textId="0243C6B3"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7D2A83EF" w14:textId="63146FE5"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22158FB7" w14:textId="30372C0F"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4FA2075A" w14:textId="1600E19D"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3ADBF650" w14:textId="23853055"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479BFB7B" w14:textId="460B65EA"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3E519FBE" w14:textId="5C6A1EC7"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6E2BA191" w14:textId="1AE21963"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6EF4990B" w14:textId="38A03009"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745F989E" w14:textId="126ECCF4"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3FB96151" w14:textId="45D72E80"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6B1FC8AD" w14:textId="3D628F6E"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09254F19" w14:textId="77582747"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0BE7CDA6" w14:textId="56C920B6"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7CF8C3ED" w14:textId="6E8144D2"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703A1184" w14:textId="7EBEDE13"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7B5A791B" w14:textId="58E50AE6"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65E010C3" w14:textId="5FF008AA"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16895D51" w14:textId="2ECDB40F"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7BB319A7" w14:textId="20EC198D" w:rsidR="00B456F3" w:rsidRDefault="00B456F3" w:rsidP="00302B63">
      <w:pPr>
        <w:pBdr>
          <w:top w:val="single" w:sz="4" w:space="1" w:color="auto"/>
        </w:pBdr>
        <w:shd w:val="clear" w:color="auto" w:fill="FFFFFF"/>
        <w:spacing w:line="240" w:lineRule="auto"/>
        <w:ind w:left="720"/>
        <w:rPr>
          <w:rFonts w:ascii="Arial" w:eastAsia="Times New Roman" w:hAnsi="Arial" w:cs="Arial"/>
          <w:color w:val="111111"/>
          <w:sz w:val="26"/>
          <w:szCs w:val="26"/>
          <w:lang w:eastAsia="en-IN"/>
        </w:rPr>
      </w:pPr>
    </w:p>
    <w:p w14:paraId="1C9CEFB2" w14:textId="31CB6C45" w:rsidR="00B456F3" w:rsidRDefault="00B456F3" w:rsidP="00AD5536">
      <w:pPr>
        <w:shd w:val="clear" w:color="auto" w:fill="FFFFFF"/>
        <w:spacing w:line="240" w:lineRule="auto"/>
        <w:rPr>
          <w:rFonts w:ascii="Arial Black" w:hAnsi="Arial Black"/>
          <w:b/>
          <w:bCs/>
          <w:sz w:val="30"/>
          <w:szCs w:val="30"/>
        </w:rPr>
      </w:pPr>
      <w:r w:rsidRPr="00B456F3">
        <w:rPr>
          <w:rFonts w:ascii="Arial Black" w:hAnsi="Arial Black"/>
          <w:b/>
          <w:bCs/>
          <w:sz w:val="30"/>
          <w:szCs w:val="30"/>
        </w:rPr>
        <w:lastRenderedPageBreak/>
        <w:t xml:space="preserve">Difference between </w:t>
      </w:r>
      <w:r>
        <w:rPr>
          <w:rFonts w:ascii="Arial Black" w:hAnsi="Arial Black"/>
          <w:b/>
          <w:bCs/>
          <w:sz w:val="30"/>
          <w:szCs w:val="30"/>
        </w:rPr>
        <w:t>M</w:t>
      </w:r>
      <w:r w:rsidRPr="00B456F3">
        <w:rPr>
          <w:rFonts w:ascii="Arial Black" w:hAnsi="Arial Black"/>
          <w:b/>
          <w:bCs/>
          <w:sz w:val="30"/>
          <w:szCs w:val="30"/>
        </w:rPr>
        <w:t>aster</w:t>
      </w:r>
      <w:r>
        <w:rPr>
          <w:rFonts w:ascii="Arial Black" w:hAnsi="Arial Black"/>
          <w:b/>
          <w:bCs/>
          <w:sz w:val="30"/>
          <w:szCs w:val="30"/>
        </w:rPr>
        <w:t>C</w:t>
      </w:r>
      <w:r w:rsidRPr="00B456F3">
        <w:rPr>
          <w:rFonts w:ascii="Arial Black" w:hAnsi="Arial Black"/>
          <w:b/>
          <w:bCs/>
          <w:sz w:val="30"/>
          <w:szCs w:val="30"/>
        </w:rPr>
        <w:t xml:space="preserve">ard, </w:t>
      </w:r>
      <w:r>
        <w:rPr>
          <w:rFonts w:ascii="Arial Black" w:hAnsi="Arial Black"/>
          <w:b/>
          <w:bCs/>
          <w:sz w:val="30"/>
          <w:szCs w:val="30"/>
        </w:rPr>
        <w:t>V</w:t>
      </w:r>
      <w:r w:rsidRPr="00B456F3">
        <w:rPr>
          <w:rFonts w:ascii="Arial Black" w:hAnsi="Arial Black"/>
          <w:b/>
          <w:bCs/>
          <w:sz w:val="30"/>
          <w:szCs w:val="30"/>
        </w:rPr>
        <w:t xml:space="preserve">isa and </w:t>
      </w:r>
      <w:proofErr w:type="spellStart"/>
      <w:r w:rsidRPr="00B456F3">
        <w:rPr>
          <w:rFonts w:ascii="Arial Black" w:hAnsi="Arial Black"/>
          <w:b/>
          <w:bCs/>
          <w:sz w:val="30"/>
          <w:szCs w:val="30"/>
        </w:rPr>
        <w:t>Ru</w:t>
      </w:r>
      <w:r>
        <w:rPr>
          <w:rFonts w:ascii="Arial Black" w:hAnsi="Arial Black"/>
          <w:b/>
          <w:bCs/>
          <w:sz w:val="30"/>
          <w:szCs w:val="30"/>
        </w:rPr>
        <w:t>P</w:t>
      </w:r>
      <w:r w:rsidRPr="00B456F3">
        <w:rPr>
          <w:rFonts w:ascii="Arial Black" w:hAnsi="Arial Black"/>
          <w:b/>
          <w:bCs/>
          <w:sz w:val="30"/>
          <w:szCs w:val="30"/>
        </w:rPr>
        <w:t>ay</w:t>
      </w:r>
      <w:proofErr w:type="spellEnd"/>
    </w:p>
    <w:p w14:paraId="372801A3" w14:textId="7DAF78BD" w:rsidR="00B456F3" w:rsidRPr="00B456F3" w:rsidRDefault="00B456F3" w:rsidP="00AD5536">
      <w:pPr>
        <w:shd w:val="clear" w:color="auto" w:fill="FFFFFF"/>
        <w:spacing w:line="240" w:lineRule="auto"/>
        <w:rPr>
          <w:rFonts w:ascii="Arial" w:hAnsi="Arial" w:cs="Arial"/>
          <w:b/>
          <w:bCs/>
          <w:color w:val="000000"/>
          <w:sz w:val="28"/>
          <w:szCs w:val="28"/>
          <w:shd w:val="clear" w:color="auto" w:fill="FFFFFF"/>
        </w:rPr>
      </w:pPr>
      <w:proofErr w:type="spellStart"/>
      <w:r>
        <w:rPr>
          <w:rFonts w:ascii="Arial" w:hAnsi="Arial" w:cs="Arial"/>
          <w:b/>
          <w:bCs/>
          <w:color w:val="000000"/>
          <w:sz w:val="28"/>
          <w:szCs w:val="28"/>
          <w:shd w:val="clear" w:color="auto" w:fill="FFFFFF"/>
        </w:rPr>
        <w:t>RuPay</w:t>
      </w:r>
      <w:proofErr w:type="spellEnd"/>
    </w:p>
    <w:p w14:paraId="64056590" w14:textId="2349572E" w:rsidR="00B456F3" w:rsidRDefault="00B456F3" w:rsidP="00AD5536">
      <w:pPr>
        <w:shd w:val="clear" w:color="auto" w:fill="FFFFFF"/>
        <w:spacing w:line="240" w:lineRule="auto"/>
        <w:rPr>
          <w:rFonts w:ascii="Arial" w:hAnsi="Arial" w:cs="Arial"/>
          <w:color w:val="000000"/>
          <w:sz w:val="24"/>
          <w:szCs w:val="24"/>
          <w:shd w:val="clear" w:color="auto" w:fill="FFFFFF"/>
        </w:rPr>
      </w:pPr>
      <w:proofErr w:type="spellStart"/>
      <w:r w:rsidRPr="00B456F3">
        <w:rPr>
          <w:rFonts w:ascii="Arial" w:hAnsi="Arial" w:cs="Arial"/>
          <w:color w:val="000000"/>
          <w:sz w:val="24"/>
          <w:szCs w:val="24"/>
          <w:shd w:val="clear" w:color="auto" w:fill="FFFFFF"/>
        </w:rPr>
        <w:t>Rupay</w:t>
      </w:r>
      <w:proofErr w:type="spellEnd"/>
      <w:r w:rsidRPr="00B456F3">
        <w:rPr>
          <w:rFonts w:ascii="Arial" w:hAnsi="Arial" w:cs="Arial"/>
          <w:color w:val="000000"/>
          <w:sz w:val="24"/>
          <w:szCs w:val="24"/>
          <w:shd w:val="clear" w:color="auto" w:fill="FFFFFF"/>
        </w:rPr>
        <w:t xml:space="preserve"> Card is an Indian domestic card conceived and launched by NPCI in 2012. It was introduced in the Indian payment system to reduce the monopoly of foreign gateways like Visa and MasterCard because these are foreign companies or American companies and their commission is high i.e. the cost of transaction is high. Therefore, we can say that </w:t>
      </w:r>
      <w:proofErr w:type="spellStart"/>
      <w:r w:rsidRPr="00B456F3">
        <w:rPr>
          <w:rFonts w:ascii="Arial" w:hAnsi="Arial" w:cs="Arial"/>
          <w:color w:val="000000"/>
          <w:sz w:val="24"/>
          <w:szCs w:val="24"/>
          <w:shd w:val="clear" w:color="auto" w:fill="FFFFFF"/>
        </w:rPr>
        <w:t>RuPay</w:t>
      </w:r>
      <w:proofErr w:type="spellEnd"/>
      <w:r w:rsidRPr="00B456F3">
        <w:rPr>
          <w:rFonts w:ascii="Arial" w:hAnsi="Arial" w:cs="Arial"/>
          <w:color w:val="000000"/>
          <w:sz w:val="24"/>
          <w:szCs w:val="24"/>
          <w:shd w:val="clear" w:color="auto" w:fill="FFFFFF"/>
        </w:rPr>
        <w:t xml:space="preserve"> Card is an Indian payment gateway. It also works like Visa or Master Card and its commission is low. </w:t>
      </w:r>
      <w:proofErr w:type="spellStart"/>
      <w:r w:rsidRPr="00B456F3">
        <w:rPr>
          <w:rFonts w:ascii="Arial" w:hAnsi="Arial" w:cs="Arial"/>
          <w:color w:val="000000"/>
          <w:sz w:val="24"/>
          <w:szCs w:val="24"/>
          <w:shd w:val="clear" w:color="auto" w:fill="FFFFFF"/>
        </w:rPr>
        <w:t>RuPay</w:t>
      </w:r>
      <w:proofErr w:type="spellEnd"/>
      <w:r w:rsidRPr="00B456F3">
        <w:rPr>
          <w:rFonts w:ascii="Arial" w:hAnsi="Arial" w:cs="Arial"/>
          <w:color w:val="000000"/>
          <w:sz w:val="24"/>
          <w:szCs w:val="24"/>
          <w:shd w:val="clear" w:color="auto" w:fill="FFFFFF"/>
        </w:rPr>
        <w:t xml:space="preserve"> facilitates electronic payment at all Indian banks and financial institutions.  </w:t>
      </w:r>
    </w:p>
    <w:p w14:paraId="4FA23A9B" w14:textId="4FB7E65E" w:rsidR="00B456F3" w:rsidRDefault="00B456F3" w:rsidP="00AD5536">
      <w:pPr>
        <w:shd w:val="clear" w:color="auto" w:fill="FFFFFF"/>
        <w:spacing w:line="240" w:lineRule="auto"/>
        <w:rPr>
          <w:rStyle w:val="Strong"/>
          <w:rFonts w:ascii="Arial" w:hAnsi="Arial" w:cs="Arial"/>
          <w:color w:val="000000"/>
          <w:sz w:val="28"/>
          <w:szCs w:val="28"/>
          <w:shd w:val="clear" w:color="auto" w:fill="FFFFFF"/>
        </w:rPr>
      </w:pPr>
      <w:r w:rsidRPr="00B456F3">
        <w:rPr>
          <w:rStyle w:val="Strong"/>
          <w:rFonts w:ascii="Arial" w:hAnsi="Arial" w:cs="Arial"/>
          <w:color w:val="000000"/>
          <w:sz w:val="28"/>
          <w:szCs w:val="28"/>
          <w:shd w:val="clear" w:color="auto" w:fill="FFFFFF"/>
        </w:rPr>
        <w:t>Visa and MasterCard</w:t>
      </w:r>
    </w:p>
    <w:p w14:paraId="717A13BA" w14:textId="77777777" w:rsidR="00B456F3" w:rsidRPr="00B456F3" w:rsidRDefault="00B456F3" w:rsidP="00B456F3">
      <w:pPr>
        <w:pStyle w:val="NormalWeb"/>
        <w:shd w:val="clear" w:color="auto" w:fill="FFFFFF"/>
        <w:spacing w:before="0" w:beforeAutospacing="0" w:after="300" w:afterAutospacing="0"/>
        <w:rPr>
          <w:rFonts w:ascii="Arial" w:hAnsi="Arial" w:cs="Arial"/>
          <w:color w:val="000000"/>
        </w:rPr>
      </w:pPr>
      <w:r w:rsidRPr="00B456F3">
        <w:rPr>
          <w:rFonts w:ascii="Arial" w:hAnsi="Arial" w:cs="Arial"/>
          <w:color w:val="000000"/>
        </w:rPr>
        <w:t>Visa Card and MasterCard are a foreign payment gateway that provides payment facility to most of the banks in the world. There is no special difference in MasterCard and Visa Card. Both of these are ATM cards and their work is similar. They are international cards; payment can easily be done everywhere.</w:t>
      </w:r>
    </w:p>
    <w:p w14:paraId="7353C07A" w14:textId="0937EFF8" w:rsidR="00B456F3" w:rsidRDefault="00B456F3" w:rsidP="00B456F3">
      <w:pPr>
        <w:pStyle w:val="NormalWeb"/>
        <w:shd w:val="clear" w:color="auto" w:fill="FFFFFF"/>
        <w:spacing w:before="0" w:beforeAutospacing="0" w:after="300" w:afterAutospacing="0"/>
        <w:rPr>
          <w:rFonts w:ascii="Arial" w:hAnsi="Arial" w:cs="Arial"/>
          <w:color w:val="000000"/>
        </w:rPr>
      </w:pPr>
      <w:r w:rsidRPr="00B456F3">
        <w:rPr>
          <w:rFonts w:ascii="Arial" w:hAnsi="Arial" w:cs="Arial"/>
          <w:color w:val="000000"/>
        </w:rPr>
        <w:t>However, neither Visa nor MasterCard actually provides any credit card to anyone. These are both payment methods. They rely on banks of different countries to issue credit cards using the payment methods. Therefore, interest rates, rewards, annual fees and all other charges are issued by the bank and so, when you pay your bill, you are paying it to the bank or institution issuing your card, Visa or MasterCard.</w:t>
      </w:r>
    </w:p>
    <w:p w14:paraId="41FD9FA3" w14:textId="60C5F9AC" w:rsidR="00B456F3" w:rsidRDefault="00B456F3" w:rsidP="00B456F3">
      <w:pPr>
        <w:pStyle w:val="NormalWeb"/>
        <w:shd w:val="clear" w:color="auto" w:fill="FFFFFF"/>
        <w:spacing w:before="0" w:beforeAutospacing="0" w:after="300" w:afterAutospacing="0"/>
        <w:rPr>
          <w:rFonts w:ascii="Arial" w:hAnsi="Arial" w:cs="Arial"/>
          <w:b/>
          <w:bCs/>
          <w:sz w:val="32"/>
          <w:szCs w:val="32"/>
        </w:rPr>
      </w:pPr>
      <w:r w:rsidRPr="00B456F3">
        <w:rPr>
          <w:rFonts w:ascii="Arial" w:hAnsi="Arial" w:cs="Arial"/>
          <w:b/>
          <w:bCs/>
          <w:sz w:val="32"/>
          <w:szCs w:val="32"/>
        </w:rPr>
        <w:t>Differences</w:t>
      </w:r>
    </w:p>
    <w:p w14:paraId="720FB9FA" w14:textId="4E6969A4" w:rsidR="00B456F3" w:rsidRPr="002C1932" w:rsidRDefault="00B456F3" w:rsidP="00B456F3">
      <w:pPr>
        <w:pStyle w:val="NormalWeb"/>
        <w:shd w:val="clear" w:color="auto" w:fill="FFFFFF"/>
        <w:spacing w:before="0" w:beforeAutospacing="0" w:after="300" w:afterAutospacing="0"/>
        <w:rPr>
          <w:rFonts w:ascii="Arial" w:hAnsi="Arial" w:cs="Arial"/>
          <w:color w:val="000000"/>
        </w:rPr>
      </w:pPr>
      <w:r w:rsidRPr="002C1932">
        <w:rPr>
          <w:rFonts w:ascii="Arial" w:hAnsi="Arial" w:cs="Arial"/>
          <w:b/>
          <w:bCs/>
          <w:color w:val="000000"/>
        </w:rPr>
        <w:t>1.</w:t>
      </w:r>
      <w:r w:rsidRPr="002C1932">
        <w:rPr>
          <w:rFonts w:ascii="Arial" w:hAnsi="Arial" w:cs="Arial"/>
          <w:color w:val="000000"/>
        </w:rPr>
        <w:t xml:space="preserve"> </w:t>
      </w:r>
      <w:proofErr w:type="spellStart"/>
      <w:r w:rsidRPr="002C1932">
        <w:rPr>
          <w:rFonts w:ascii="Arial" w:hAnsi="Arial" w:cs="Arial"/>
          <w:color w:val="000000"/>
        </w:rPr>
        <w:t>RuPay</w:t>
      </w:r>
      <w:proofErr w:type="spellEnd"/>
      <w:r w:rsidRPr="002C1932">
        <w:rPr>
          <w:rFonts w:ascii="Arial" w:hAnsi="Arial" w:cs="Arial"/>
          <w:color w:val="000000"/>
        </w:rPr>
        <w:t xml:space="preserve"> Card is an Indian Domestic Debit Card whereas Visa or MasterCard is an International System debit card.</w:t>
      </w:r>
    </w:p>
    <w:p w14:paraId="605EA906" w14:textId="77777777" w:rsidR="00B456F3" w:rsidRPr="002C1932" w:rsidRDefault="00B456F3" w:rsidP="00B456F3">
      <w:pPr>
        <w:pStyle w:val="NormalWeb"/>
        <w:shd w:val="clear" w:color="auto" w:fill="FFFFFF"/>
        <w:spacing w:before="0" w:beforeAutospacing="0" w:after="0" w:afterAutospacing="0"/>
        <w:rPr>
          <w:rFonts w:ascii="Arial" w:hAnsi="Arial" w:cs="Arial"/>
          <w:color w:val="000000"/>
        </w:rPr>
      </w:pPr>
      <w:r w:rsidRPr="002C1932">
        <w:rPr>
          <w:rStyle w:val="Strong"/>
          <w:rFonts w:ascii="Arial" w:hAnsi="Arial" w:cs="Arial"/>
          <w:color w:val="000000"/>
        </w:rPr>
        <w:t>2.</w:t>
      </w:r>
      <w:r w:rsidRPr="002C1932">
        <w:rPr>
          <w:rFonts w:ascii="Arial" w:hAnsi="Arial" w:cs="Arial"/>
          <w:color w:val="000000"/>
        </w:rPr>
        <w:t xml:space="preserve"> The main difference between </w:t>
      </w:r>
      <w:proofErr w:type="spellStart"/>
      <w:r w:rsidRPr="002C1932">
        <w:rPr>
          <w:rFonts w:ascii="Arial" w:hAnsi="Arial" w:cs="Arial"/>
          <w:color w:val="000000"/>
        </w:rPr>
        <w:t>RuPay</w:t>
      </w:r>
      <w:proofErr w:type="spellEnd"/>
      <w:r w:rsidRPr="002C1932">
        <w:rPr>
          <w:rFonts w:ascii="Arial" w:hAnsi="Arial" w:cs="Arial"/>
          <w:color w:val="000000"/>
        </w:rPr>
        <w:t xml:space="preserve">, MasterCard or Visa Debit Card is the operating costs. Since every transaction through </w:t>
      </w:r>
      <w:proofErr w:type="spellStart"/>
      <w:r w:rsidRPr="002C1932">
        <w:rPr>
          <w:rFonts w:ascii="Arial" w:hAnsi="Arial" w:cs="Arial"/>
          <w:color w:val="000000"/>
        </w:rPr>
        <w:t>RuPay</w:t>
      </w:r>
      <w:proofErr w:type="spellEnd"/>
      <w:r w:rsidRPr="002C1932">
        <w:rPr>
          <w:rFonts w:ascii="Arial" w:hAnsi="Arial" w:cs="Arial"/>
          <w:color w:val="000000"/>
        </w:rPr>
        <w:t xml:space="preserve"> will take place within India, the banks will have to pay less service charges to the payment gateway as compared to Visa, MasterCard.</w:t>
      </w:r>
    </w:p>
    <w:p w14:paraId="2A87391A" w14:textId="77777777" w:rsidR="00B456F3" w:rsidRPr="002C1932" w:rsidRDefault="00B456F3" w:rsidP="00B456F3">
      <w:pPr>
        <w:pStyle w:val="NormalWeb"/>
        <w:shd w:val="clear" w:color="auto" w:fill="FFFFFF"/>
        <w:spacing w:before="0" w:beforeAutospacing="0" w:after="0" w:afterAutospacing="0"/>
        <w:rPr>
          <w:rFonts w:ascii="Arial" w:hAnsi="Arial" w:cs="Arial"/>
          <w:color w:val="000000"/>
        </w:rPr>
      </w:pPr>
      <w:r w:rsidRPr="002C1932">
        <w:rPr>
          <w:rStyle w:val="Strong"/>
          <w:rFonts w:ascii="Arial" w:hAnsi="Arial" w:cs="Arial"/>
          <w:color w:val="000000"/>
        </w:rPr>
        <w:t>3. </w:t>
      </w:r>
      <w:r w:rsidRPr="002C1932">
        <w:rPr>
          <w:rFonts w:ascii="Arial" w:hAnsi="Arial" w:cs="Arial"/>
          <w:color w:val="000000"/>
        </w:rPr>
        <w:t xml:space="preserve">Visa or MasterCard is an American company and when we use its card, then for data processing and verification, the server goes to the company's server, which reduces processing. Whereas </w:t>
      </w:r>
      <w:proofErr w:type="spellStart"/>
      <w:r w:rsidRPr="002C1932">
        <w:rPr>
          <w:rFonts w:ascii="Arial" w:hAnsi="Arial" w:cs="Arial"/>
          <w:color w:val="000000"/>
        </w:rPr>
        <w:t>RuPay</w:t>
      </w:r>
      <w:proofErr w:type="spellEnd"/>
      <w:r w:rsidRPr="002C1932">
        <w:rPr>
          <w:rFonts w:ascii="Arial" w:hAnsi="Arial" w:cs="Arial"/>
          <w:color w:val="000000"/>
        </w:rPr>
        <w:t xml:space="preserve"> card is used for data processing and verification in India only so, its processing is fast.</w:t>
      </w:r>
    </w:p>
    <w:p w14:paraId="20A65FD5" w14:textId="77777777" w:rsidR="00B456F3" w:rsidRPr="002C1932" w:rsidRDefault="00B456F3" w:rsidP="00B456F3">
      <w:pPr>
        <w:pStyle w:val="NormalWeb"/>
        <w:shd w:val="clear" w:color="auto" w:fill="FFFFFF"/>
        <w:spacing w:before="0" w:beforeAutospacing="0" w:after="0" w:afterAutospacing="0"/>
        <w:rPr>
          <w:rFonts w:ascii="Arial" w:hAnsi="Arial" w:cs="Arial"/>
          <w:color w:val="000000"/>
        </w:rPr>
      </w:pPr>
      <w:r w:rsidRPr="002C1932">
        <w:rPr>
          <w:rStyle w:val="Strong"/>
          <w:rFonts w:ascii="Arial" w:hAnsi="Arial" w:cs="Arial"/>
          <w:color w:val="000000"/>
          <w:u w:val="single"/>
        </w:rPr>
        <w:t>Note</w:t>
      </w:r>
      <w:r w:rsidRPr="002C1932">
        <w:rPr>
          <w:rStyle w:val="Strong"/>
          <w:rFonts w:ascii="Arial" w:hAnsi="Arial" w:cs="Arial"/>
          <w:i/>
          <w:iCs/>
          <w:color w:val="000000"/>
        </w:rPr>
        <w:t>: </w:t>
      </w:r>
      <w:r w:rsidRPr="002C1932">
        <w:rPr>
          <w:rFonts w:ascii="Arial" w:hAnsi="Arial" w:cs="Arial"/>
          <w:color w:val="000000"/>
        </w:rPr>
        <w:t xml:space="preserve">As mentioned above, a </w:t>
      </w:r>
      <w:proofErr w:type="spellStart"/>
      <w:r w:rsidRPr="002C1932">
        <w:rPr>
          <w:rFonts w:ascii="Arial" w:hAnsi="Arial" w:cs="Arial"/>
          <w:color w:val="000000"/>
        </w:rPr>
        <w:t>RuPay</w:t>
      </w:r>
      <w:proofErr w:type="spellEnd"/>
      <w:r w:rsidRPr="002C1932">
        <w:rPr>
          <w:rFonts w:ascii="Arial" w:hAnsi="Arial" w:cs="Arial"/>
          <w:color w:val="000000"/>
        </w:rPr>
        <w:t xml:space="preserve"> card has been created for domestic use, so it cannot be used at international level transactions such as Visa or MasterCard.</w:t>
      </w:r>
    </w:p>
    <w:p w14:paraId="29B72980" w14:textId="77777777" w:rsidR="00B456F3" w:rsidRPr="002C1932" w:rsidRDefault="00B456F3" w:rsidP="00B456F3">
      <w:pPr>
        <w:pStyle w:val="NormalWeb"/>
        <w:shd w:val="clear" w:color="auto" w:fill="FFFFFF"/>
        <w:spacing w:before="0" w:beforeAutospacing="0" w:after="0" w:afterAutospacing="0"/>
        <w:rPr>
          <w:rFonts w:ascii="Arial" w:hAnsi="Arial" w:cs="Arial"/>
          <w:color w:val="000000"/>
        </w:rPr>
      </w:pPr>
      <w:r w:rsidRPr="002C1932">
        <w:rPr>
          <w:rStyle w:val="Strong"/>
          <w:rFonts w:ascii="Arial" w:hAnsi="Arial" w:cs="Arial"/>
          <w:color w:val="000000"/>
        </w:rPr>
        <w:t>4.</w:t>
      </w:r>
      <w:r w:rsidRPr="002C1932">
        <w:rPr>
          <w:rFonts w:ascii="Arial" w:hAnsi="Arial" w:cs="Arial"/>
          <w:color w:val="000000"/>
        </w:rPr>
        <w:t xml:space="preserve"> Banks are required to pay a quarterly fee for joining a foreign payment network such as Visa Debit Card or MasterCard but do not have to do so in </w:t>
      </w:r>
      <w:proofErr w:type="spellStart"/>
      <w:r w:rsidRPr="002C1932">
        <w:rPr>
          <w:rFonts w:ascii="Arial" w:hAnsi="Arial" w:cs="Arial"/>
          <w:color w:val="000000"/>
        </w:rPr>
        <w:t>RuPay</w:t>
      </w:r>
      <w:proofErr w:type="spellEnd"/>
      <w:r w:rsidRPr="002C1932">
        <w:rPr>
          <w:rFonts w:ascii="Arial" w:hAnsi="Arial" w:cs="Arial"/>
          <w:color w:val="000000"/>
        </w:rPr>
        <w:t xml:space="preserve"> Card. Any bank can join the </w:t>
      </w:r>
      <w:proofErr w:type="spellStart"/>
      <w:r w:rsidRPr="002C1932">
        <w:rPr>
          <w:rFonts w:ascii="Arial" w:hAnsi="Arial" w:cs="Arial"/>
          <w:color w:val="000000"/>
        </w:rPr>
        <w:t>RuPay</w:t>
      </w:r>
      <w:proofErr w:type="spellEnd"/>
      <w:r w:rsidRPr="002C1932">
        <w:rPr>
          <w:rFonts w:ascii="Arial" w:hAnsi="Arial" w:cs="Arial"/>
          <w:color w:val="000000"/>
        </w:rPr>
        <w:t xml:space="preserve"> network at no charge.</w:t>
      </w:r>
    </w:p>
    <w:p w14:paraId="72BFD309" w14:textId="77777777" w:rsidR="00B456F3" w:rsidRPr="002C1932" w:rsidRDefault="00B456F3" w:rsidP="00B456F3">
      <w:pPr>
        <w:pStyle w:val="NormalWeb"/>
        <w:shd w:val="clear" w:color="auto" w:fill="FFFFFF"/>
        <w:spacing w:before="0" w:beforeAutospacing="0" w:after="0" w:afterAutospacing="0"/>
        <w:rPr>
          <w:rFonts w:ascii="Arial" w:hAnsi="Arial" w:cs="Arial"/>
          <w:color w:val="000000"/>
        </w:rPr>
      </w:pPr>
      <w:r w:rsidRPr="002C1932">
        <w:rPr>
          <w:rStyle w:val="Strong"/>
          <w:rFonts w:ascii="Arial" w:hAnsi="Arial" w:cs="Arial"/>
          <w:color w:val="000000"/>
        </w:rPr>
        <w:t>5.</w:t>
      </w:r>
      <w:r w:rsidRPr="002C1932">
        <w:rPr>
          <w:rFonts w:ascii="Arial" w:hAnsi="Arial" w:cs="Arial"/>
          <w:color w:val="000000"/>
        </w:rPr>
        <w:t xml:space="preserve"> There are some limitations of using the </w:t>
      </w:r>
      <w:proofErr w:type="spellStart"/>
      <w:r w:rsidRPr="002C1932">
        <w:rPr>
          <w:rFonts w:ascii="Arial" w:hAnsi="Arial" w:cs="Arial"/>
          <w:color w:val="000000"/>
        </w:rPr>
        <w:t>RuPay</w:t>
      </w:r>
      <w:proofErr w:type="spellEnd"/>
      <w:r w:rsidRPr="002C1932">
        <w:rPr>
          <w:rFonts w:ascii="Arial" w:hAnsi="Arial" w:cs="Arial"/>
          <w:color w:val="000000"/>
        </w:rPr>
        <w:t xml:space="preserve"> card because it provides only debit card for online transactions, whereas Visa or MasterCard provides both the debit and credit card.</w:t>
      </w:r>
    </w:p>
    <w:p w14:paraId="441001AC" w14:textId="6FFA42EC" w:rsidR="00B456F3" w:rsidRPr="002C1932" w:rsidRDefault="00B456F3" w:rsidP="00B456F3">
      <w:pPr>
        <w:pStyle w:val="NormalWeb"/>
        <w:shd w:val="clear" w:color="auto" w:fill="FFFFFF"/>
        <w:spacing w:before="0" w:beforeAutospacing="0" w:after="0" w:afterAutospacing="0"/>
        <w:rPr>
          <w:rFonts w:ascii="Arial" w:hAnsi="Arial" w:cs="Arial"/>
          <w:color w:val="000000"/>
        </w:rPr>
      </w:pPr>
      <w:r w:rsidRPr="002C1932">
        <w:rPr>
          <w:rStyle w:val="Strong"/>
          <w:rFonts w:ascii="Arial" w:hAnsi="Arial" w:cs="Arial"/>
          <w:color w:val="000000"/>
        </w:rPr>
        <w:t>6.</w:t>
      </w:r>
      <w:r w:rsidRPr="002C1932">
        <w:rPr>
          <w:rFonts w:ascii="Arial" w:hAnsi="Arial" w:cs="Arial"/>
          <w:color w:val="000000"/>
        </w:rPr>
        <w:t xml:space="preserve"> As, compared to international card, </w:t>
      </w:r>
      <w:proofErr w:type="spellStart"/>
      <w:r w:rsidRPr="002C1932">
        <w:rPr>
          <w:rFonts w:ascii="Arial" w:hAnsi="Arial" w:cs="Arial"/>
          <w:color w:val="000000"/>
        </w:rPr>
        <w:t>RuPay</w:t>
      </w:r>
      <w:proofErr w:type="spellEnd"/>
      <w:r w:rsidRPr="002C1932">
        <w:rPr>
          <w:rFonts w:ascii="Arial" w:hAnsi="Arial" w:cs="Arial"/>
          <w:color w:val="000000"/>
        </w:rPr>
        <w:t xml:space="preserve"> cards are more secure because its operations are limited within India only. Therefore, data is shared between national gateways only. But using Visa Debit Card or MasterCard, the customer's data are processed internationally and hence the risk of data theft is high.</w:t>
      </w:r>
    </w:p>
    <w:p w14:paraId="351CF1A3" w14:textId="77777777" w:rsidR="00B456F3" w:rsidRPr="002C1932" w:rsidRDefault="00B456F3" w:rsidP="00B456F3">
      <w:pPr>
        <w:pStyle w:val="NormalWeb"/>
        <w:shd w:val="clear" w:color="auto" w:fill="FFFFFF"/>
        <w:spacing w:before="0" w:beforeAutospacing="0" w:after="0" w:afterAutospacing="0"/>
        <w:rPr>
          <w:rFonts w:ascii="Arial" w:hAnsi="Arial" w:cs="Arial"/>
          <w:color w:val="000000"/>
        </w:rPr>
      </w:pPr>
      <w:r w:rsidRPr="002C1932">
        <w:rPr>
          <w:rStyle w:val="Strong"/>
          <w:rFonts w:ascii="Arial" w:hAnsi="Arial" w:cs="Arial"/>
          <w:color w:val="000000"/>
        </w:rPr>
        <w:lastRenderedPageBreak/>
        <w:t>7.</w:t>
      </w:r>
      <w:r w:rsidRPr="002C1932">
        <w:rPr>
          <w:rFonts w:ascii="Arial" w:hAnsi="Arial" w:cs="Arial"/>
          <w:color w:val="000000"/>
        </w:rPr>
        <w:t xml:space="preserve"> In case of international cards, banks have to pay entry fee to be a part of their network which is not the case with </w:t>
      </w:r>
      <w:proofErr w:type="spellStart"/>
      <w:r w:rsidRPr="002C1932">
        <w:rPr>
          <w:rFonts w:ascii="Arial" w:hAnsi="Arial" w:cs="Arial"/>
          <w:color w:val="000000"/>
        </w:rPr>
        <w:t>RuPay</w:t>
      </w:r>
      <w:proofErr w:type="spellEnd"/>
      <w:r w:rsidRPr="002C1932">
        <w:rPr>
          <w:rFonts w:ascii="Arial" w:hAnsi="Arial" w:cs="Arial"/>
          <w:color w:val="000000"/>
        </w:rPr>
        <w:t xml:space="preserve"> card i.e. no joining fee for the banks.</w:t>
      </w:r>
    </w:p>
    <w:p w14:paraId="326EBF00" w14:textId="77777777" w:rsidR="00B456F3" w:rsidRPr="002C1932" w:rsidRDefault="00B456F3" w:rsidP="00B456F3">
      <w:pPr>
        <w:pStyle w:val="NormalWeb"/>
        <w:shd w:val="clear" w:color="auto" w:fill="FFFFFF"/>
        <w:spacing w:before="0" w:beforeAutospacing="0" w:after="0" w:afterAutospacing="0"/>
        <w:rPr>
          <w:rFonts w:ascii="Arial" w:hAnsi="Arial" w:cs="Arial"/>
          <w:color w:val="000000"/>
        </w:rPr>
      </w:pPr>
      <w:r w:rsidRPr="002C1932">
        <w:rPr>
          <w:rStyle w:val="Strong"/>
          <w:rFonts w:ascii="Arial" w:hAnsi="Arial" w:cs="Arial"/>
          <w:color w:val="000000"/>
        </w:rPr>
        <w:t>8. </w:t>
      </w:r>
      <w:proofErr w:type="spellStart"/>
      <w:r w:rsidRPr="002C1932">
        <w:rPr>
          <w:rFonts w:ascii="Arial" w:hAnsi="Arial" w:cs="Arial"/>
          <w:color w:val="000000"/>
        </w:rPr>
        <w:t>RuPay</w:t>
      </w:r>
      <w:proofErr w:type="spellEnd"/>
      <w:r w:rsidRPr="002C1932">
        <w:rPr>
          <w:rFonts w:ascii="Arial" w:hAnsi="Arial" w:cs="Arial"/>
          <w:color w:val="000000"/>
        </w:rPr>
        <w:t xml:space="preserve"> card is offered by the public sector, select private banks, rural and cooperative banks whereas others don’t include such small banks in their network.</w:t>
      </w:r>
    </w:p>
    <w:p w14:paraId="26083851" w14:textId="77777777" w:rsidR="00B456F3" w:rsidRPr="00B456F3" w:rsidRDefault="00B456F3" w:rsidP="00B456F3">
      <w:pPr>
        <w:pStyle w:val="NormalWeb"/>
        <w:shd w:val="clear" w:color="auto" w:fill="FFFFFF"/>
        <w:spacing w:before="0" w:beforeAutospacing="0" w:after="300" w:afterAutospacing="0"/>
        <w:rPr>
          <w:rFonts w:ascii="Arial" w:hAnsi="Arial" w:cs="Arial"/>
          <w:b/>
          <w:bCs/>
          <w:color w:val="000000"/>
          <w:sz w:val="28"/>
          <w:szCs w:val="28"/>
        </w:rPr>
      </w:pPr>
    </w:p>
    <w:p w14:paraId="7AAC9B04" w14:textId="77777777" w:rsidR="002C1932" w:rsidRDefault="002C1932" w:rsidP="002C1932">
      <w:pPr>
        <w:pBdr>
          <w:top w:val="single" w:sz="4" w:space="1" w:color="auto"/>
        </w:pBdr>
        <w:shd w:val="clear" w:color="auto" w:fill="FFFFFF"/>
        <w:spacing w:line="240" w:lineRule="auto"/>
        <w:ind w:left="720"/>
        <w:jc w:val="center"/>
        <w:rPr>
          <w:rFonts w:ascii="Arial" w:hAnsi="Arial" w:cs="Arial"/>
          <w:b/>
          <w:bCs/>
          <w:sz w:val="32"/>
          <w:szCs w:val="32"/>
        </w:rPr>
      </w:pPr>
    </w:p>
    <w:p w14:paraId="368D1FE7" w14:textId="4AC3E00A" w:rsidR="002C1932" w:rsidRDefault="002C1932" w:rsidP="002C1932">
      <w:pPr>
        <w:pBdr>
          <w:top w:val="single" w:sz="4" w:space="1" w:color="auto"/>
        </w:pBdr>
        <w:shd w:val="clear" w:color="auto" w:fill="FFFFFF"/>
        <w:spacing w:line="240" w:lineRule="auto"/>
        <w:ind w:left="720"/>
        <w:jc w:val="center"/>
        <w:rPr>
          <w:rFonts w:ascii="Arial" w:hAnsi="Arial" w:cs="Arial"/>
          <w:b/>
          <w:bCs/>
          <w:sz w:val="32"/>
          <w:szCs w:val="32"/>
        </w:rPr>
      </w:pPr>
      <w:r w:rsidRPr="002C1932">
        <w:rPr>
          <w:rFonts w:ascii="Arial" w:hAnsi="Arial" w:cs="Arial"/>
          <w:b/>
          <w:bCs/>
          <w:sz w:val="32"/>
          <w:szCs w:val="32"/>
        </w:rPr>
        <w:t>References</w:t>
      </w:r>
    </w:p>
    <w:p w14:paraId="11DF34DB" w14:textId="1468CDFC" w:rsidR="002C1932" w:rsidRPr="002C1932" w:rsidRDefault="002C1932" w:rsidP="002C1932">
      <w:pPr>
        <w:pBdr>
          <w:top w:val="single" w:sz="4" w:space="1" w:color="auto"/>
        </w:pBdr>
        <w:shd w:val="clear" w:color="auto" w:fill="FFFFFF"/>
        <w:spacing w:line="240" w:lineRule="auto"/>
        <w:ind w:left="720"/>
        <w:rPr>
          <w:rFonts w:ascii="Arial" w:hAnsi="Arial" w:cs="Arial"/>
          <w:sz w:val="24"/>
          <w:szCs w:val="24"/>
        </w:rPr>
      </w:pPr>
      <w:r w:rsidRPr="002C1932">
        <w:rPr>
          <w:rFonts w:ascii="Arial" w:hAnsi="Arial" w:cs="Arial"/>
          <w:sz w:val="24"/>
          <w:szCs w:val="24"/>
        </w:rPr>
        <w:t xml:space="preserve">[1]. Debit Card vs. Credit Card: What's the Difference? - </w:t>
      </w:r>
      <w:hyperlink r:id="rId14" w:history="1">
        <w:r w:rsidRPr="002C1932">
          <w:rPr>
            <w:rStyle w:val="Hyperlink"/>
            <w:rFonts w:ascii="Arial" w:hAnsi="Arial" w:cs="Arial"/>
            <w:sz w:val="24"/>
            <w:szCs w:val="24"/>
          </w:rPr>
          <w:t>Investopedia</w:t>
        </w:r>
      </w:hyperlink>
      <w:r w:rsidRPr="002C1932">
        <w:rPr>
          <w:rFonts w:ascii="Arial" w:hAnsi="Arial" w:cs="Arial"/>
          <w:sz w:val="24"/>
          <w:szCs w:val="24"/>
        </w:rPr>
        <w:t xml:space="preserve"> </w:t>
      </w:r>
    </w:p>
    <w:p w14:paraId="5C7D32F9" w14:textId="1C089435" w:rsidR="002C1932" w:rsidRPr="002C1932" w:rsidRDefault="002C1932" w:rsidP="002C1932">
      <w:pPr>
        <w:pBdr>
          <w:top w:val="single" w:sz="4" w:space="1" w:color="auto"/>
        </w:pBdr>
        <w:shd w:val="clear" w:color="auto" w:fill="FFFFFF"/>
        <w:spacing w:line="240" w:lineRule="auto"/>
        <w:ind w:left="720"/>
        <w:rPr>
          <w:rFonts w:ascii="Arial" w:hAnsi="Arial" w:cs="Arial"/>
          <w:sz w:val="24"/>
          <w:szCs w:val="24"/>
        </w:rPr>
      </w:pPr>
      <w:r w:rsidRPr="002C1932">
        <w:rPr>
          <w:rFonts w:ascii="Arial" w:hAnsi="Arial" w:cs="Arial"/>
          <w:sz w:val="24"/>
          <w:szCs w:val="24"/>
        </w:rPr>
        <w:t xml:space="preserve">[2]. Credit Cards vs. Debit Cards: What's the Difference? - </w:t>
      </w:r>
      <w:hyperlink r:id="rId15" w:history="1">
        <w:r w:rsidRPr="002C1932">
          <w:rPr>
            <w:rStyle w:val="Hyperlink"/>
            <w:rFonts w:ascii="Arial" w:hAnsi="Arial" w:cs="Arial"/>
            <w:sz w:val="24"/>
            <w:szCs w:val="24"/>
          </w:rPr>
          <w:t>Investopedia</w:t>
        </w:r>
      </w:hyperlink>
      <w:r w:rsidRPr="002C1932">
        <w:rPr>
          <w:rFonts w:ascii="Arial" w:hAnsi="Arial" w:cs="Arial"/>
          <w:sz w:val="24"/>
          <w:szCs w:val="24"/>
        </w:rPr>
        <w:t xml:space="preserve"> </w:t>
      </w:r>
    </w:p>
    <w:p w14:paraId="48567E32" w14:textId="7E2EC050" w:rsidR="002C1932" w:rsidRPr="002C1932" w:rsidRDefault="002C1932" w:rsidP="002C1932">
      <w:pPr>
        <w:pBdr>
          <w:top w:val="single" w:sz="4" w:space="1" w:color="auto"/>
        </w:pBdr>
        <w:shd w:val="clear" w:color="auto" w:fill="FFFFFF"/>
        <w:spacing w:line="240" w:lineRule="auto"/>
        <w:ind w:left="720"/>
        <w:rPr>
          <w:rFonts w:ascii="Arial" w:hAnsi="Arial" w:cs="Arial"/>
          <w:sz w:val="24"/>
          <w:szCs w:val="24"/>
        </w:rPr>
      </w:pPr>
      <w:r w:rsidRPr="002C1932">
        <w:rPr>
          <w:rFonts w:ascii="Arial" w:hAnsi="Arial" w:cs="Arial"/>
          <w:sz w:val="24"/>
          <w:szCs w:val="24"/>
        </w:rPr>
        <w:t>[3]. Debit Card vs. Credit Card –</w:t>
      </w:r>
      <w:hyperlink r:id="rId16" w:history="1">
        <w:r w:rsidRPr="002C1932">
          <w:rPr>
            <w:rStyle w:val="Hyperlink"/>
            <w:rFonts w:ascii="Arial" w:hAnsi="Arial" w:cs="Arial"/>
            <w:sz w:val="24"/>
            <w:szCs w:val="24"/>
          </w:rPr>
          <w:t xml:space="preserve"> </w:t>
        </w:r>
        <w:proofErr w:type="spellStart"/>
        <w:r w:rsidRPr="002C1932">
          <w:rPr>
            <w:rStyle w:val="Hyperlink"/>
            <w:rFonts w:ascii="Arial" w:hAnsi="Arial" w:cs="Arial"/>
            <w:sz w:val="24"/>
            <w:szCs w:val="24"/>
          </w:rPr>
          <w:t>Diffen</w:t>
        </w:r>
        <w:proofErr w:type="spellEnd"/>
      </w:hyperlink>
      <w:r w:rsidRPr="002C1932">
        <w:rPr>
          <w:rFonts w:ascii="Arial" w:hAnsi="Arial" w:cs="Arial"/>
          <w:sz w:val="24"/>
          <w:szCs w:val="24"/>
        </w:rPr>
        <w:t xml:space="preserve"> </w:t>
      </w:r>
    </w:p>
    <w:p w14:paraId="5776B593" w14:textId="7CC09B62" w:rsidR="002C1932" w:rsidRPr="00AD5536" w:rsidRDefault="002C1932" w:rsidP="002C1932">
      <w:pPr>
        <w:pBdr>
          <w:top w:val="single" w:sz="4" w:space="1" w:color="auto"/>
        </w:pBdr>
        <w:shd w:val="clear" w:color="auto" w:fill="FFFFFF"/>
        <w:spacing w:line="240" w:lineRule="auto"/>
        <w:ind w:left="720"/>
        <w:rPr>
          <w:rFonts w:eastAsia="Times New Roman" w:cs="Arial"/>
          <w:b/>
          <w:bCs/>
          <w:color w:val="111111"/>
          <w:sz w:val="52"/>
          <w:szCs w:val="52"/>
          <w:lang w:eastAsia="en-IN"/>
        </w:rPr>
      </w:pPr>
      <w:r w:rsidRPr="002C1932">
        <w:rPr>
          <w:rFonts w:ascii="Arial" w:hAnsi="Arial" w:cs="Arial"/>
          <w:sz w:val="24"/>
          <w:szCs w:val="24"/>
        </w:rPr>
        <w:t>[4</w:t>
      </w:r>
      <w:r w:rsidRPr="00AD5536">
        <w:rPr>
          <w:rFonts w:cs="Arial"/>
          <w:sz w:val="24"/>
          <w:szCs w:val="24"/>
        </w:rPr>
        <w:t xml:space="preserve">]. What is the difference between </w:t>
      </w:r>
      <w:proofErr w:type="spellStart"/>
      <w:r w:rsidRPr="00AD5536">
        <w:rPr>
          <w:rFonts w:cs="Arial"/>
          <w:sz w:val="24"/>
          <w:szCs w:val="24"/>
        </w:rPr>
        <w:t>RuPay</w:t>
      </w:r>
      <w:proofErr w:type="spellEnd"/>
      <w:r w:rsidRPr="00AD5536">
        <w:rPr>
          <w:rFonts w:cs="Arial"/>
          <w:sz w:val="24"/>
          <w:szCs w:val="24"/>
        </w:rPr>
        <w:t xml:space="preserve"> Card, VISA Card and MasterCard? - </w:t>
      </w:r>
      <w:hyperlink r:id="rId17" w:history="1">
        <w:r w:rsidRPr="00AD5536">
          <w:rPr>
            <w:rStyle w:val="Hyperlink"/>
            <w:rFonts w:cs="Arial"/>
            <w:sz w:val="24"/>
            <w:szCs w:val="24"/>
          </w:rPr>
          <w:t>Jagran Josh</w:t>
        </w:r>
      </w:hyperlink>
    </w:p>
    <w:p w14:paraId="2DF838F1" w14:textId="77777777" w:rsidR="00D37972" w:rsidRPr="00AD5536" w:rsidRDefault="00D37972" w:rsidP="00D37972">
      <w:pPr>
        <w:shd w:val="clear" w:color="auto" w:fill="FFFFFF"/>
        <w:spacing w:line="240" w:lineRule="auto"/>
        <w:ind w:left="1080"/>
        <w:rPr>
          <w:rFonts w:eastAsia="Times New Roman" w:cs="Arial"/>
          <w:color w:val="111111"/>
          <w:sz w:val="28"/>
          <w:szCs w:val="28"/>
          <w:lang w:eastAsia="en-IN"/>
        </w:rPr>
      </w:pPr>
    </w:p>
    <w:p w14:paraId="28CE3300" w14:textId="77777777" w:rsidR="00D37972" w:rsidRPr="00D37972" w:rsidRDefault="00D37972" w:rsidP="00D37972">
      <w:pPr>
        <w:shd w:val="clear" w:color="auto" w:fill="FFFFFF"/>
        <w:spacing w:line="240" w:lineRule="auto"/>
        <w:ind w:left="720"/>
        <w:rPr>
          <w:rFonts w:ascii="Arial" w:eastAsia="Times New Roman" w:hAnsi="Arial" w:cs="Arial"/>
          <w:color w:val="111111"/>
          <w:sz w:val="26"/>
          <w:szCs w:val="26"/>
          <w:lang w:eastAsia="en-IN"/>
        </w:rPr>
      </w:pPr>
    </w:p>
    <w:p w14:paraId="6D592947" w14:textId="77777777" w:rsidR="00D37972" w:rsidRPr="00D37972" w:rsidRDefault="00D37972" w:rsidP="00D37972">
      <w:pPr>
        <w:shd w:val="clear" w:color="auto" w:fill="FFFFFF"/>
        <w:spacing w:line="240" w:lineRule="auto"/>
        <w:ind w:left="720"/>
        <w:rPr>
          <w:rFonts w:ascii="Arial" w:eastAsia="Times New Roman" w:hAnsi="Arial" w:cs="Arial"/>
          <w:color w:val="111111"/>
          <w:sz w:val="26"/>
          <w:szCs w:val="26"/>
          <w:lang w:eastAsia="en-IN"/>
        </w:rPr>
      </w:pPr>
    </w:p>
    <w:p w14:paraId="2452430D" w14:textId="77777777" w:rsidR="00D37972" w:rsidRPr="00D37972" w:rsidRDefault="00D37972" w:rsidP="00D37972">
      <w:pPr>
        <w:shd w:val="clear" w:color="auto" w:fill="FFFFFF"/>
        <w:spacing w:line="240" w:lineRule="auto"/>
        <w:ind w:left="1080"/>
        <w:rPr>
          <w:rFonts w:ascii="Arial" w:eastAsia="Times New Roman" w:hAnsi="Arial" w:cs="Arial"/>
          <w:color w:val="111111"/>
          <w:sz w:val="26"/>
          <w:szCs w:val="26"/>
          <w:lang w:eastAsia="en-IN"/>
        </w:rPr>
      </w:pPr>
    </w:p>
    <w:p w14:paraId="6F62FBF2" w14:textId="77777777" w:rsidR="00D37972" w:rsidRPr="00D37972" w:rsidRDefault="00D37972" w:rsidP="00D37972">
      <w:pPr>
        <w:shd w:val="clear" w:color="auto" w:fill="FFFFFF"/>
        <w:spacing w:line="240" w:lineRule="auto"/>
        <w:ind w:left="1080"/>
        <w:rPr>
          <w:rFonts w:ascii="Arial" w:eastAsia="Times New Roman" w:hAnsi="Arial" w:cs="Arial"/>
          <w:color w:val="111111"/>
          <w:sz w:val="26"/>
          <w:szCs w:val="26"/>
          <w:lang w:eastAsia="en-IN"/>
        </w:rPr>
      </w:pPr>
    </w:p>
    <w:p w14:paraId="7B4CBB77" w14:textId="77777777" w:rsidR="00D37972" w:rsidRPr="009A36A2" w:rsidRDefault="00D37972" w:rsidP="00D37972">
      <w:pPr>
        <w:shd w:val="clear" w:color="auto" w:fill="FFFFFF"/>
        <w:spacing w:before="100" w:beforeAutospacing="1" w:after="100" w:afterAutospacing="1" w:line="240" w:lineRule="auto"/>
        <w:rPr>
          <w:rFonts w:ascii="Arial" w:eastAsia="Times New Roman" w:hAnsi="Arial" w:cs="Arial"/>
          <w:color w:val="111111"/>
          <w:sz w:val="32"/>
          <w:szCs w:val="32"/>
          <w:lang w:eastAsia="en-IN"/>
        </w:rPr>
      </w:pPr>
    </w:p>
    <w:p w14:paraId="6063A9F6" w14:textId="77777777" w:rsidR="009A36A2" w:rsidRDefault="009A36A2"/>
    <w:sectPr w:rsidR="009A36A2" w:rsidSect="00510235">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DD0A6" w14:textId="77777777" w:rsidR="00041617" w:rsidRDefault="00041617" w:rsidP="009A36A2">
      <w:pPr>
        <w:spacing w:after="0" w:line="240" w:lineRule="auto"/>
      </w:pPr>
      <w:r>
        <w:separator/>
      </w:r>
    </w:p>
  </w:endnote>
  <w:endnote w:type="continuationSeparator" w:id="0">
    <w:p w14:paraId="51A54DB6" w14:textId="77777777" w:rsidR="00041617" w:rsidRDefault="00041617" w:rsidP="009A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76D44" w14:textId="77777777" w:rsidR="00041617" w:rsidRDefault="00041617" w:rsidP="009A36A2">
      <w:pPr>
        <w:spacing w:after="0" w:line="240" w:lineRule="auto"/>
      </w:pPr>
      <w:r>
        <w:separator/>
      </w:r>
    </w:p>
  </w:footnote>
  <w:footnote w:type="continuationSeparator" w:id="0">
    <w:p w14:paraId="35A7C025" w14:textId="77777777" w:rsidR="00041617" w:rsidRDefault="00041617" w:rsidP="009A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A085D"/>
    <w:multiLevelType w:val="multilevel"/>
    <w:tmpl w:val="EC7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8F5E32"/>
    <w:multiLevelType w:val="hybridMultilevel"/>
    <w:tmpl w:val="E8FE0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8F07FC"/>
    <w:multiLevelType w:val="hybridMultilevel"/>
    <w:tmpl w:val="170A2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5309E5"/>
    <w:multiLevelType w:val="multilevel"/>
    <w:tmpl w:val="A75E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A2"/>
    <w:rsid w:val="00041617"/>
    <w:rsid w:val="002C1932"/>
    <w:rsid w:val="00302B63"/>
    <w:rsid w:val="00510235"/>
    <w:rsid w:val="00577338"/>
    <w:rsid w:val="006332DC"/>
    <w:rsid w:val="009A36A2"/>
    <w:rsid w:val="00AD5536"/>
    <w:rsid w:val="00B4091C"/>
    <w:rsid w:val="00B456F3"/>
    <w:rsid w:val="00D37972"/>
    <w:rsid w:val="00F6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4F4F"/>
  <w15:chartTrackingRefBased/>
  <w15:docId w15:val="{10249197-66AE-4B77-9A52-1681D778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36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6A2"/>
  </w:style>
  <w:style w:type="paragraph" w:styleId="Footer">
    <w:name w:val="footer"/>
    <w:basedOn w:val="Normal"/>
    <w:link w:val="FooterChar"/>
    <w:uiPriority w:val="99"/>
    <w:unhideWhenUsed/>
    <w:rsid w:val="009A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6A2"/>
  </w:style>
  <w:style w:type="character" w:customStyle="1" w:styleId="Heading2Char">
    <w:name w:val="Heading 2 Char"/>
    <w:basedOn w:val="DefaultParagraphFont"/>
    <w:link w:val="Heading2"/>
    <w:uiPriority w:val="9"/>
    <w:rsid w:val="009A36A2"/>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9A36A2"/>
  </w:style>
  <w:style w:type="paragraph" w:customStyle="1" w:styleId="comp">
    <w:name w:val="comp"/>
    <w:basedOn w:val="Normal"/>
    <w:rsid w:val="009A36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36A2"/>
    <w:rPr>
      <w:b/>
      <w:bCs/>
    </w:rPr>
  </w:style>
  <w:style w:type="character" w:styleId="Hyperlink">
    <w:name w:val="Hyperlink"/>
    <w:basedOn w:val="DefaultParagraphFont"/>
    <w:uiPriority w:val="99"/>
    <w:unhideWhenUsed/>
    <w:rsid w:val="009A36A2"/>
    <w:rPr>
      <w:color w:val="0000FF"/>
      <w:u w:val="single"/>
    </w:rPr>
  </w:style>
  <w:style w:type="paragraph" w:styleId="ListParagraph">
    <w:name w:val="List Paragraph"/>
    <w:basedOn w:val="Normal"/>
    <w:uiPriority w:val="34"/>
    <w:qFormat/>
    <w:rsid w:val="00D37972"/>
    <w:pPr>
      <w:ind w:left="720"/>
      <w:contextualSpacing/>
    </w:pPr>
  </w:style>
  <w:style w:type="paragraph" w:styleId="NormalWeb">
    <w:name w:val="Normal (Web)"/>
    <w:basedOn w:val="Normal"/>
    <w:uiPriority w:val="99"/>
    <w:semiHidden/>
    <w:unhideWhenUsed/>
    <w:rsid w:val="00B456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C1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63411">
      <w:bodyDiv w:val="1"/>
      <w:marLeft w:val="0"/>
      <w:marRight w:val="0"/>
      <w:marTop w:val="0"/>
      <w:marBottom w:val="0"/>
      <w:divBdr>
        <w:top w:val="none" w:sz="0" w:space="0" w:color="auto"/>
        <w:left w:val="none" w:sz="0" w:space="0" w:color="auto"/>
        <w:bottom w:val="none" w:sz="0" w:space="0" w:color="auto"/>
        <w:right w:val="none" w:sz="0" w:space="0" w:color="auto"/>
      </w:divBdr>
    </w:div>
    <w:div w:id="749930746">
      <w:bodyDiv w:val="1"/>
      <w:marLeft w:val="0"/>
      <w:marRight w:val="0"/>
      <w:marTop w:val="0"/>
      <w:marBottom w:val="0"/>
      <w:divBdr>
        <w:top w:val="none" w:sz="0" w:space="0" w:color="auto"/>
        <w:left w:val="none" w:sz="0" w:space="0" w:color="auto"/>
        <w:bottom w:val="none" w:sz="0" w:space="0" w:color="auto"/>
        <w:right w:val="none" w:sz="0" w:space="0" w:color="auto"/>
      </w:divBdr>
    </w:div>
    <w:div w:id="799152604">
      <w:bodyDiv w:val="1"/>
      <w:marLeft w:val="0"/>
      <w:marRight w:val="0"/>
      <w:marTop w:val="0"/>
      <w:marBottom w:val="0"/>
      <w:divBdr>
        <w:top w:val="none" w:sz="0" w:space="0" w:color="auto"/>
        <w:left w:val="none" w:sz="0" w:space="0" w:color="auto"/>
        <w:bottom w:val="none" w:sz="0" w:space="0" w:color="auto"/>
        <w:right w:val="none" w:sz="0" w:space="0" w:color="auto"/>
      </w:divBdr>
    </w:div>
    <w:div w:id="1446928717">
      <w:bodyDiv w:val="1"/>
      <w:marLeft w:val="0"/>
      <w:marRight w:val="0"/>
      <w:marTop w:val="0"/>
      <w:marBottom w:val="0"/>
      <w:divBdr>
        <w:top w:val="none" w:sz="0" w:space="0" w:color="auto"/>
        <w:left w:val="none" w:sz="0" w:space="0" w:color="auto"/>
        <w:bottom w:val="none" w:sz="0" w:space="0" w:color="auto"/>
        <w:right w:val="none" w:sz="0" w:space="0" w:color="auto"/>
      </w:divBdr>
    </w:div>
    <w:div w:id="162091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ffen.com/difference/Money_Market_Account_vs_Savings_Accou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ffen.com/difference/Checking_Account_vs_Savings_Account" TargetMode="External"/><Relationship Id="rId17" Type="http://schemas.openxmlformats.org/officeDocument/2006/relationships/hyperlink" Target="https://www.jagranjosh.com/general-knowledge/what-is-the-difference-between-rupay-card-visa-card-and-master-card-1531117236-1" TargetMode="External"/><Relationship Id="rId2" Type="http://schemas.openxmlformats.org/officeDocument/2006/relationships/numbering" Target="numbering.xml"/><Relationship Id="rId16" Type="http://schemas.openxmlformats.org/officeDocument/2006/relationships/hyperlink" Target="https://www.diffen.com/difference/Credit_Card_vs_Debit_C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best-travel-credit-cards-4801017" TargetMode="External"/><Relationship Id="rId5" Type="http://schemas.openxmlformats.org/officeDocument/2006/relationships/webSettings" Target="webSettings.xml"/><Relationship Id="rId15" Type="http://schemas.openxmlformats.org/officeDocument/2006/relationships/hyperlink" Target="https://www.investopedia.com/ask/answers/050415/what-are-differences-between-debit-cards-and-credit-cards.asp" TargetMode="External"/><Relationship Id="rId10" Type="http://schemas.openxmlformats.org/officeDocument/2006/relationships/hyperlink" Target="http://www.dsvv.ac.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vestopedia.com/ask/answers/050415/what-are-differences-between-debit-cards-and-credit-car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B5F0A-4A8F-47CD-80A3-8A3C9418B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Mishra</dc:creator>
  <cp:keywords/>
  <dc:description/>
  <cp:lastModifiedBy>Pranav Mishra</cp:lastModifiedBy>
  <cp:revision>1</cp:revision>
  <cp:lastPrinted>2020-11-20T03:57:00Z</cp:lastPrinted>
  <dcterms:created xsi:type="dcterms:W3CDTF">2020-11-20T02:31:00Z</dcterms:created>
  <dcterms:modified xsi:type="dcterms:W3CDTF">2020-11-20T03:59:00Z</dcterms:modified>
</cp:coreProperties>
</file>